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722497" w:rsidP="001B541A">
      <w:pPr>
        <w:pStyle w:val="ttulo-IEIJ"/>
        <w:jc w:val="center"/>
      </w:pPr>
      <w:r>
        <w:t>a energia</w:t>
      </w:r>
    </w:p>
    <w:p w:rsidR="0032231B" w:rsidRPr="0032231B" w:rsidRDefault="0032231B" w:rsidP="0032231B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152775"/>
            <wp:effectExtent l="19050" t="0" r="0" b="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6A" w:rsidRPr="0072416A" w:rsidRDefault="0072416A" w:rsidP="0072416A">
      <w:pPr>
        <w:pStyle w:val="texto-IEIJ"/>
        <w:jc w:val="center"/>
        <w:rPr>
          <w:b/>
          <w:sz w:val="28"/>
          <w:szCs w:val="28"/>
        </w:rPr>
      </w:pPr>
      <w:r w:rsidRPr="0072416A">
        <w:rPr>
          <w:b/>
          <w:sz w:val="28"/>
          <w:szCs w:val="28"/>
        </w:rPr>
        <w:t xml:space="preserve">Ativista Greta </w:t>
      </w:r>
      <w:proofErr w:type="spellStart"/>
      <w:r w:rsidRPr="0072416A">
        <w:rPr>
          <w:b/>
          <w:sz w:val="28"/>
          <w:szCs w:val="28"/>
        </w:rPr>
        <w:t>Thunberg</w:t>
      </w:r>
      <w:proofErr w:type="spellEnd"/>
      <w:r w:rsidRPr="0072416A">
        <w:rPr>
          <w:b/>
          <w:sz w:val="28"/>
          <w:szCs w:val="28"/>
        </w:rPr>
        <w:t xml:space="preserve"> começa viagem de barco para participar de evento da ONU</w:t>
      </w:r>
    </w:p>
    <w:p w:rsidR="0072416A" w:rsidRDefault="0072416A" w:rsidP="0072416A">
      <w:pPr>
        <w:pStyle w:val="texto-IEIJ"/>
        <w:rPr>
          <w:i/>
          <w:sz w:val="24"/>
          <w:szCs w:val="24"/>
        </w:rPr>
      </w:pPr>
      <w:r w:rsidRPr="0072416A">
        <w:rPr>
          <w:i/>
          <w:sz w:val="24"/>
          <w:szCs w:val="24"/>
        </w:rPr>
        <w:t xml:space="preserve">Desde 2015, ela se recusa a andar de avião por causa da alta emissão de carbono, que colabora para as mudanças </w:t>
      </w:r>
      <w:proofErr w:type="gramStart"/>
      <w:r w:rsidRPr="0072416A">
        <w:rPr>
          <w:i/>
          <w:sz w:val="24"/>
          <w:szCs w:val="24"/>
        </w:rPr>
        <w:t>climáticas</w:t>
      </w:r>
      <w:proofErr w:type="gramEnd"/>
    </w:p>
    <w:p w:rsidR="0072416A" w:rsidRPr="0072416A" w:rsidRDefault="0072416A" w:rsidP="0072416A">
      <w:pPr>
        <w:pStyle w:val="texto-IEIJ"/>
        <w:ind w:firstLine="709"/>
        <w:jc w:val="both"/>
        <w:rPr>
          <w:sz w:val="28"/>
          <w:szCs w:val="28"/>
        </w:rPr>
      </w:pPr>
      <w:r w:rsidRPr="0072416A">
        <w:rPr>
          <w:sz w:val="28"/>
          <w:szCs w:val="28"/>
        </w:rPr>
        <w:t>A jovem ativista</w:t>
      </w:r>
      <w:r w:rsidRPr="0072416A">
        <w:rPr>
          <w:rStyle w:val="Forte"/>
          <w:b w:val="0"/>
          <w:bCs w:val="0"/>
          <w:sz w:val="28"/>
          <w:szCs w:val="28"/>
        </w:rPr>
        <w:t xml:space="preserve"> Greta </w:t>
      </w:r>
      <w:proofErr w:type="spellStart"/>
      <w:r w:rsidRPr="0072416A">
        <w:rPr>
          <w:rStyle w:val="Forte"/>
          <w:b w:val="0"/>
          <w:bCs w:val="0"/>
          <w:sz w:val="28"/>
          <w:szCs w:val="28"/>
        </w:rPr>
        <w:t>Thunberg</w:t>
      </w:r>
      <w:proofErr w:type="spellEnd"/>
      <w:r w:rsidRPr="0072416A">
        <w:rPr>
          <w:sz w:val="28"/>
          <w:szCs w:val="28"/>
        </w:rPr>
        <w:t> embarcou no </w:t>
      </w:r>
      <w:r w:rsidRPr="0072416A">
        <w:rPr>
          <w:rStyle w:val="Forte"/>
          <w:b w:val="0"/>
          <w:bCs w:val="0"/>
          <w:sz w:val="28"/>
          <w:szCs w:val="28"/>
        </w:rPr>
        <w:t>veleiro sustentável</w:t>
      </w:r>
      <w:r w:rsidRPr="0072416A">
        <w:rPr>
          <w:sz w:val="28"/>
          <w:szCs w:val="28"/>
        </w:rPr>
        <w:t> </w:t>
      </w:r>
      <w:proofErr w:type="spellStart"/>
      <w:r w:rsidRPr="0072416A">
        <w:rPr>
          <w:sz w:val="28"/>
          <w:szCs w:val="28"/>
        </w:rPr>
        <w:t>Malizia</w:t>
      </w:r>
      <w:proofErr w:type="spellEnd"/>
      <w:r w:rsidRPr="0072416A">
        <w:rPr>
          <w:sz w:val="28"/>
          <w:szCs w:val="28"/>
        </w:rPr>
        <w:t xml:space="preserve"> II </w:t>
      </w:r>
      <w:r w:rsidR="0032231B">
        <w:rPr>
          <w:sz w:val="28"/>
          <w:szCs w:val="28"/>
        </w:rPr>
        <w:t xml:space="preserve">no dia 14/08, </w:t>
      </w:r>
      <w:r w:rsidRPr="0072416A">
        <w:rPr>
          <w:sz w:val="28"/>
          <w:szCs w:val="28"/>
        </w:rPr>
        <w:t xml:space="preserve">rumo </w:t>
      </w:r>
      <w:proofErr w:type="gramStart"/>
      <w:r w:rsidRPr="0072416A">
        <w:rPr>
          <w:sz w:val="28"/>
          <w:szCs w:val="28"/>
        </w:rPr>
        <w:t>a</w:t>
      </w:r>
      <w:proofErr w:type="gramEnd"/>
      <w:r w:rsidRPr="0072416A">
        <w:rPr>
          <w:sz w:val="28"/>
          <w:szCs w:val="28"/>
        </w:rPr>
        <w:t xml:space="preserve"> Nova York, partindo de Londres, para participar de uma conferência sobre o clima na sede da </w:t>
      </w:r>
      <w:hyperlink r:id="rId9" w:history="1">
        <w:r w:rsidRPr="0072416A">
          <w:rPr>
            <w:rStyle w:val="Forte"/>
            <w:b w:val="0"/>
            <w:bCs w:val="0"/>
            <w:sz w:val="28"/>
            <w:szCs w:val="28"/>
          </w:rPr>
          <w:t>Organização das Nações Unidas (ONU)</w:t>
        </w:r>
      </w:hyperlink>
      <w:r w:rsidRPr="0072416A">
        <w:rPr>
          <w:sz w:val="28"/>
          <w:szCs w:val="28"/>
        </w:rPr>
        <w:t>. A viagem deve durar suas semanas.</w:t>
      </w:r>
    </w:p>
    <w:p w:rsidR="0072416A" w:rsidRDefault="0072416A" w:rsidP="0032231B">
      <w:pPr>
        <w:pStyle w:val="texto-IEIJ"/>
        <w:ind w:firstLine="709"/>
        <w:jc w:val="both"/>
      </w:pPr>
      <w:r w:rsidRPr="0072416A">
        <w:rPr>
          <w:sz w:val="28"/>
          <w:szCs w:val="28"/>
        </w:rPr>
        <w:t>Com 16 anos, </w:t>
      </w:r>
      <w:hyperlink r:id="rId10" w:history="1">
        <w:r w:rsidRPr="0072416A">
          <w:rPr>
            <w:rStyle w:val="Hyperlink"/>
            <w:color w:val="auto"/>
            <w:sz w:val="28"/>
            <w:szCs w:val="28"/>
            <w:u w:val="none"/>
          </w:rPr>
          <w:t>a sueca vem sacudindo a luta ambiental</w:t>
        </w:r>
      </w:hyperlink>
      <w:r w:rsidRPr="0072416A">
        <w:rPr>
          <w:sz w:val="28"/>
          <w:szCs w:val="28"/>
        </w:rPr>
        <w:t> com protestos e críticas aos políticos. Desde 2015, ela se recusa a andar de </w:t>
      </w:r>
      <w:hyperlink r:id="rId11" w:history="1">
        <w:r w:rsidRPr="0072416A">
          <w:rPr>
            <w:rStyle w:val="Hyperlink"/>
            <w:color w:val="auto"/>
            <w:sz w:val="28"/>
            <w:szCs w:val="28"/>
            <w:u w:val="none"/>
          </w:rPr>
          <w:t>avião por causa de sua alta emissão de carbono</w:t>
        </w:r>
      </w:hyperlink>
      <w:r>
        <w:t>.</w:t>
      </w:r>
    </w:p>
    <w:p w:rsidR="0072416A" w:rsidRDefault="0032231B" w:rsidP="0032231B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32231B">
        <w:rPr>
          <w:sz w:val="28"/>
          <w:szCs w:val="28"/>
          <w:shd w:val="clear" w:color="auto" w:fill="FFFFFF"/>
        </w:rPr>
        <w:t>O veleiro tem painéis solares para gerar a energia necessária ao seu funcionamento. Não há banheiro nem muitas lâmpadas na cabine, e o acesso à internet durante a viagem será restrito</w:t>
      </w:r>
      <w:r>
        <w:rPr>
          <w:sz w:val="28"/>
          <w:szCs w:val="28"/>
          <w:shd w:val="clear" w:color="auto" w:fill="FFFFFF"/>
        </w:rPr>
        <w:t>.</w:t>
      </w:r>
      <w:r w:rsidRPr="0032231B">
        <w:rPr>
          <w:sz w:val="28"/>
          <w:szCs w:val="28"/>
          <w:shd w:val="clear" w:color="auto" w:fill="FFFFFF"/>
        </w:rPr>
        <w:t xml:space="preserve"> Há também um telefone por satélite </w:t>
      </w:r>
      <w:proofErr w:type="gramStart"/>
      <w:r w:rsidRPr="0032231B">
        <w:rPr>
          <w:sz w:val="28"/>
          <w:szCs w:val="28"/>
          <w:shd w:val="clear" w:color="auto" w:fill="FFFFFF"/>
        </w:rPr>
        <w:t>à</w:t>
      </w:r>
      <w:proofErr w:type="gramEnd"/>
      <w:r w:rsidRPr="0032231B">
        <w:rPr>
          <w:sz w:val="28"/>
          <w:szCs w:val="28"/>
          <w:shd w:val="clear" w:color="auto" w:fill="FFFFFF"/>
        </w:rPr>
        <w:t xml:space="preserve"> bordo - ela diz planejar enviar mensagens de texto e fotos a amigos, que ficarão </w:t>
      </w:r>
      <w:r w:rsidRPr="0032231B">
        <w:rPr>
          <w:sz w:val="28"/>
          <w:szCs w:val="28"/>
          <w:shd w:val="clear" w:color="auto" w:fill="FFFFFF"/>
        </w:rPr>
        <w:lastRenderedPageBreak/>
        <w:t>encarregados de compartilhá-los em suas redes sociais.</w:t>
      </w:r>
    </w:p>
    <w:p w:rsidR="0032231B" w:rsidRDefault="0032231B" w:rsidP="0032231B">
      <w:pPr>
        <w:pStyle w:val="texto-IEIJ"/>
        <w:jc w:val="both"/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ab/>
        <w:t xml:space="preserve">Esta é a posição em que se encontra Greta hoje, dia 21/8, às 19h. Acompanhe a sua viagem em tempo real em  </w:t>
      </w:r>
      <w:hyperlink r:id="rId12" w:history="1">
        <w:r>
          <w:rPr>
            <w:rStyle w:val="Hyperlink"/>
          </w:rPr>
          <w:t>https://www.windy.com/track-team-malizia-and-greta-on-their-journey-across-the-atlantic?42.521,-39.814,5</w:t>
        </w:r>
      </w:hyperlink>
    </w:p>
    <w:p w:rsidR="0032231B" w:rsidRDefault="003D57FC" w:rsidP="0032231B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5050" cy="2581275"/>
            <wp:effectExtent l="19050" t="0" r="0" b="0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1B" w:rsidRDefault="004C1AF2" w:rsidP="003D57F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Pesquise e desenhe o barco na posição em que está no momento em que você realiza a sua Cult. </w:t>
      </w:r>
    </w:p>
    <w:p w:rsidR="004C1AF2" w:rsidRPr="0032231B" w:rsidRDefault="004C1AF2" w:rsidP="003D57FC">
      <w:pPr>
        <w:pStyle w:val="texto-IEIJ"/>
        <w:jc w:val="both"/>
        <w:rPr>
          <w:sz w:val="28"/>
          <w:szCs w:val="28"/>
        </w:rPr>
      </w:pPr>
    </w:p>
    <w:p w:rsidR="00B76A7F" w:rsidRDefault="0072416A" w:rsidP="0072416A">
      <w:pPr>
        <w:widowControl/>
        <w:shd w:val="clear" w:color="auto" w:fill="FFFFFF"/>
        <w:suppressAutoHyphens w:val="0"/>
        <w:spacing w:before="150"/>
        <w:jc w:val="center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 w:rsidRPr="0072416A"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drawing>
          <wp:inline distT="0" distB="0" distL="0" distR="0">
            <wp:extent cx="5400040" cy="4146031"/>
            <wp:effectExtent l="19050" t="0" r="0" b="0"/>
            <wp:docPr id="16" name="Imagem 16" descr="https://www.ageradora.com.br/wp-content/uploads/2018/01/fontes-de-combustiveis-ideograma-9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geradora.com.br/wp-content/uploads/2018/01/fontes-de-combustiveis-ideograma-900x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F2" w:rsidRDefault="004C1AF2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</w:p>
    <w:p w:rsidR="004C1AF2" w:rsidRDefault="004C1AF2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</w:p>
    <w:p w:rsidR="0072416A" w:rsidRDefault="0072416A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lastRenderedPageBreak/>
        <w:t xml:space="preserve">Questão </w:t>
      </w:r>
      <w:proofErr w:type="gramStart"/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t>1</w:t>
      </w:r>
      <w:proofErr w:type="gramEnd"/>
    </w:p>
    <w:p w:rsidR="00A76B1A" w:rsidRPr="00A76B1A" w:rsidRDefault="00A76B1A" w:rsidP="00A76B1A">
      <w:pPr>
        <w:pStyle w:val="texto-IEIJ"/>
        <w:jc w:val="both"/>
        <w:rPr>
          <w:sz w:val="28"/>
          <w:szCs w:val="28"/>
        </w:rPr>
      </w:pPr>
      <w:r w:rsidRPr="00A76B1A">
        <w:rPr>
          <w:sz w:val="28"/>
          <w:szCs w:val="28"/>
        </w:rPr>
        <w:t>Nós conhecemos várias formas de energia. OBSERVE as imagens que exemplificam algumas formas de energia que conhecemos.</w:t>
      </w:r>
    </w:p>
    <w:p w:rsidR="00A76B1A" w:rsidRDefault="00A76B1A" w:rsidP="00A76B1A">
      <w:r>
        <w:rPr>
          <w:noProof/>
          <w:lang w:eastAsia="pt-BR"/>
        </w:rPr>
        <w:drawing>
          <wp:inline distT="0" distB="0" distL="0" distR="0">
            <wp:extent cx="5391150" cy="3038475"/>
            <wp:effectExtent l="19050" t="0" r="0" b="0"/>
            <wp:docPr id="2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r w:rsidRPr="00A76B1A">
        <w:rPr>
          <w:sz w:val="28"/>
          <w:szCs w:val="28"/>
        </w:rPr>
        <w:t xml:space="preserve">NUMERE as imagens de acordo com as descrições. 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proofErr w:type="gramStart"/>
      <w:r w:rsidRPr="00A76B1A">
        <w:rPr>
          <w:sz w:val="28"/>
          <w:szCs w:val="28"/>
        </w:rPr>
        <w:t xml:space="preserve">( </w:t>
      </w:r>
      <w:proofErr w:type="gramEnd"/>
      <w:r w:rsidRPr="00A76B1A">
        <w:rPr>
          <w:sz w:val="28"/>
          <w:szCs w:val="28"/>
        </w:rPr>
        <w:t xml:space="preserve">1 ) Energia Química – Energia que as pessoas ingerem para seu desenvolvimento. 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proofErr w:type="gramStart"/>
      <w:r w:rsidRPr="00A76B1A">
        <w:rPr>
          <w:sz w:val="28"/>
          <w:szCs w:val="28"/>
        </w:rPr>
        <w:t xml:space="preserve">( </w:t>
      </w:r>
      <w:proofErr w:type="gramEnd"/>
      <w:r w:rsidRPr="00A76B1A">
        <w:rPr>
          <w:sz w:val="28"/>
          <w:szCs w:val="28"/>
        </w:rPr>
        <w:t xml:space="preserve">2 ) Energia Elétrica - energia usada para fazer funcionar eletrodomésticos. 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proofErr w:type="gramStart"/>
      <w:r w:rsidRPr="00A76B1A">
        <w:rPr>
          <w:sz w:val="28"/>
          <w:szCs w:val="28"/>
        </w:rPr>
        <w:t xml:space="preserve">( </w:t>
      </w:r>
      <w:proofErr w:type="gramEnd"/>
      <w:r w:rsidRPr="00A76B1A">
        <w:rPr>
          <w:sz w:val="28"/>
          <w:szCs w:val="28"/>
        </w:rPr>
        <w:t xml:space="preserve">3 ) Energia Térmica - energia capaz de aquecer corpos e objetos. 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proofErr w:type="gramStart"/>
      <w:r w:rsidRPr="00A76B1A">
        <w:rPr>
          <w:sz w:val="28"/>
          <w:szCs w:val="28"/>
        </w:rPr>
        <w:t xml:space="preserve">( </w:t>
      </w:r>
      <w:proofErr w:type="gramEnd"/>
      <w:r w:rsidRPr="00A76B1A">
        <w:rPr>
          <w:sz w:val="28"/>
          <w:szCs w:val="28"/>
        </w:rPr>
        <w:t>4 ) Energia de Movimento - energia que existe nos corpos em movimento.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</w:p>
    <w:p w:rsidR="004C1AF2" w:rsidRDefault="004C1AF2" w:rsidP="0072416A">
      <w:pPr>
        <w:pStyle w:val="texto-IEIJ"/>
        <w:jc w:val="both"/>
        <w:rPr>
          <w:sz w:val="28"/>
          <w:szCs w:val="28"/>
          <w:bdr w:val="none" w:sz="0" w:space="0" w:color="auto" w:frame="1"/>
          <w:lang w:bidi="ar-SA"/>
        </w:rPr>
      </w:pPr>
      <w:r>
        <w:rPr>
          <w:sz w:val="28"/>
          <w:szCs w:val="28"/>
          <w:bdr w:val="none" w:sz="0" w:space="0" w:color="auto" w:frame="1"/>
          <w:lang w:bidi="ar-SA"/>
        </w:rPr>
        <w:t xml:space="preserve">Questão </w:t>
      </w:r>
      <w:proofErr w:type="gramStart"/>
      <w:r>
        <w:rPr>
          <w:sz w:val="28"/>
          <w:szCs w:val="28"/>
          <w:bdr w:val="none" w:sz="0" w:space="0" w:color="auto" w:frame="1"/>
          <w:lang w:bidi="ar-SA"/>
        </w:rPr>
        <w:t>2</w:t>
      </w:r>
      <w:proofErr w:type="gramEnd"/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 xml:space="preserve">“A energia pode passar de uma forma para outra. Essas transformações são comuns em nosso dia a dia.” Sobre as transformações das formas de energia é correto </w:t>
      </w:r>
      <w:proofErr w:type="gramStart"/>
      <w:r w:rsidRPr="0043337E">
        <w:rPr>
          <w:sz w:val="28"/>
          <w:szCs w:val="28"/>
        </w:rPr>
        <w:t>que</w:t>
      </w:r>
      <w:proofErr w:type="gramEnd"/>
      <w:r w:rsidRPr="0043337E">
        <w:rPr>
          <w:sz w:val="28"/>
          <w:szCs w:val="28"/>
        </w:rPr>
        <w:t xml:space="preserve"> </w:t>
      </w:r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 xml:space="preserve">A) quando fervemos a água para fazer um cafezinho em uma cafeteira ligada à tomada, estamos transformando energia luminosa em energia térmica. </w:t>
      </w:r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 xml:space="preserve">B) quando fervemos a água para fazer um cafezinho em uma cafeteira ligada à tomada, estamos transformando energia térmica em energia química. </w:t>
      </w:r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 xml:space="preserve">C) quando fervemos a água para fazer um cafezinho em uma cafeteira ligada à tomada, estamos transformando energia sonora em energia térmica. </w:t>
      </w:r>
    </w:p>
    <w:p w:rsidR="0043337E" w:rsidRDefault="0043337E" w:rsidP="0043337E">
      <w:pPr>
        <w:pStyle w:val="texto-IEIJ"/>
        <w:jc w:val="both"/>
        <w:rPr>
          <w:sz w:val="28"/>
          <w:szCs w:val="28"/>
        </w:rPr>
      </w:pPr>
      <w:r w:rsidRPr="0043337E">
        <w:rPr>
          <w:sz w:val="28"/>
          <w:szCs w:val="28"/>
        </w:rPr>
        <w:t>D) quando fervemos a água para fazer um cafezinho em uma cafeteira ligada à tomada, estamos transformando energia elétrica em energia térmica.</w:t>
      </w:r>
    </w:p>
    <w:p w:rsidR="0043337E" w:rsidRPr="0043337E" w:rsidRDefault="0043337E" w:rsidP="0043337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Explique a sua escolha. </w:t>
      </w:r>
    </w:p>
    <w:p w:rsidR="004C1AF2" w:rsidRDefault="004C1AF2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4C1AF2" w:rsidRDefault="00C875DA" w:rsidP="004C1AF2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3</w:t>
      </w:r>
      <w:proofErr w:type="gramEnd"/>
    </w:p>
    <w:p w:rsidR="00A9702A" w:rsidRPr="00A9702A" w:rsidRDefault="00A9702A" w:rsidP="00A9702A">
      <w:pPr>
        <w:pStyle w:val="texto-IEIJ"/>
        <w:rPr>
          <w:sz w:val="28"/>
          <w:szCs w:val="28"/>
        </w:rPr>
      </w:pPr>
      <w:r w:rsidRPr="00A9702A">
        <w:rPr>
          <w:sz w:val="28"/>
          <w:szCs w:val="28"/>
        </w:rPr>
        <w:t>Observe na imagem a relação entre as fontes de energia e sua distribuição. Explique-as.</w:t>
      </w:r>
    </w:p>
    <w:p w:rsidR="00A9702A" w:rsidRPr="00986EDD" w:rsidRDefault="00A9702A" w:rsidP="00A9702A">
      <w:pPr>
        <w:pStyle w:val="texto-IEIJ"/>
        <w:jc w:val="center"/>
        <w:rPr>
          <w:szCs w:val="32"/>
        </w:rPr>
      </w:pPr>
      <w:r>
        <w:rPr>
          <w:noProof/>
          <w:lang w:eastAsia="pt-BR" w:bidi="ar-SA"/>
        </w:rPr>
        <w:drawing>
          <wp:inline distT="0" distB="0" distL="0" distR="0">
            <wp:extent cx="4200525" cy="3181350"/>
            <wp:effectExtent l="19050" t="0" r="9525" b="0"/>
            <wp:docPr id="25" name="il_fi" descr="image_thumb%5B2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_thumb%5B2%5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2A" w:rsidRPr="004C1AF2" w:rsidRDefault="00A9702A" w:rsidP="004C1AF2">
      <w:pPr>
        <w:pStyle w:val="texto-IEIJ"/>
        <w:rPr>
          <w:sz w:val="28"/>
          <w:szCs w:val="28"/>
        </w:rPr>
      </w:pPr>
    </w:p>
    <w:p w:rsidR="004C1AF2" w:rsidRPr="004C1AF2" w:rsidRDefault="00C875DA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A9702A" w:rsidRPr="00A9702A" w:rsidRDefault="00A9702A" w:rsidP="00A9702A">
      <w:pPr>
        <w:pStyle w:val="texto-IEIJ"/>
        <w:jc w:val="both"/>
        <w:rPr>
          <w:sz w:val="28"/>
          <w:szCs w:val="28"/>
        </w:rPr>
      </w:pPr>
      <w:r w:rsidRPr="00A9702A">
        <w:rPr>
          <w:sz w:val="28"/>
          <w:szCs w:val="28"/>
        </w:rPr>
        <w:t>Ler e/ou interpretar informações e dados apresentados em gráficos e construir gráficos (particularmente gráficos de colunas). O gráfico abaixo mostra o consumo de energia elétrica de uma casa durante os últimos seis meses.</w:t>
      </w:r>
    </w:p>
    <w:p w:rsidR="00A9702A" w:rsidRDefault="00A9702A" w:rsidP="00A9702A">
      <w:pPr>
        <w:widowControl/>
        <w:shd w:val="clear" w:color="auto" w:fill="FFFFFF"/>
        <w:suppressAutoHyphens w:val="0"/>
        <w:spacing w:before="0" w:after="100" w:afterAutospacing="1"/>
      </w:pPr>
      <w:r>
        <w:rPr>
          <w:noProof/>
          <w:lang w:eastAsia="pt-BR" w:bidi="ar-SA"/>
        </w:rPr>
        <w:drawing>
          <wp:inline distT="0" distB="0" distL="0" distR="0">
            <wp:extent cx="5419725" cy="2162175"/>
            <wp:effectExtent l="19050" t="0" r="9525" b="0"/>
            <wp:docPr id="2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2A" w:rsidRDefault="00A9702A" w:rsidP="00A9702A">
      <w:pPr>
        <w:widowControl/>
        <w:shd w:val="clear" w:color="auto" w:fill="FFFFFF"/>
        <w:suppressAutoHyphens w:val="0"/>
        <w:spacing w:before="120"/>
        <w:rPr>
          <w:sz w:val="28"/>
          <w:szCs w:val="28"/>
        </w:rPr>
      </w:pPr>
      <w:r w:rsidRPr="00A9702A">
        <w:rPr>
          <w:sz w:val="28"/>
          <w:szCs w:val="28"/>
        </w:rPr>
        <w:t xml:space="preserve">De acordo com o gráfico, os meses em que o consumo foi maior que 300 quilowatts hora foram: </w:t>
      </w:r>
    </w:p>
    <w:p w:rsidR="00A9702A" w:rsidRDefault="00A9702A" w:rsidP="00A9702A">
      <w:pPr>
        <w:widowControl/>
        <w:shd w:val="clear" w:color="auto" w:fill="FFFFFF"/>
        <w:suppressAutoHyphens w:val="0"/>
        <w:spacing w:before="120"/>
        <w:rPr>
          <w:sz w:val="28"/>
          <w:szCs w:val="28"/>
        </w:rPr>
      </w:pPr>
      <w:r w:rsidRPr="00A9702A">
        <w:rPr>
          <w:sz w:val="28"/>
          <w:szCs w:val="28"/>
        </w:rPr>
        <w:t>(A) novembro e dezembro.</w:t>
      </w:r>
      <w:r>
        <w:rPr>
          <w:sz w:val="28"/>
          <w:szCs w:val="28"/>
        </w:rPr>
        <w:tab/>
      </w:r>
      <w:r w:rsidRPr="00A9702A">
        <w:rPr>
          <w:sz w:val="28"/>
          <w:szCs w:val="28"/>
        </w:rPr>
        <w:t xml:space="preserve"> (B) julho e agosto. </w:t>
      </w:r>
    </w:p>
    <w:p w:rsidR="00A9702A" w:rsidRDefault="00A9702A" w:rsidP="00A9702A">
      <w:pPr>
        <w:widowControl/>
        <w:shd w:val="clear" w:color="auto" w:fill="FFFFFF"/>
        <w:suppressAutoHyphens w:val="0"/>
        <w:spacing w:before="120"/>
        <w:rPr>
          <w:sz w:val="28"/>
          <w:szCs w:val="28"/>
        </w:rPr>
      </w:pPr>
      <w:r w:rsidRPr="00A9702A">
        <w:rPr>
          <w:sz w:val="28"/>
          <w:szCs w:val="28"/>
        </w:rPr>
        <w:t xml:space="preserve">(C) agosto e novembro.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9702A">
        <w:rPr>
          <w:sz w:val="28"/>
          <w:szCs w:val="28"/>
        </w:rPr>
        <w:t>(D) agosto e dezembro.</w:t>
      </w:r>
    </w:p>
    <w:p w:rsidR="00A9702A" w:rsidRPr="00A9702A" w:rsidRDefault="00A9702A" w:rsidP="00A9702A">
      <w:pPr>
        <w:widowControl/>
        <w:shd w:val="clear" w:color="auto" w:fill="FFFFFF"/>
        <w:suppressAutoHyphens w:val="0"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Qual foi o consumo total dos seis meses, aproximadamente? Mostre os cálculos. </w:t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</w:p>
    <w:p w:rsidR="004C1AF2" w:rsidRDefault="00C875DA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657850" cy="3952875"/>
            <wp:effectExtent l="19050" t="0" r="0" b="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Observe o mapa conceitual realizado por um aluno. </w:t>
      </w:r>
      <w:r w:rsidR="00C875DA">
        <w:rPr>
          <w:sz w:val="28"/>
          <w:szCs w:val="28"/>
        </w:rPr>
        <w:t xml:space="preserve">Houve erro(s) ao apresentar as fontes de energia renováveis e não renováveis. Corrija-o(s). </w:t>
      </w:r>
    </w:p>
    <w:p w:rsidR="00C875DA" w:rsidRDefault="00C875DA" w:rsidP="004C1AF2">
      <w:pPr>
        <w:pStyle w:val="texto-IEIJ"/>
        <w:jc w:val="both"/>
        <w:rPr>
          <w:sz w:val="28"/>
          <w:szCs w:val="28"/>
        </w:rPr>
      </w:pPr>
    </w:p>
    <w:sectPr w:rsidR="00C875DA" w:rsidSect="00E2379F">
      <w:headerReference w:type="default" r:id="rId19"/>
      <w:headerReference w:type="first" r:id="rId20"/>
      <w:footerReference w:type="first" r:id="rId21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A5C" w:rsidRDefault="00DA5A5C">
      <w:r>
        <w:separator/>
      </w:r>
    </w:p>
  </w:endnote>
  <w:endnote w:type="continuationSeparator" w:id="0">
    <w:p w:rsidR="00DA5A5C" w:rsidRDefault="00DA5A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Default="005A4324">
    <w:pPr>
      <w:pStyle w:val="Rodap"/>
    </w:pPr>
  </w:p>
  <w:p w:rsidR="005A4324" w:rsidRDefault="005A4324">
    <w:pPr>
      <w:pStyle w:val="Rodap"/>
    </w:pPr>
  </w:p>
  <w:p w:rsidR="005A4324" w:rsidRDefault="005A432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A5C" w:rsidRDefault="00DA5A5C">
      <w:r>
        <w:separator/>
      </w:r>
    </w:p>
  </w:footnote>
  <w:footnote w:type="continuationSeparator" w:id="0">
    <w:p w:rsidR="00DA5A5C" w:rsidRDefault="00DA5A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Pr="00CD785C" w:rsidRDefault="005A432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5A4324" w:rsidTr="00FF6324">
      <w:trPr>
        <w:trHeight w:val="397"/>
      </w:trPr>
      <w:tc>
        <w:tcPr>
          <w:tcW w:w="6091" w:type="dxa"/>
          <w:gridSpan w:val="3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5A4324" w:rsidRDefault="00FE2ED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E2ED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923618" r:id="rId2"/>
            </w:pict>
          </w:r>
          <w:r w:rsidR="005A4324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5A4324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5A4324" w:rsidRPr="00946776" w:rsidRDefault="005A432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19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5A4324" w:rsidRPr="00342091" w:rsidRDefault="00870E3D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5A4324" w:rsidRPr="00342091" w:rsidRDefault="00DC3BCA" w:rsidP="008C4F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5A4324" w:rsidRPr="00342091" w:rsidRDefault="005A432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6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60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5763A"/>
    <w:multiLevelType w:val="multilevel"/>
    <w:tmpl w:val="A57A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6602E"/>
    <w:multiLevelType w:val="multilevel"/>
    <w:tmpl w:val="2E86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3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4"/>
  </w:num>
  <w:num w:numId="10">
    <w:abstractNumId w:val="25"/>
  </w:num>
  <w:num w:numId="11">
    <w:abstractNumId w:val="40"/>
  </w:num>
  <w:num w:numId="12">
    <w:abstractNumId w:val="6"/>
  </w:num>
  <w:num w:numId="13">
    <w:abstractNumId w:val="47"/>
  </w:num>
  <w:num w:numId="14">
    <w:abstractNumId w:val="12"/>
  </w:num>
  <w:num w:numId="15">
    <w:abstractNumId w:val="7"/>
  </w:num>
  <w:num w:numId="16">
    <w:abstractNumId w:val="1"/>
  </w:num>
  <w:num w:numId="17">
    <w:abstractNumId w:val="17"/>
  </w:num>
  <w:num w:numId="18">
    <w:abstractNumId w:val="44"/>
  </w:num>
  <w:num w:numId="19">
    <w:abstractNumId w:val="11"/>
  </w:num>
  <w:num w:numId="20">
    <w:abstractNumId w:val="27"/>
  </w:num>
  <w:num w:numId="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3"/>
  </w:num>
  <w:num w:numId="24">
    <w:abstractNumId w:val="34"/>
  </w:num>
  <w:num w:numId="25">
    <w:abstractNumId w:val="29"/>
  </w:num>
  <w:num w:numId="26">
    <w:abstractNumId w:val="42"/>
  </w:num>
  <w:num w:numId="27">
    <w:abstractNumId w:val="4"/>
  </w:num>
  <w:num w:numId="28">
    <w:abstractNumId w:val="19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3"/>
  </w:num>
  <w:num w:numId="35">
    <w:abstractNumId w:val="13"/>
  </w:num>
  <w:num w:numId="36">
    <w:abstractNumId w:val="18"/>
  </w:num>
  <w:num w:numId="37">
    <w:abstractNumId w:val="10"/>
  </w:num>
  <w:num w:numId="38">
    <w:abstractNumId w:val="36"/>
  </w:num>
  <w:num w:numId="39">
    <w:abstractNumId w:val="2"/>
  </w:num>
  <w:num w:numId="40">
    <w:abstractNumId w:val="22"/>
  </w:num>
  <w:num w:numId="41">
    <w:abstractNumId w:val="26"/>
  </w:num>
  <w:num w:numId="42">
    <w:abstractNumId w:val="35"/>
  </w:num>
  <w:num w:numId="43">
    <w:abstractNumId w:val="28"/>
  </w:num>
  <w:num w:numId="44">
    <w:abstractNumId w:val="41"/>
  </w:num>
  <w:num w:numId="45">
    <w:abstractNumId w:val="46"/>
  </w:num>
  <w:num w:numId="46">
    <w:abstractNumId w:val="21"/>
  </w:num>
  <w:num w:numId="47">
    <w:abstractNumId w:val="45"/>
  </w:num>
  <w:num w:numId="48">
    <w:abstractNumId w:val="9"/>
  </w:num>
  <w:num w:numId="49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01D8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5A2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BFD"/>
    <w:rsid w:val="00165A53"/>
    <w:rsid w:val="00167538"/>
    <w:rsid w:val="00171A50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955B7"/>
    <w:rsid w:val="001A012C"/>
    <w:rsid w:val="001A268C"/>
    <w:rsid w:val="001A4108"/>
    <w:rsid w:val="001A528A"/>
    <w:rsid w:val="001A55C4"/>
    <w:rsid w:val="001A7687"/>
    <w:rsid w:val="001A7BD3"/>
    <w:rsid w:val="001B1065"/>
    <w:rsid w:val="001B2B8D"/>
    <w:rsid w:val="001B463C"/>
    <w:rsid w:val="001B541A"/>
    <w:rsid w:val="001C07EF"/>
    <w:rsid w:val="001C2D49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1E20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231B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37CA9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57FC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1EE4"/>
    <w:rsid w:val="00423BA0"/>
    <w:rsid w:val="00425F65"/>
    <w:rsid w:val="00427051"/>
    <w:rsid w:val="0043024D"/>
    <w:rsid w:val="00430817"/>
    <w:rsid w:val="004309C8"/>
    <w:rsid w:val="0043337E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1AF2"/>
    <w:rsid w:val="004C36E4"/>
    <w:rsid w:val="004C54BD"/>
    <w:rsid w:val="004C5A3F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33A1"/>
    <w:rsid w:val="00594BD5"/>
    <w:rsid w:val="005960BC"/>
    <w:rsid w:val="00597E15"/>
    <w:rsid w:val="005A1041"/>
    <w:rsid w:val="005A19A1"/>
    <w:rsid w:val="005A2010"/>
    <w:rsid w:val="005A20B7"/>
    <w:rsid w:val="005A3C62"/>
    <w:rsid w:val="005A4324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4DF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E66A3"/>
    <w:rsid w:val="006F2F9F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2497"/>
    <w:rsid w:val="0072309A"/>
    <w:rsid w:val="007235D4"/>
    <w:rsid w:val="00723763"/>
    <w:rsid w:val="0072416A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909B9"/>
    <w:rsid w:val="00796344"/>
    <w:rsid w:val="007A016E"/>
    <w:rsid w:val="007A0C0F"/>
    <w:rsid w:val="007A1310"/>
    <w:rsid w:val="007A15C2"/>
    <w:rsid w:val="007A17D6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0E3D"/>
    <w:rsid w:val="00871FAB"/>
    <w:rsid w:val="0087339F"/>
    <w:rsid w:val="008771BF"/>
    <w:rsid w:val="008771F2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76B1A"/>
    <w:rsid w:val="00A81BF3"/>
    <w:rsid w:val="00A81C6C"/>
    <w:rsid w:val="00A85D23"/>
    <w:rsid w:val="00A86789"/>
    <w:rsid w:val="00A9053A"/>
    <w:rsid w:val="00A95BAC"/>
    <w:rsid w:val="00A9702A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49C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6A7F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E71C3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5DA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342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4F26"/>
    <w:rsid w:val="00D96EDD"/>
    <w:rsid w:val="00DA1040"/>
    <w:rsid w:val="00DA2396"/>
    <w:rsid w:val="00DA48A6"/>
    <w:rsid w:val="00DA5A06"/>
    <w:rsid w:val="00DA5A5C"/>
    <w:rsid w:val="00DA667C"/>
    <w:rsid w:val="00DA6CE4"/>
    <w:rsid w:val="00DB1C79"/>
    <w:rsid w:val="00DB29F2"/>
    <w:rsid w:val="00DB504E"/>
    <w:rsid w:val="00DC2301"/>
    <w:rsid w:val="00DC292F"/>
    <w:rsid w:val="00DC3BCA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1608C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F00C68"/>
    <w:rsid w:val="00F0456F"/>
    <w:rsid w:val="00F05E38"/>
    <w:rsid w:val="00F07BFD"/>
    <w:rsid w:val="00F11CA8"/>
    <w:rsid w:val="00F147CB"/>
    <w:rsid w:val="00F17013"/>
    <w:rsid w:val="00F17D82"/>
    <w:rsid w:val="00F20584"/>
    <w:rsid w:val="00F22122"/>
    <w:rsid w:val="00F30B8C"/>
    <w:rsid w:val="00F3184C"/>
    <w:rsid w:val="00F33CA4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2ED7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ms-rtefontsize-4">
    <w:name w:val="ms-rtefontsize-4"/>
    <w:basedOn w:val="Fontepargpadro"/>
    <w:rsid w:val="00F17D82"/>
  </w:style>
  <w:style w:type="character" w:customStyle="1" w:styleId="ms-rtefontface-1">
    <w:name w:val="ms-rtefontface-1"/>
    <w:basedOn w:val="Fontepargpadro"/>
    <w:rsid w:val="00F17D82"/>
  </w:style>
  <w:style w:type="character" w:customStyle="1" w:styleId="ms-rtethemeforecolor-5-0">
    <w:name w:val="ms-rtethemeforecolor-5-0"/>
    <w:basedOn w:val="Fontepargpadro"/>
    <w:rsid w:val="00F17D82"/>
  </w:style>
  <w:style w:type="paragraph" w:customStyle="1" w:styleId="chamada">
    <w:name w:val="chamada"/>
    <w:basedOn w:val="Normal"/>
    <w:rsid w:val="007241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17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6971">
              <w:marLeft w:val="0"/>
              <w:marRight w:val="0"/>
              <w:marTop w:val="0"/>
              <w:marBottom w:val="0"/>
              <w:divBdr>
                <w:top w:val="single" w:sz="6" w:space="0" w:color="2F2F2F"/>
                <w:left w:val="single" w:sz="6" w:space="0" w:color="2F2F2F"/>
                <w:bottom w:val="single" w:sz="6" w:space="0" w:color="2F2F2F"/>
                <w:right w:val="single" w:sz="6" w:space="0" w:color="2F2F2F"/>
              </w:divBdr>
            </w:div>
            <w:div w:id="419299961">
              <w:marLeft w:val="0"/>
              <w:marRight w:val="0"/>
              <w:marTop w:val="0"/>
              <w:marBottom w:val="0"/>
              <w:divBdr>
                <w:top w:val="single" w:sz="6" w:space="0" w:color="929292"/>
                <w:left w:val="single" w:sz="6" w:space="0" w:color="929292"/>
                <w:bottom w:val="single" w:sz="6" w:space="0" w:color="929292"/>
                <w:right w:val="single" w:sz="6" w:space="0" w:color="929292"/>
              </w:divBdr>
            </w:div>
          </w:divsChild>
        </w:div>
      </w:divsChild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9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windy.com/track-team-malizia-and-greta-on-their-journey-across-the-atlantic?42.521,-39.814,5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pocanegocios.globo.com/Mundo/noticia/2019/05/5-coisas-que-voce-pode-fazer-para-poluir-menos-ao-viajar-de-aviao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epocanegocios.globo.com/Mundo/noticia/2019/04/greta-thunberg-adolescente-sueca-que-esta-sacudindo-luta-ambiental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pocanegocios.globo.com/palavrachave/onu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ABCB-0F22-4A0F-BA4D-E842CE93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5</Pages>
  <Words>594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2019-08-21T23:13:00Z</dcterms:created>
  <dcterms:modified xsi:type="dcterms:W3CDTF">2019-08-21T23:13:00Z</dcterms:modified>
</cp:coreProperties>
</file>