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6B04A1" w:rsidRPr="006B04A1" w:rsidRDefault="006B04A1" w:rsidP="006B04A1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3780" cy="1020445"/>
            <wp:effectExtent l="19050" t="0" r="1270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A1" w:rsidRPr="006B04A1" w:rsidRDefault="006B04A1" w:rsidP="006B04A1">
      <w:pPr>
        <w:pStyle w:val="texto-IEIJ"/>
        <w:jc w:val="both"/>
        <w:rPr>
          <w:sz w:val="28"/>
          <w:szCs w:val="28"/>
        </w:rPr>
      </w:pPr>
      <w:proofErr w:type="gramStart"/>
      <w:r w:rsidRPr="006B04A1">
        <w:rPr>
          <w:sz w:val="28"/>
          <w:szCs w:val="28"/>
        </w:rPr>
        <w:t>1</w:t>
      </w:r>
      <w:proofErr w:type="gramEnd"/>
      <w:r w:rsidRPr="006B04A1">
        <w:rPr>
          <w:sz w:val="28"/>
          <w:szCs w:val="28"/>
        </w:rPr>
        <w:t>) Este gráfico apresenta o preço da ação (título) de uma rede de roupas em um país fictício ao longo de um período de 12 meses.</w:t>
      </w:r>
    </w:p>
    <w:p w:rsidR="006B04A1" w:rsidRDefault="006B04A1" w:rsidP="006B04A1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01080" cy="2995295"/>
            <wp:effectExtent l="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A1" w:rsidRDefault="006B04A1" w:rsidP="006B04A1">
      <w:pPr>
        <w:pStyle w:val="texto-IEIJ"/>
        <w:rPr>
          <w:sz w:val="28"/>
          <w:szCs w:val="28"/>
        </w:rPr>
      </w:pPr>
      <w:proofErr w:type="gramStart"/>
      <w:r w:rsidRPr="006B04A1">
        <w:rPr>
          <w:sz w:val="28"/>
          <w:szCs w:val="28"/>
        </w:rPr>
        <w:t>Qual(</w:t>
      </w:r>
      <w:proofErr w:type="gramEnd"/>
      <w:r w:rsidRPr="006B04A1">
        <w:rPr>
          <w:sz w:val="28"/>
          <w:szCs w:val="28"/>
        </w:rPr>
        <w:t>quais) afirmação(</w:t>
      </w:r>
      <w:proofErr w:type="spellStart"/>
      <w:r w:rsidRPr="006B04A1">
        <w:rPr>
          <w:sz w:val="28"/>
          <w:szCs w:val="28"/>
        </w:rPr>
        <w:t>ões</w:t>
      </w:r>
      <w:proofErr w:type="spellEnd"/>
      <w:r w:rsidRPr="006B04A1">
        <w:rPr>
          <w:sz w:val="28"/>
          <w:szCs w:val="28"/>
        </w:rPr>
        <w:t>) sobre o gráfico (é)são verdadeira(s)? Comprove suas escolhas.</w:t>
      </w:r>
    </w:p>
    <w:p w:rsidR="006B04A1" w:rsidRPr="006B04A1" w:rsidRDefault="006B04A1" w:rsidP="006B04A1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375920</wp:posOffset>
            </wp:positionV>
            <wp:extent cx="6080125" cy="1797050"/>
            <wp:effectExtent l="19050" t="0" r="0" b="0"/>
            <wp:wrapThrough wrapText="bothSides">
              <wp:wrapPolygon edited="0">
                <wp:start x="-68" y="0"/>
                <wp:lineTo x="-68" y="21295"/>
                <wp:lineTo x="21589" y="21295"/>
                <wp:lineTo x="21589" y="0"/>
                <wp:lineTo x="-68" y="0"/>
              </wp:wrapPolygon>
            </wp:wrapThrough>
            <wp:docPr id="3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4A1" w:rsidRPr="008D03AA" w:rsidRDefault="006B04A1" w:rsidP="006B04A1">
      <w:pPr>
        <w:pStyle w:val="texto-IEIJ"/>
        <w:rPr>
          <w:sz w:val="24"/>
          <w:szCs w:val="24"/>
        </w:rPr>
      </w:pPr>
    </w:p>
    <w:p w:rsidR="006B04A1" w:rsidRPr="006B04A1" w:rsidRDefault="006B04A1" w:rsidP="006B04A1">
      <w:pPr>
        <w:pStyle w:val="texto-IEIJ"/>
        <w:rPr>
          <w:noProof/>
          <w:sz w:val="28"/>
          <w:szCs w:val="28"/>
          <w:lang w:eastAsia="pt-BR" w:bidi="ar-SA"/>
        </w:rPr>
      </w:pPr>
      <w:proofErr w:type="gramStart"/>
      <w:r w:rsidRPr="006B04A1">
        <w:rPr>
          <w:sz w:val="28"/>
          <w:szCs w:val="28"/>
        </w:rPr>
        <w:t>2</w:t>
      </w:r>
      <w:proofErr w:type="gramEnd"/>
      <w:r w:rsidRPr="006B04A1">
        <w:rPr>
          <w:sz w:val="28"/>
          <w:szCs w:val="28"/>
        </w:rPr>
        <w:t>)</w:t>
      </w:r>
      <w:r w:rsidRPr="006B04A1">
        <w:rPr>
          <w:noProof/>
          <w:sz w:val="28"/>
          <w:szCs w:val="28"/>
          <w:lang w:eastAsia="pt-BR" w:bidi="ar-SA"/>
        </w:rPr>
        <w:t xml:space="preserve"> Fatura</w:t>
      </w:r>
    </w:p>
    <w:p w:rsidR="006B04A1" w:rsidRDefault="006B04A1" w:rsidP="006B04A1">
      <w:pPr>
        <w:pStyle w:val="texto-IEIJ"/>
        <w:spacing w:before="0"/>
      </w:pPr>
      <w:r>
        <w:rPr>
          <w:noProof/>
          <w:lang w:eastAsia="pt-B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4801235</wp:posOffset>
            </wp:positionV>
            <wp:extent cx="6054725" cy="1939925"/>
            <wp:effectExtent l="0" t="0" r="3175" b="3175"/>
            <wp:wrapThrough wrapText="bothSides">
              <wp:wrapPolygon edited="0">
                <wp:start x="0" y="0"/>
                <wp:lineTo x="0" y="21423"/>
                <wp:lineTo x="21543" y="21423"/>
                <wp:lineTo x="21543" y="0"/>
                <wp:lineTo x="0" y="0"/>
              </wp:wrapPolygon>
            </wp:wrapThrough>
            <wp:docPr id="3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6054090" cy="4792980"/>
            <wp:effectExtent l="0" t="0" r="3810" b="7620"/>
            <wp:docPr id="4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A1" w:rsidRPr="006B04A1" w:rsidRDefault="006B04A1" w:rsidP="006B04A1">
      <w:pPr>
        <w:pStyle w:val="texto-IEIJ"/>
        <w:spacing w:before="0"/>
        <w:rPr>
          <w:sz w:val="28"/>
          <w:szCs w:val="28"/>
        </w:rPr>
      </w:pPr>
    </w:p>
    <w:p w:rsidR="006B04A1" w:rsidRPr="006B04A1" w:rsidRDefault="006B04A1" w:rsidP="006B04A1">
      <w:pPr>
        <w:pStyle w:val="texto-IEIJ"/>
        <w:spacing w:before="0"/>
        <w:rPr>
          <w:sz w:val="28"/>
          <w:szCs w:val="28"/>
        </w:rPr>
      </w:pPr>
      <w:r w:rsidRPr="006B04A1">
        <w:rPr>
          <w:sz w:val="28"/>
          <w:szCs w:val="28"/>
        </w:rPr>
        <w:t>a) Por que esta fatura foi enviada a Sarah?</w:t>
      </w:r>
    </w:p>
    <w:p w:rsidR="006B04A1" w:rsidRPr="006B04A1" w:rsidRDefault="006B04A1" w:rsidP="006424B1">
      <w:pPr>
        <w:pStyle w:val="texto-IEIJ"/>
        <w:numPr>
          <w:ilvl w:val="0"/>
          <w:numId w:val="2"/>
        </w:numPr>
        <w:spacing w:before="0"/>
        <w:rPr>
          <w:sz w:val="28"/>
          <w:szCs w:val="28"/>
        </w:rPr>
      </w:pPr>
      <w:r w:rsidRPr="006B04A1">
        <w:rPr>
          <w:sz w:val="28"/>
          <w:szCs w:val="28"/>
        </w:rPr>
        <w:t xml:space="preserve">Por que Sarah precisa pagar o valor à </w:t>
      </w:r>
      <w:proofErr w:type="spellStart"/>
      <w:r w:rsidRPr="006B04A1">
        <w:rPr>
          <w:sz w:val="28"/>
          <w:szCs w:val="28"/>
        </w:rPr>
        <w:t>Breeze</w:t>
      </w:r>
      <w:proofErr w:type="spellEnd"/>
      <w:r w:rsidRPr="006B04A1">
        <w:rPr>
          <w:sz w:val="28"/>
          <w:szCs w:val="28"/>
        </w:rPr>
        <w:t xml:space="preserve"> </w:t>
      </w:r>
      <w:proofErr w:type="spellStart"/>
      <w:r w:rsidRPr="006B04A1">
        <w:rPr>
          <w:sz w:val="28"/>
          <w:szCs w:val="28"/>
        </w:rPr>
        <w:t>Clothing</w:t>
      </w:r>
      <w:proofErr w:type="spellEnd"/>
      <w:r w:rsidRPr="006B04A1">
        <w:rPr>
          <w:sz w:val="28"/>
          <w:szCs w:val="28"/>
        </w:rPr>
        <w:t>.</w:t>
      </w:r>
    </w:p>
    <w:p w:rsidR="006B04A1" w:rsidRPr="006B04A1" w:rsidRDefault="006B04A1" w:rsidP="006424B1">
      <w:pPr>
        <w:pStyle w:val="texto-IEIJ"/>
        <w:numPr>
          <w:ilvl w:val="0"/>
          <w:numId w:val="2"/>
        </w:numPr>
        <w:spacing w:before="0"/>
        <w:rPr>
          <w:sz w:val="28"/>
          <w:szCs w:val="28"/>
        </w:rPr>
      </w:pPr>
      <w:r w:rsidRPr="006B04A1">
        <w:rPr>
          <w:sz w:val="28"/>
          <w:szCs w:val="28"/>
        </w:rPr>
        <w:t xml:space="preserve">Por que a </w:t>
      </w:r>
      <w:proofErr w:type="spellStart"/>
      <w:r w:rsidRPr="006B04A1">
        <w:rPr>
          <w:sz w:val="28"/>
          <w:szCs w:val="28"/>
        </w:rPr>
        <w:t>Breeze</w:t>
      </w:r>
      <w:proofErr w:type="spellEnd"/>
      <w:r w:rsidRPr="006B04A1">
        <w:rPr>
          <w:sz w:val="28"/>
          <w:szCs w:val="28"/>
        </w:rPr>
        <w:t xml:space="preserve"> </w:t>
      </w:r>
      <w:proofErr w:type="spellStart"/>
      <w:r w:rsidRPr="006B04A1">
        <w:rPr>
          <w:sz w:val="28"/>
          <w:szCs w:val="28"/>
        </w:rPr>
        <w:t>Clothing</w:t>
      </w:r>
      <w:proofErr w:type="spellEnd"/>
      <w:r w:rsidRPr="006B04A1">
        <w:rPr>
          <w:sz w:val="28"/>
          <w:szCs w:val="28"/>
        </w:rPr>
        <w:t xml:space="preserve"> precisa pagar o valor à Sarah.</w:t>
      </w:r>
    </w:p>
    <w:p w:rsidR="006B04A1" w:rsidRPr="006B04A1" w:rsidRDefault="006B04A1" w:rsidP="006424B1">
      <w:pPr>
        <w:pStyle w:val="texto-IEIJ"/>
        <w:numPr>
          <w:ilvl w:val="0"/>
          <w:numId w:val="2"/>
        </w:numPr>
        <w:spacing w:before="0"/>
        <w:rPr>
          <w:sz w:val="28"/>
          <w:szCs w:val="28"/>
        </w:rPr>
      </w:pPr>
      <w:r w:rsidRPr="006B04A1">
        <w:rPr>
          <w:sz w:val="28"/>
          <w:szCs w:val="28"/>
        </w:rPr>
        <w:t xml:space="preserve">Por que Sarah pagou o valor à </w:t>
      </w:r>
      <w:proofErr w:type="spellStart"/>
      <w:r w:rsidRPr="006B04A1">
        <w:rPr>
          <w:sz w:val="28"/>
          <w:szCs w:val="28"/>
        </w:rPr>
        <w:t>Breeze</w:t>
      </w:r>
      <w:proofErr w:type="spellEnd"/>
      <w:r w:rsidRPr="006B04A1">
        <w:rPr>
          <w:sz w:val="28"/>
          <w:szCs w:val="28"/>
        </w:rPr>
        <w:t xml:space="preserve"> </w:t>
      </w:r>
      <w:proofErr w:type="spellStart"/>
      <w:r w:rsidRPr="006B04A1">
        <w:rPr>
          <w:sz w:val="28"/>
          <w:szCs w:val="28"/>
        </w:rPr>
        <w:t>Clothing</w:t>
      </w:r>
      <w:proofErr w:type="spellEnd"/>
      <w:r w:rsidRPr="006B04A1">
        <w:rPr>
          <w:sz w:val="28"/>
          <w:szCs w:val="28"/>
        </w:rPr>
        <w:t>.</w:t>
      </w:r>
    </w:p>
    <w:p w:rsidR="006B04A1" w:rsidRPr="006B04A1" w:rsidRDefault="006B04A1" w:rsidP="006424B1">
      <w:pPr>
        <w:pStyle w:val="texto-IEIJ"/>
        <w:numPr>
          <w:ilvl w:val="0"/>
          <w:numId w:val="2"/>
        </w:numPr>
        <w:spacing w:before="0"/>
        <w:rPr>
          <w:sz w:val="28"/>
          <w:szCs w:val="28"/>
        </w:rPr>
      </w:pPr>
      <w:r w:rsidRPr="006B04A1">
        <w:rPr>
          <w:sz w:val="28"/>
          <w:szCs w:val="28"/>
        </w:rPr>
        <w:t xml:space="preserve">Por que a </w:t>
      </w:r>
      <w:proofErr w:type="spellStart"/>
      <w:r w:rsidRPr="006B04A1">
        <w:rPr>
          <w:sz w:val="28"/>
          <w:szCs w:val="28"/>
        </w:rPr>
        <w:t>Breeze</w:t>
      </w:r>
      <w:proofErr w:type="spellEnd"/>
      <w:r w:rsidRPr="006B04A1">
        <w:rPr>
          <w:sz w:val="28"/>
          <w:szCs w:val="28"/>
        </w:rPr>
        <w:t xml:space="preserve"> </w:t>
      </w:r>
      <w:proofErr w:type="spellStart"/>
      <w:r w:rsidRPr="006B04A1">
        <w:rPr>
          <w:sz w:val="28"/>
          <w:szCs w:val="28"/>
        </w:rPr>
        <w:t>Clothig</w:t>
      </w:r>
      <w:proofErr w:type="spellEnd"/>
      <w:r w:rsidRPr="006B04A1">
        <w:rPr>
          <w:sz w:val="28"/>
          <w:szCs w:val="28"/>
        </w:rPr>
        <w:t xml:space="preserve"> pagou o valor à Sarah. </w:t>
      </w:r>
    </w:p>
    <w:p w:rsidR="006B04A1" w:rsidRPr="006B04A1" w:rsidRDefault="006B04A1" w:rsidP="006B04A1">
      <w:pPr>
        <w:pStyle w:val="texto-IEIJ"/>
        <w:spacing w:before="0"/>
        <w:rPr>
          <w:sz w:val="28"/>
          <w:szCs w:val="28"/>
        </w:rPr>
      </w:pPr>
    </w:p>
    <w:p w:rsidR="006B04A1" w:rsidRPr="006B04A1" w:rsidRDefault="006B04A1" w:rsidP="006B04A1">
      <w:pPr>
        <w:pStyle w:val="texto-IEIJ"/>
        <w:rPr>
          <w:sz w:val="28"/>
          <w:szCs w:val="28"/>
          <w:shd w:val="clear" w:color="auto" w:fill="FFFFFF"/>
        </w:rPr>
      </w:pPr>
      <w:r w:rsidRPr="006B04A1">
        <w:rPr>
          <w:sz w:val="28"/>
          <w:szCs w:val="28"/>
        </w:rPr>
        <w:t xml:space="preserve">b) Quanto a </w:t>
      </w:r>
      <w:proofErr w:type="spellStart"/>
      <w:r w:rsidRPr="006B04A1">
        <w:rPr>
          <w:sz w:val="28"/>
          <w:szCs w:val="28"/>
          <w:shd w:val="clear" w:color="auto" w:fill="FFFFFF"/>
        </w:rPr>
        <w:t>Breezy</w:t>
      </w:r>
      <w:proofErr w:type="spellEnd"/>
      <w:r w:rsidRPr="006B04A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04A1">
        <w:rPr>
          <w:sz w:val="28"/>
          <w:szCs w:val="28"/>
          <w:shd w:val="clear" w:color="auto" w:fill="FFFFFF"/>
        </w:rPr>
        <w:t>Clothing</w:t>
      </w:r>
      <w:proofErr w:type="spellEnd"/>
      <w:r w:rsidRPr="006B04A1">
        <w:rPr>
          <w:sz w:val="28"/>
          <w:szCs w:val="28"/>
          <w:shd w:val="clear" w:color="auto" w:fill="FFFFFF"/>
        </w:rPr>
        <w:t xml:space="preserve"> cobrou de frete (em </w:t>
      </w:r>
      <w:proofErr w:type="spellStart"/>
      <w:r w:rsidRPr="006B04A1">
        <w:rPr>
          <w:sz w:val="28"/>
          <w:szCs w:val="28"/>
          <w:shd w:val="clear" w:color="auto" w:fill="FFFFFF"/>
        </w:rPr>
        <w:t>zeds</w:t>
      </w:r>
      <w:proofErr w:type="spellEnd"/>
      <w:r w:rsidRPr="006B04A1">
        <w:rPr>
          <w:sz w:val="28"/>
          <w:szCs w:val="28"/>
          <w:shd w:val="clear" w:color="auto" w:fill="FFFFFF"/>
        </w:rPr>
        <w:t xml:space="preserve">) para entregar a roupa à Sarah? Calcule o percentual do frete em relação ao valor da compra. </w:t>
      </w:r>
    </w:p>
    <w:p w:rsidR="006B04A1" w:rsidRPr="006B04A1" w:rsidRDefault="006B04A1" w:rsidP="006B04A1">
      <w:pPr>
        <w:pStyle w:val="texto-IEIJ"/>
        <w:rPr>
          <w:sz w:val="28"/>
          <w:szCs w:val="28"/>
          <w:shd w:val="clear" w:color="auto" w:fill="FFFFFF"/>
        </w:rPr>
      </w:pPr>
    </w:p>
    <w:p w:rsidR="006B04A1" w:rsidRPr="008D03AA" w:rsidRDefault="006B04A1" w:rsidP="006B04A1">
      <w:pPr>
        <w:pStyle w:val="texto-IEIJ"/>
        <w:rPr>
          <w:sz w:val="24"/>
          <w:szCs w:val="24"/>
          <w:shd w:val="clear" w:color="auto" w:fill="FFFFFF"/>
        </w:rPr>
      </w:pPr>
    </w:p>
    <w:p w:rsidR="006B04A1" w:rsidRDefault="006B04A1" w:rsidP="006B04A1">
      <w:pPr>
        <w:pStyle w:val="texto-IEIJ"/>
        <w:spacing w:before="0"/>
        <w:rPr>
          <w:noProof/>
          <w:lang w:val="en-US" w:eastAsia="pt-BR" w:bidi="ar-S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3" o:spid="_x0000_s1039" type="#_x0000_t202" style="position:absolute;margin-left:0;margin-top:0;width:2in;height:2in;z-index:2516858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" filled="f" strokeweight=".5pt">
            <v:fill o:detectmouseclick="t"/>
            <v:textbox style="mso-fit-shape-to-text:t">
              <w:txbxContent>
                <w:p w:rsidR="006B04A1" w:rsidRPr="00E47858" w:rsidRDefault="006B04A1" w:rsidP="006B04A1">
                  <w:pPr>
                    <w:widowControl/>
                    <w:shd w:val="clear" w:color="auto" w:fill="FFFFFF"/>
                    <w:suppressAutoHyphens w:val="0"/>
                    <w:spacing w:line="277" w:lineRule="atLeast"/>
                    <w:jc w:val="both"/>
                    <w:rPr>
                      <w:rFonts w:ascii="Arial" w:eastAsia="Times New Roman" w:hAnsi="Arial" w:cs="Arial"/>
                      <w:color w:val="222222"/>
                      <w:kern w:val="0"/>
                      <w:sz w:val="20"/>
                      <w:szCs w:val="20"/>
                      <w:lang w:eastAsia="pt-BR" w:bidi="ar-SA"/>
                    </w:rPr>
                  </w:pPr>
                  <w:r w:rsidRPr="00E47858">
                    <w:rPr>
                      <w:rFonts w:ascii="inherit" w:eastAsia="Times New Roman" w:hAnsi="inherit" w:cs="Arial"/>
                      <w:b/>
                      <w:bCs/>
                      <w:color w:val="20124D"/>
                      <w:kern w:val="0"/>
                      <w:sz w:val="20"/>
                      <w:szCs w:val="20"/>
                      <w:lang w:eastAsia="pt-BR" w:bidi="ar-SA"/>
                    </w:rPr>
                    <w:t>A marca no mundo</w:t>
                  </w:r>
                </w:p>
                <w:p w:rsidR="006B04A1" w:rsidRPr="00F444DE" w:rsidRDefault="006B04A1" w:rsidP="006B04A1">
                  <w:pPr>
                    <w:shd w:val="clear" w:color="auto" w:fill="FFFFFF"/>
                    <w:spacing w:line="277" w:lineRule="atLeast"/>
                    <w:jc w:val="both"/>
                    <w:rPr>
                      <w:rFonts w:ascii="inherit" w:eastAsia="Times New Roman" w:hAnsi="inherit" w:cs="Arial"/>
                      <w:color w:val="222222"/>
                      <w:sz w:val="20"/>
                      <w:szCs w:val="20"/>
                    </w:rPr>
                  </w:pPr>
                  <w:r w:rsidRPr="00E47858">
                    <w:rPr>
                      <w:rFonts w:ascii="inherit" w:eastAsia="Times New Roman" w:hAnsi="inherit" w:cs="Arial"/>
                      <w:color w:val="222222"/>
                      <w:kern w:val="0"/>
                      <w:sz w:val="20"/>
                      <w:szCs w:val="20"/>
                      <w:lang w:eastAsia="pt-BR" w:bidi="ar-SA"/>
                    </w:rPr>
                    <w:t xml:space="preserve">Seus produtos são vendidos em mais de 160 países através de mais de 80 subsidiárias e mais de 1.800 lojas próprias. Além da sede mundial, localizada em </w:t>
                  </w:r>
                  <w:proofErr w:type="spellStart"/>
                  <w:r w:rsidRPr="00E47858">
                    <w:rPr>
                      <w:rFonts w:ascii="inherit" w:eastAsia="Times New Roman" w:hAnsi="inherit" w:cs="Arial"/>
                      <w:color w:val="222222"/>
                      <w:kern w:val="0"/>
                      <w:sz w:val="20"/>
                      <w:szCs w:val="20"/>
                      <w:lang w:eastAsia="pt-BR" w:bidi="ar-SA"/>
                    </w:rPr>
                    <w:t>Herzogenaurach</w:t>
                  </w:r>
                  <w:proofErr w:type="spellEnd"/>
                  <w:r w:rsidRPr="00E47858">
                    <w:rPr>
                      <w:rFonts w:ascii="inherit" w:eastAsia="Times New Roman" w:hAnsi="inherit" w:cs="Arial"/>
                      <w:color w:val="222222"/>
                      <w:kern w:val="0"/>
                      <w:sz w:val="20"/>
                      <w:szCs w:val="20"/>
                      <w:lang w:eastAsia="pt-BR" w:bidi="ar-SA"/>
                    </w:rPr>
                    <w:t xml:space="preserve"> na Alemanha, onde trabalham aproximadamente </w:t>
                  </w:r>
                  <w:proofErr w:type="gramStart"/>
                  <w:r w:rsidRPr="00E47858">
                    <w:rPr>
                      <w:rFonts w:ascii="inherit" w:eastAsia="Times New Roman" w:hAnsi="inherit" w:cs="Arial"/>
                      <w:color w:val="222222"/>
                      <w:kern w:val="0"/>
                      <w:sz w:val="20"/>
                      <w:szCs w:val="20"/>
                      <w:lang w:eastAsia="pt-BR" w:bidi="ar-SA"/>
                    </w:rPr>
                    <w:t>2</w:t>
                  </w:r>
                  <w:proofErr w:type="gramEnd"/>
                  <w:r w:rsidRPr="00E47858">
                    <w:rPr>
                      <w:rFonts w:ascii="inherit" w:eastAsia="Times New Roman" w:hAnsi="inherit" w:cs="Arial"/>
                      <w:color w:val="222222"/>
                      <w:kern w:val="0"/>
                      <w:sz w:val="20"/>
                      <w:szCs w:val="20"/>
                      <w:lang w:eastAsia="pt-BR" w:bidi="ar-SA"/>
                    </w:rPr>
                    <w:t xml:space="preserve"> mil pessoas, seus dois principais centros de desenvolvimento, localizados em </w:t>
                  </w:r>
                  <w:proofErr w:type="spellStart"/>
                  <w:r w:rsidRPr="00E47858">
                    <w:rPr>
                      <w:rFonts w:ascii="inherit" w:eastAsia="Times New Roman" w:hAnsi="inherit" w:cs="Arial"/>
                      <w:color w:val="222222"/>
                      <w:kern w:val="0"/>
                      <w:sz w:val="20"/>
                      <w:szCs w:val="20"/>
                      <w:lang w:eastAsia="pt-BR" w:bidi="ar-SA"/>
                    </w:rPr>
                    <w:t>Scheinfeld</w:t>
                  </w:r>
                  <w:proofErr w:type="spellEnd"/>
                  <w:r w:rsidRPr="00E47858">
                    <w:rPr>
                      <w:rFonts w:ascii="inherit" w:eastAsia="Times New Roman" w:hAnsi="inherit" w:cs="Arial"/>
                      <w:color w:val="222222"/>
                      <w:kern w:val="0"/>
                      <w:sz w:val="20"/>
                      <w:szCs w:val="20"/>
                      <w:lang w:eastAsia="pt-BR" w:bidi="ar-SA"/>
                    </w:rPr>
                    <w:t xml:space="preserve"> (perto de Nuremberg, também na Alemanha) e </w:t>
                  </w:r>
                  <w:proofErr w:type="spellStart"/>
                  <w:r w:rsidRPr="00E47858">
                    <w:rPr>
                      <w:rFonts w:ascii="inherit" w:eastAsia="Times New Roman" w:hAnsi="inherit" w:cs="Arial"/>
                      <w:color w:val="222222"/>
                      <w:kern w:val="0"/>
                      <w:sz w:val="20"/>
                      <w:szCs w:val="20"/>
                      <w:lang w:eastAsia="pt-BR" w:bidi="ar-SA"/>
                    </w:rPr>
                    <w:t>Portland</w:t>
                  </w:r>
                  <w:proofErr w:type="spellEnd"/>
                  <w:r w:rsidRPr="00E47858">
                    <w:rPr>
                      <w:rFonts w:ascii="inherit" w:eastAsia="Times New Roman" w:hAnsi="inherit" w:cs="Arial"/>
                      <w:color w:val="222222"/>
                      <w:kern w:val="0"/>
                      <w:sz w:val="20"/>
                      <w:szCs w:val="20"/>
                      <w:lang w:eastAsia="pt-BR" w:bidi="ar-SA"/>
                    </w:rPr>
                    <w:t xml:space="preserve"> (chamado de adidas VILLAGE) nos Estados Unidos, empregam mais de 3 mil pessoas entre designers, engenheiros mecânicos e físicos. No mundo inteiro, a empresa tem mais de 46 mil funcionários e fatura anualmente mais de €13 bilhões. Aproximadamente 67% de seus produtos são produzidos na Ásia (onde concentra 22% da produção na China), 19% na América e 14% na Europa e na África.</w:t>
                  </w:r>
                </w:p>
              </w:txbxContent>
            </v:textbox>
            <w10:wrap type="square"/>
          </v:shape>
        </w:pict>
      </w:r>
    </w:p>
    <w:p w:rsidR="006B04A1" w:rsidRPr="006B04A1" w:rsidRDefault="006B04A1" w:rsidP="006B04A1">
      <w:pPr>
        <w:pStyle w:val="texto-IEIJ"/>
        <w:spacing w:before="0"/>
        <w:jc w:val="both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t>3) Em qual país uma indústria de confecções mais provavelmente instalaria sua fábrica de jeans? Explique seu pensamento.</w:t>
      </w:r>
    </w:p>
    <w:p w:rsidR="006B04A1" w:rsidRPr="006B04A1" w:rsidRDefault="006B04A1" w:rsidP="006B04A1">
      <w:pPr>
        <w:pStyle w:val="texto-IEIJ"/>
        <w:spacing w:before="0"/>
        <w:jc w:val="center"/>
        <w:rPr>
          <w:noProof/>
          <w:sz w:val="28"/>
          <w:szCs w:val="28"/>
          <w:lang w:eastAsia="pt-BR" w:bidi="ar-SA"/>
        </w:rPr>
      </w:pPr>
    </w:p>
    <w:p w:rsidR="006B04A1" w:rsidRPr="006B04A1" w:rsidRDefault="006B04A1" w:rsidP="006B04A1">
      <w:pPr>
        <w:pStyle w:val="texto-IEIJ"/>
        <w:spacing w:before="0"/>
        <w:jc w:val="center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4845050" cy="1175385"/>
            <wp:effectExtent l="0" t="0" r="0" b="5715"/>
            <wp:docPr id="41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A1" w:rsidRPr="006B04A1" w:rsidRDefault="006B04A1" w:rsidP="006B04A1">
      <w:pPr>
        <w:pStyle w:val="texto-IEIJ"/>
        <w:spacing w:before="0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tab/>
      </w:r>
    </w:p>
    <w:p w:rsidR="006B04A1" w:rsidRPr="006B04A1" w:rsidRDefault="006B04A1" w:rsidP="006B04A1">
      <w:pPr>
        <w:pStyle w:val="texto-IEIJ"/>
        <w:spacing w:before="0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t>(A) 1</w:t>
      </w:r>
    </w:p>
    <w:p w:rsidR="006B04A1" w:rsidRPr="006B04A1" w:rsidRDefault="006B04A1" w:rsidP="006B04A1">
      <w:pPr>
        <w:pStyle w:val="texto-IEIJ"/>
        <w:spacing w:before="0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t>(B) 2</w:t>
      </w:r>
    </w:p>
    <w:p w:rsidR="006B04A1" w:rsidRPr="006B04A1" w:rsidRDefault="006B04A1" w:rsidP="006B04A1">
      <w:pPr>
        <w:pStyle w:val="texto-IEIJ"/>
        <w:spacing w:before="0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t>(C) 3</w:t>
      </w:r>
    </w:p>
    <w:p w:rsidR="006B04A1" w:rsidRPr="006B04A1" w:rsidRDefault="006B04A1" w:rsidP="006B04A1">
      <w:pPr>
        <w:pStyle w:val="texto-IEIJ"/>
        <w:spacing w:before="0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t>(D) 4</w:t>
      </w:r>
    </w:p>
    <w:p w:rsidR="006B04A1" w:rsidRDefault="006B04A1" w:rsidP="006B04A1">
      <w:pPr>
        <w:pStyle w:val="texto-IEIJ"/>
        <w:spacing w:before="0"/>
        <w:rPr>
          <w:noProof/>
          <w:lang w:eastAsia="pt-BR" w:bidi="ar-SA"/>
        </w:rPr>
      </w:pPr>
    </w:p>
    <w:p w:rsidR="006B04A1" w:rsidRDefault="006B04A1" w:rsidP="006B04A1">
      <w:pPr>
        <w:pStyle w:val="texto-IEIJ"/>
        <w:spacing w:before="0"/>
        <w:rPr>
          <w:noProof/>
          <w:lang w:eastAsia="pt-BR" w:bidi="ar-SA"/>
        </w:rPr>
      </w:pPr>
      <w:r>
        <w:rPr>
          <w:noProof/>
          <w:lang w:eastAsia="pt-BR" w:bidi="ar-SA"/>
        </w:rPr>
        <w:t xml:space="preserve">4) </w:t>
      </w:r>
      <w:r>
        <w:rPr>
          <w:noProof/>
          <w:lang w:eastAsia="pt-BR" w:bidi="ar-SA"/>
        </w:rPr>
        <w:drawing>
          <wp:inline distT="0" distB="0" distL="0" distR="0">
            <wp:extent cx="6120765" cy="1879640"/>
            <wp:effectExtent l="0" t="0" r="0" b="6350"/>
            <wp:docPr id="42" name="Imagem 26" descr="http://www.lookdodia.com.br/wp-content/uploads/2014/02/template-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ookdodia.com.br/wp-content/uploads/2014/02/template-par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A1" w:rsidRPr="006B04A1" w:rsidRDefault="006B04A1" w:rsidP="006B04A1">
      <w:pPr>
        <w:pStyle w:val="texto-IEIJ"/>
        <w:spacing w:before="0"/>
        <w:jc w:val="center"/>
        <w:rPr>
          <w:b/>
          <w:noProof/>
          <w:sz w:val="28"/>
          <w:szCs w:val="28"/>
          <w:lang w:eastAsia="pt-BR" w:bidi="ar-SA"/>
        </w:rPr>
      </w:pPr>
      <w:r w:rsidRPr="006B04A1">
        <w:rPr>
          <w:b/>
          <w:noProof/>
          <w:sz w:val="28"/>
          <w:szCs w:val="28"/>
          <w:lang w:eastAsia="pt-BR" w:bidi="ar-SA"/>
        </w:rPr>
        <w:t>Maiores centros de moda</w:t>
      </w:r>
    </w:p>
    <w:tbl>
      <w:tblPr>
        <w:tblStyle w:val="Tabelacomgrade"/>
        <w:tblW w:w="0" w:type="auto"/>
        <w:tblInd w:w="2802" w:type="dxa"/>
        <w:tblLook w:val="04A0"/>
      </w:tblPr>
      <w:tblGrid>
        <w:gridCol w:w="2338"/>
        <w:gridCol w:w="2339"/>
      </w:tblGrid>
      <w:tr w:rsidR="006B04A1" w:rsidRPr="006B04A1" w:rsidTr="00D86CC8">
        <w:tc>
          <w:tcPr>
            <w:tcW w:w="2338" w:type="dxa"/>
          </w:tcPr>
          <w:p w:rsidR="006B04A1" w:rsidRPr="006B04A1" w:rsidRDefault="006B04A1" w:rsidP="00D86CC8">
            <w:pPr>
              <w:pStyle w:val="texto-IEIJ"/>
              <w:spacing w:before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  <w:r w:rsidRPr="006B04A1">
              <w:rPr>
                <w:b/>
                <w:noProof/>
                <w:sz w:val="28"/>
                <w:szCs w:val="28"/>
                <w:lang w:eastAsia="pt-BR" w:bidi="ar-SA"/>
              </w:rPr>
              <w:t>A</w:t>
            </w:r>
          </w:p>
        </w:tc>
        <w:tc>
          <w:tcPr>
            <w:tcW w:w="2339" w:type="dxa"/>
          </w:tcPr>
          <w:p w:rsidR="006B04A1" w:rsidRPr="006B04A1" w:rsidRDefault="006B04A1" w:rsidP="00D86CC8">
            <w:pPr>
              <w:pStyle w:val="texto-IEIJ"/>
              <w:spacing w:before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  <w:r w:rsidRPr="006B04A1">
              <w:rPr>
                <w:b/>
                <w:noProof/>
                <w:sz w:val="28"/>
                <w:szCs w:val="28"/>
                <w:lang w:eastAsia="pt-BR" w:bidi="ar-SA"/>
              </w:rPr>
              <w:t>B</w:t>
            </w:r>
          </w:p>
        </w:tc>
      </w:tr>
      <w:tr w:rsidR="006B04A1" w:rsidRPr="006B04A1" w:rsidTr="00D86CC8">
        <w:tc>
          <w:tcPr>
            <w:tcW w:w="2338" w:type="dxa"/>
          </w:tcPr>
          <w:p w:rsidR="006B04A1" w:rsidRPr="006B04A1" w:rsidRDefault="006B04A1" w:rsidP="00D86CC8">
            <w:pPr>
              <w:pStyle w:val="texto-IEIJ"/>
              <w:spacing w:before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  <w:r w:rsidRPr="006B04A1">
              <w:rPr>
                <w:b/>
                <w:noProof/>
                <w:sz w:val="28"/>
                <w:szCs w:val="28"/>
                <w:lang w:eastAsia="pt-BR" w:bidi="ar-SA"/>
              </w:rPr>
              <w:t>Europa</w:t>
            </w:r>
          </w:p>
        </w:tc>
        <w:tc>
          <w:tcPr>
            <w:tcW w:w="2339" w:type="dxa"/>
          </w:tcPr>
          <w:p w:rsidR="006B04A1" w:rsidRPr="006B04A1" w:rsidRDefault="006B04A1" w:rsidP="00D86CC8">
            <w:pPr>
              <w:pStyle w:val="texto-IEIJ"/>
              <w:spacing w:before="0"/>
              <w:jc w:val="center"/>
              <w:rPr>
                <w:b/>
                <w:noProof/>
                <w:sz w:val="28"/>
                <w:szCs w:val="28"/>
                <w:lang w:eastAsia="pt-BR" w:bidi="ar-SA"/>
              </w:rPr>
            </w:pPr>
            <w:r w:rsidRPr="006B04A1">
              <w:rPr>
                <w:b/>
                <w:noProof/>
                <w:sz w:val="28"/>
                <w:szCs w:val="28"/>
                <w:lang w:eastAsia="pt-BR" w:bidi="ar-SA"/>
              </w:rPr>
              <w:t>América do Norte</w:t>
            </w:r>
          </w:p>
        </w:tc>
      </w:tr>
      <w:tr w:rsidR="006B04A1" w:rsidRPr="006B04A1" w:rsidTr="00D86CC8">
        <w:tc>
          <w:tcPr>
            <w:tcW w:w="2338" w:type="dxa"/>
          </w:tcPr>
          <w:p w:rsidR="006B04A1" w:rsidRPr="006B04A1" w:rsidRDefault="006B04A1" w:rsidP="00D86CC8">
            <w:pPr>
              <w:pStyle w:val="texto-IEIJ"/>
              <w:spacing w:before="0"/>
              <w:rPr>
                <w:noProof/>
                <w:sz w:val="28"/>
                <w:szCs w:val="28"/>
                <w:lang w:eastAsia="pt-BR" w:bidi="ar-SA"/>
              </w:rPr>
            </w:pPr>
            <w:r w:rsidRPr="006B04A1">
              <w:rPr>
                <w:noProof/>
                <w:sz w:val="28"/>
                <w:szCs w:val="28"/>
                <w:lang w:eastAsia="pt-BR" w:bidi="ar-SA"/>
              </w:rPr>
              <w:t>• Londres</w:t>
            </w:r>
          </w:p>
        </w:tc>
        <w:tc>
          <w:tcPr>
            <w:tcW w:w="2339" w:type="dxa"/>
          </w:tcPr>
          <w:p w:rsidR="006B04A1" w:rsidRPr="006B04A1" w:rsidRDefault="006B04A1" w:rsidP="00D86CC8">
            <w:pPr>
              <w:pStyle w:val="texto-IEIJ"/>
              <w:spacing w:before="0"/>
              <w:rPr>
                <w:noProof/>
                <w:sz w:val="28"/>
                <w:szCs w:val="28"/>
                <w:lang w:eastAsia="pt-BR" w:bidi="ar-SA"/>
              </w:rPr>
            </w:pPr>
            <w:r w:rsidRPr="006B04A1">
              <w:rPr>
                <w:noProof/>
                <w:sz w:val="28"/>
                <w:szCs w:val="28"/>
                <w:lang w:eastAsia="pt-BR" w:bidi="ar-SA"/>
              </w:rPr>
              <w:t>•Nova York</w:t>
            </w:r>
          </w:p>
        </w:tc>
      </w:tr>
      <w:tr w:rsidR="006B04A1" w:rsidRPr="006B04A1" w:rsidTr="00D86CC8">
        <w:tc>
          <w:tcPr>
            <w:tcW w:w="2338" w:type="dxa"/>
          </w:tcPr>
          <w:p w:rsidR="006B04A1" w:rsidRPr="006B04A1" w:rsidRDefault="006B04A1" w:rsidP="00D86CC8">
            <w:pPr>
              <w:pStyle w:val="texto-IEIJ"/>
              <w:spacing w:before="0"/>
              <w:rPr>
                <w:noProof/>
                <w:sz w:val="28"/>
                <w:szCs w:val="28"/>
                <w:lang w:eastAsia="pt-BR" w:bidi="ar-SA"/>
              </w:rPr>
            </w:pPr>
            <w:r w:rsidRPr="006B04A1">
              <w:rPr>
                <w:noProof/>
                <w:sz w:val="28"/>
                <w:szCs w:val="28"/>
                <w:lang w:eastAsia="pt-BR" w:bidi="ar-SA"/>
              </w:rPr>
              <w:t>• Paris</w:t>
            </w:r>
          </w:p>
        </w:tc>
        <w:tc>
          <w:tcPr>
            <w:tcW w:w="2339" w:type="dxa"/>
          </w:tcPr>
          <w:p w:rsidR="006B04A1" w:rsidRPr="006B04A1" w:rsidRDefault="006B04A1" w:rsidP="00D86CC8">
            <w:pPr>
              <w:pStyle w:val="texto-IEIJ"/>
              <w:spacing w:before="0"/>
              <w:rPr>
                <w:noProof/>
                <w:sz w:val="28"/>
                <w:szCs w:val="28"/>
                <w:lang w:eastAsia="pt-BR" w:bidi="ar-SA"/>
              </w:rPr>
            </w:pPr>
            <w:r w:rsidRPr="006B04A1">
              <w:rPr>
                <w:noProof/>
                <w:sz w:val="28"/>
                <w:szCs w:val="28"/>
                <w:lang w:eastAsia="pt-BR" w:bidi="ar-SA"/>
              </w:rPr>
              <w:t>•Los Angeles</w:t>
            </w:r>
          </w:p>
        </w:tc>
      </w:tr>
      <w:tr w:rsidR="006B04A1" w:rsidRPr="006B04A1" w:rsidTr="00D86CC8">
        <w:tc>
          <w:tcPr>
            <w:tcW w:w="2338" w:type="dxa"/>
          </w:tcPr>
          <w:p w:rsidR="006B04A1" w:rsidRPr="006B04A1" w:rsidRDefault="006B04A1" w:rsidP="00D86CC8">
            <w:pPr>
              <w:pStyle w:val="texto-IEIJ"/>
              <w:spacing w:before="0"/>
              <w:jc w:val="center"/>
              <w:rPr>
                <w:noProof/>
                <w:sz w:val="28"/>
                <w:szCs w:val="28"/>
                <w:lang w:eastAsia="pt-BR" w:bidi="ar-SA"/>
              </w:rPr>
            </w:pPr>
          </w:p>
        </w:tc>
        <w:tc>
          <w:tcPr>
            <w:tcW w:w="2339" w:type="dxa"/>
          </w:tcPr>
          <w:p w:rsidR="006B04A1" w:rsidRPr="006B04A1" w:rsidRDefault="006B04A1" w:rsidP="00D86CC8">
            <w:pPr>
              <w:pStyle w:val="texto-IEIJ"/>
              <w:spacing w:before="0"/>
              <w:jc w:val="center"/>
              <w:rPr>
                <w:noProof/>
                <w:sz w:val="28"/>
                <w:szCs w:val="28"/>
                <w:lang w:eastAsia="pt-BR" w:bidi="ar-SA"/>
              </w:rPr>
            </w:pPr>
          </w:p>
        </w:tc>
      </w:tr>
    </w:tbl>
    <w:p w:rsidR="006B04A1" w:rsidRPr="006B04A1" w:rsidRDefault="006B04A1" w:rsidP="006B04A1">
      <w:pPr>
        <w:pStyle w:val="texto-IEIJ"/>
        <w:spacing w:before="0"/>
        <w:jc w:val="center"/>
        <w:rPr>
          <w:noProof/>
          <w:sz w:val="28"/>
          <w:szCs w:val="28"/>
          <w:lang w:eastAsia="pt-BR" w:bidi="ar-SA"/>
        </w:rPr>
      </w:pPr>
    </w:p>
    <w:p w:rsidR="006B04A1" w:rsidRPr="006B04A1" w:rsidRDefault="006B04A1" w:rsidP="006B04A1">
      <w:pPr>
        <w:pStyle w:val="texto-IEIJ"/>
        <w:spacing w:before="0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t xml:space="preserve">Qual dessas alternativas seria correta para ser adicionada à tabela? Explique como você pensou. </w:t>
      </w:r>
    </w:p>
    <w:p w:rsidR="006B04A1" w:rsidRPr="006B04A1" w:rsidRDefault="006B04A1" w:rsidP="006424B1">
      <w:pPr>
        <w:pStyle w:val="texto-IEIJ"/>
        <w:numPr>
          <w:ilvl w:val="0"/>
          <w:numId w:val="3"/>
        </w:numPr>
        <w:spacing w:before="0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t>Buenos Aires na Coluna A</w:t>
      </w:r>
    </w:p>
    <w:p w:rsidR="006B04A1" w:rsidRPr="006B04A1" w:rsidRDefault="006B04A1" w:rsidP="006424B1">
      <w:pPr>
        <w:pStyle w:val="texto-IEIJ"/>
        <w:numPr>
          <w:ilvl w:val="0"/>
          <w:numId w:val="3"/>
        </w:numPr>
        <w:spacing w:before="0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lastRenderedPageBreak/>
        <w:t>Sidney na coluna A</w:t>
      </w:r>
    </w:p>
    <w:p w:rsidR="006B04A1" w:rsidRPr="006B04A1" w:rsidRDefault="006B04A1" w:rsidP="006424B1">
      <w:pPr>
        <w:pStyle w:val="texto-IEIJ"/>
        <w:numPr>
          <w:ilvl w:val="0"/>
          <w:numId w:val="3"/>
        </w:numPr>
        <w:spacing w:before="0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t>Madri na coluna B</w:t>
      </w:r>
    </w:p>
    <w:p w:rsidR="006B04A1" w:rsidRPr="006B04A1" w:rsidRDefault="006B04A1" w:rsidP="006424B1">
      <w:pPr>
        <w:pStyle w:val="texto-IEIJ"/>
        <w:numPr>
          <w:ilvl w:val="0"/>
          <w:numId w:val="3"/>
        </w:numPr>
        <w:spacing w:before="0"/>
        <w:rPr>
          <w:noProof/>
          <w:sz w:val="28"/>
          <w:szCs w:val="28"/>
          <w:lang w:eastAsia="pt-BR" w:bidi="ar-SA"/>
        </w:rPr>
      </w:pPr>
      <w:r w:rsidRPr="006B04A1">
        <w:rPr>
          <w:noProof/>
          <w:sz w:val="28"/>
          <w:szCs w:val="28"/>
          <w:lang w:eastAsia="pt-BR" w:bidi="ar-SA"/>
        </w:rPr>
        <w:t>Toronto na coluna B</w:t>
      </w:r>
    </w:p>
    <w:p w:rsidR="006B04A1" w:rsidRDefault="006B04A1" w:rsidP="006B04A1">
      <w:pPr>
        <w:widowControl/>
        <w:shd w:val="clear" w:color="auto" w:fill="FFFFFF"/>
        <w:suppressAutoHyphens w:val="0"/>
        <w:spacing w:before="450" w:after="150"/>
        <w:outlineLvl w:val="2"/>
        <w:rPr>
          <w:rFonts w:eastAsia="Times New Roman" w:cs="Times New Roman"/>
          <w:kern w:val="0"/>
          <w:sz w:val="27"/>
          <w:szCs w:val="27"/>
          <w:lang w:eastAsia="pt-BR" w:bidi="ar-SA"/>
        </w:rPr>
      </w:pPr>
      <w:proofErr w:type="gramStart"/>
      <w:r w:rsidRPr="006B04A1">
        <w:rPr>
          <w:rFonts w:eastAsia="Times New Roman" w:cs="Times New Roman"/>
          <w:kern w:val="0"/>
          <w:sz w:val="28"/>
          <w:szCs w:val="28"/>
          <w:lang w:eastAsia="pt-BR" w:bidi="ar-SA"/>
        </w:rPr>
        <w:t>5</w:t>
      </w:r>
      <w:proofErr w:type="gramEnd"/>
      <w:r w:rsidRPr="006B04A1">
        <w:rPr>
          <w:rFonts w:eastAsia="Times New Roman" w:cs="Times New Roman"/>
          <w:kern w:val="0"/>
          <w:sz w:val="28"/>
          <w:szCs w:val="28"/>
          <w:lang w:eastAsia="pt-BR" w:bidi="ar-SA"/>
        </w:rPr>
        <w:t xml:space="preserve">) </w:t>
      </w:r>
      <w:r>
        <w:rPr>
          <w:rFonts w:eastAsia="Times New Roman" w:cs="Times New Roman"/>
          <w:noProof/>
          <w:kern w:val="0"/>
          <w:sz w:val="27"/>
          <w:szCs w:val="27"/>
          <w:lang w:eastAsia="pt-BR" w:bidi="ar-SA"/>
        </w:rPr>
        <w:drawing>
          <wp:inline distT="0" distB="0" distL="0" distR="0">
            <wp:extent cx="6115685" cy="2185035"/>
            <wp:effectExtent l="0" t="0" r="0" b="5715"/>
            <wp:docPr id="43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A1" w:rsidRPr="007163EF" w:rsidRDefault="006B04A1" w:rsidP="006B04A1">
      <w:pPr>
        <w:pStyle w:val="texto-IEIJ"/>
        <w:spacing w:before="0"/>
        <w:jc w:val="center"/>
      </w:pPr>
      <w:r>
        <w:rPr>
          <w:noProof/>
        </w:rPr>
        <w:pict>
          <v:shape id="Caixa de texto 28" o:spid="_x0000_s1040" type="#_x0000_t202" style="position:absolute;left:0;text-align:left;margin-left:.3pt;margin-top:8pt;width:149.6pt;height:422.2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" filled="f" stroked="f" strokeweight=".5pt">
            <v:fill o:detectmouseclick="t"/>
            <v:textbox>
              <w:txbxContent>
                <w:p w:rsidR="006B04A1" w:rsidRPr="006B04A1" w:rsidRDefault="006B04A1" w:rsidP="006B04A1">
                  <w:pPr>
                    <w:widowControl/>
                    <w:shd w:val="clear" w:color="auto" w:fill="FFFFFF"/>
                    <w:suppressAutoHyphens w:val="0"/>
                    <w:spacing w:before="450" w:after="150"/>
                    <w:outlineLvl w:val="2"/>
                    <w:rPr>
                      <w:rFonts w:eastAsia="Times New Roman" w:cs="Times New Roman"/>
                      <w:kern w:val="0"/>
                      <w:lang w:eastAsia="pt-BR" w:bidi="ar-SA"/>
                    </w:rPr>
                  </w:pPr>
                  <w:r w:rsidRPr="006B04A1">
                    <w:rPr>
                      <w:rFonts w:eastAsia="Times New Roman" w:cs="Times New Roman"/>
                      <w:kern w:val="0"/>
                      <w:lang w:eastAsia="pt-BR" w:bidi="ar-SA"/>
                    </w:rPr>
                    <w:t xml:space="preserve">a) Confira as dez cidades com mais trabalhadores aliciados nos últimos cinco anos de acordo com o site: </w:t>
                  </w:r>
                  <w:hyperlink r:id="rId17" w:history="1">
                    <w:r w:rsidRPr="006B04A1">
                      <w:rPr>
                        <w:rStyle w:val="Hyperlink"/>
                        <w:rFonts w:eastAsia="Times New Roman" w:cs="Times New Roman"/>
                        <w:kern w:val="0"/>
                        <w:lang w:eastAsia="pt-BR" w:bidi="ar-SA"/>
                      </w:rPr>
                      <w:t>http://g1.globo.com/economia/trabalho-escravo</w:t>
                    </w:r>
                  </w:hyperlink>
                </w:p>
                <w:p w:rsidR="006B04A1" w:rsidRPr="006B04A1" w:rsidRDefault="006B04A1" w:rsidP="006B04A1">
                  <w:pPr>
                    <w:widowControl/>
                    <w:shd w:val="clear" w:color="auto" w:fill="FFFFFF"/>
                    <w:suppressAutoHyphens w:val="0"/>
                    <w:spacing w:before="450" w:after="150"/>
                    <w:outlineLvl w:val="2"/>
                    <w:rPr>
                      <w:rFonts w:eastAsia="Times New Roman" w:cs="Times New Roman"/>
                      <w:kern w:val="0"/>
                      <w:lang w:eastAsia="pt-BR" w:bidi="ar-SA"/>
                    </w:rPr>
                  </w:pPr>
                  <w:r w:rsidRPr="006B04A1">
                    <w:rPr>
                      <w:rFonts w:eastAsia="Times New Roman" w:cs="Times New Roman"/>
                      <w:kern w:val="0"/>
                      <w:lang w:eastAsia="pt-BR" w:bidi="ar-SA"/>
                    </w:rPr>
                    <w:t>b) Identifique os países de origem dos trabalhadores “amarrados ao sistema da indústria têxtil”. Faça uma legenda criativa.</w:t>
                  </w:r>
                </w:p>
                <w:p w:rsidR="006B04A1" w:rsidRPr="006B04A1" w:rsidRDefault="006B04A1" w:rsidP="006B04A1">
                  <w:pPr>
                    <w:shd w:val="clear" w:color="auto" w:fill="FFFFFF"/>
                    <w:spacing w:before="450" w:after="150"/>
                    <w:outlineLvl w:val="2"/>
                    <w:rPr>
                      <w:rFonts w:eastAsia="Times New Roman" w:cs="Times New Roman"/>
                      <w:kern w:val="0"/>
                      <w:lang w:eastAsia="pt-BR" w:bidi="ar-SA"/>
                    </w:rPr>
                  </w:pPr>
                  <w:r w:rsidRPr="006B04A1">
                    <w:rPr>
                      <w:rFonts w:eastAsia="Times New Roman" w:cs="Times New Roman"/>
                      <w:kern w:val="0"/>
                      <w:lang w:eastAsia="pt-BR" w:bidi="ar-SA"/>
                    </w:rPr>
                    <w:t>c) Há um país de origem dos trabalhadores que não consta no mapa a seguir. Desenhe-o, em seu lugar aproximado neste mapa e nomeie-o.</w:t>
                  </w:r>
                </w:p>
                <w:p w:rsidR="006B04A1" w:rsidRPr="00D432A9" w:rsidRDefault="006B04A1" w:rsidP="006B04A1">
                  <w:pPr>
                    <w:shd w:val="clear" w:color="auto" w:fill="FFFFFF"/>
                    <w:spacing w:before="450" w:after="150"/>
                    <w:outlineLvl w:val="2"/>
                    <w:rPr>
                      <w:rFonts w:eastAsia="Times New Roman" w:cs="Times New Roman"/>
                      <w:sz w:val="27"/>
                      <w:szCs w:val="27"/>
                    </w:rPr>
                  </w:pPr>
                  <w:r>
                    <w:rPr>
                      <w:rFonts w:eastAsia="Times New Roman" w:cs="Times New Roman"/>
                      <w:kern w:val="0"/>
                      <w:sz w:val="27"/>
                      <w:szCs w:val="27"/>
                      <w:lang w:eastAsia="pt-BR" w:bidi="ar-SA"/>
                    </w:rPr>
                    <w:t xml:space="preserve">d) Escreva um título para o mapa. </w:t>
                  </w:r>
                </w:p>
              </w:txbxContent>
            </v:textbox>
            <w10:wrap type="square"/>
          </v:shape>
        </w:pict>
      </w:r>
    </w:p>
    <w:p w:rsidR="006B04A1" w:rsidRDefault="006B04A1" w:rsidP="006B04A1">
      <w:pPr>
        <w:pStyle w:val="texto-IEIJ"/>
        <w:spacing w:before="0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98425</wp:posOffset>
            </wp:positionV>
            <wp:extent cx="3496945" cy="4540250"/>
            <wp:effectExtent l="19050" t="0" r="8255" b="0"/>
            <wp:wrapThrough wrapText="bothSides">
              <wp:wrapPolygon edited="0">
                <wp:start x="-118" y="0"/>
                <wp:lineTo x="-118" y="21479"/>
                <wp:lineTo x="21651" y="21479"/>
                <wp:lineTo x="21651" y="0"/>
                <wp:lineTo x="-118" y="0"/>
              </wp:wrapPolygon>
            </wp:wrapThrough>
            <wp:docPr id="4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63EF">
        <w:t xml:space="preserve"> </w:t>
      </w:r>
    </w:p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Pr="007163EF" w:rsidRDefault="006B04A1" w:rsidP="006B04A1"/>
    <w:p w:rsidR="006B04A1" w:rsidRDefault="006B04A1" w:rsidP="006B04A1"/>
    <w:p w:rsidR="006B04A1" w:rsidRPr="007163EF" w:rsidRDefault="006B04A1" w:rsidP="006B04A1"/>
    <w:p w:rsidR="006B04A1" w:rsidRPr="007163EF" w:rsidRDefault="006B04A1" w:rsidP="006B04A1"/>
    <w:p w:rsidR="006B04A1" w:rsidRDefault="006B04A1" w:rsidP="006B04A1"/>
    <w:p w:rsidR="006B04A1" w:rsidRDefault="006B04A1" w:rsidP="006B04A1">
      <w:pPr>
        <w:tabs>
          <w:tab w:val="left" w:pos="6732"/>
        </w:tabs>
      </w:pPr>
      <w:r>
        <w:tab/>
      </w:r>
    </w:p>
    <w:p w:rsidR="006B04A1" w:rsidRDefault="006B04A1" w:rsidP="006B04A1">
      <w:pPr>
        <w:pStyle w:val="texto-IEIJ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gramStart"/>
      <w:r w:rsidRPr="007163EF">
        <w:rPr>
          <w:sz w:val="24"/>
          <w:szCs w:val="24"/>
        </w:rPr>
        <w:t>6</w:t>
      </w:r>
      <w:proofErr w:type="gramEnd"/>
      <w:r w:rsidRPr="007163EF"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Kyalah</w:t>
      </w:r>
      <w:proofErr w:type="spellEnd"/>
      <w:r>
        <w:rPr>
          <w:sz w:val="24"/>
          <w:szCs w:val="24"/>
        </w:rPr>
        <w:t xml:space="preserve"> gasta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US$ 15 em cada semana por 10 semanas. Este gráfico em círculo representa como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Kylah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gastou seu dinheiro em cada um dos tipos de itens. </w:t>
      </w:r>
    </w:p>
    <w:p w:rsidR="006B04A1" w:rsidRDefault="006B04A1" w:rsidP="006B04A1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2244725" cy="2446020"/>
            <wp:effectExtent l="0" t="0" r="3175" b="0"/>
            <wp:docPr id="45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A1" w:rsidRDefault="006B04A1" w:rsidP="006B04A1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Com base nesse gráfico, qual alternativa se aproxima mais da quantidade total de gastos de </w:t>
      </w:r>
      <w:proofErr w:type="spellStart"/>
      <w:r>
        <w:rPr>
          <w:sz w:val="24"/>
          <w:szCs w:val="24"/>
        </w:rPr>
        <w:t>Kylah</w:t>
      </w:r>
      <w:proofErr w:type="spellEnd"/>
      <w:r>
        <w:rPr>
          <w:sz w:val="24"/>
          <w:szCs w:val="24"/>
        </w:rPr>
        <w:t xml:space="preserve"> em livros e música nesse período de 10 semanas? Mostre seus cálculos.</w:t>
      </w:r>
    </w:p>
    <w:p w:rsidR="006B04A1" w:rsidRDefault="006B04A1" w:rsidP="006B04A1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1021080" cy="1175385"/>
            <wp:effectExtent l="0" t="0" r="7620" b="5715"/>
            <wp:docPr id="46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A1" w:rsidRDefault="006B04A1" w:rsidP="006B04A1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Calcule quanto ela gastou em roupas e cosméticos nesse mesmo período. Apresente seus cálculos. </w:t>
      </w:r>
    </w:p>
    <w:p w:rsidR="006B04A1" w:rsidRDefault="006B04A1" w:rsidP="006B04A1">
      <w:pPr>
        <w:pStyle w:val="texto-IEIJ"/>
        <w:jc w:val="both"/>
        <w:rPr>
          <w:sz w:val="24"/>
          <w:szCs w:val="24"/>
        </w:rPr>
      </w:pPr>
    </w:p>
    <w:p w:rsidR="006B04A1" w:rsidRDefault="006B04A1" w:rsidP="006B04A1">
      <w:pPr>
        <w:pStyle w:val="texto-IEIJ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7</w:t>
      </w:r>
      <w:proofErr w:type="gramEnd"/>
      <w:r>
        <w:rPr>
          <w:sz w:val="24"/>
          <w:szCs w:val="24"/>
        </w:rPr>
        <w:t>) Heitor tem 15 camisetas em sua gaveta que têm o mesmo modelo e tamanho.</w:t>
      </w:r>
    </w:p>
    <w:p w:rsidR="006B04A1" w:rsidRPr="00BA6CD6" w:rsidRDefault="006B04A1" w:rsidP="006B04A1">
      <w:pPr>
        <w:pStyle w:val="texto-IEIJ"/>
        <w:jc w:val="both"/>
        <w:rPr>
          <w:noProof/>
          <w:sz w:val="24"/>
          <w:szCs w:val="24"/>
          <w:lang w:eastAsia="pt-BR"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71755</wp:posOffset>
            </wp:positionV>
            <wp:extent cx="1555115" cy="1389380"/>
            <wp:effectExtent l="0" t="0" r="6985" b="1270"/>
            <wp:wrapThrough wrapText="bothSides">
              <wp:wrapPolygon edited="0">
                <wp:start x="0" y="0"/>
                <wp:lineTo x="0" y="21324"/>
                <wp:lineTo x="21432" y="21324"/>
                <wp:lineTo x="21432" y="0"/>
                <wp:lineTo x="0" y="0"/>
              </wp:wrapPolygon>
            </wp:wrapThrough>
            <wp:docPr id="47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 w:rsidRPr="00BA6CD6">
        <w:rPr>
          <w:noProof/>
          <w:sz w:val="24"/>
          <w:szCs w:val="24"/>
          <w:lang w:eastAsia="pt-BR" w:bidi="ar-SA"/>
        </w:rPr>
        <w:t>• 6 camisetas são brancas</w:t>
      </w:r>
    </w:p>
    <w:p w:rsidR="006B04A1" w:rsidRPr="00BA6CD6" w:rsidRDefault="006B04A1" w:rsidP="006B04A1">
      <w:pPr>
        <w:pStyle w:val="texto-IEIJ"/>
        <w:ind w:firstLine="709"/>
        <w:jc w:val="both"/>
        <w:rPr>
          <w:noProof/>
          <w:sz w:val="24"/>
          <w:szCs w:val="24"/>
          <w:lang w:eastAsia="pt-BR" w:bidi="ar-SA"/>
        </w:rPr>
      </w:pPr>
      <w:r w:rsidRPr="00BA6CD6">
        <w:rPr>
          <w:noProof/>
          <w:sz w:val="24"/>
          <w:szCs w:val="24"/>
          <w:lang w:eastAsia="pt-BR" w:bidi="ar-SA"/>
        </w:rPr>
        <w:t>• 4 camisetas são azuis</w:t>
      </w:r>
    </w:p>
    <w:p w:rsidR="006B04A1" w:rsidRPr="00BA6CD6" w:rsidRDefault="006B04A1" w:rsidP="006B04A1">
      <w:pPr>
        <w:pStyle w:val="texto-IEIJ"/>
        <w:ind w:firstLine="709"/>
        <w:jc w:val="both"/>
        <w:rPr>
          <w:noProof/>
          <w:sz w:val="24"/>
          <w:szCs w:val="24"/>
          <w:lang w:eastAsia="pt-BR" w:bidi="ar-SA"/>
        </w:rPr>
      </w:pPr>
      <w:r w:rsidRPr="00BA6CD6">
        <w:rPr>
          <w:noProof/>
          <w:sz w:val="24"/>
          <w:szCs w:val="24"/>
          <w:lang w:eastAsia="pt-BR" w:bidi="ar-SA"/>
        </w:rPr>
        <w:lastRenderedPageBreak/>
        <w:t>• 3 camisetas são vermelhas</w:t>
      </w:r>
      <w:r w:rsidRPr="009A0238">
        <w:rPr>
          <w:noProof/>
          <w:lang w:eastAsia="pt-BR" w:bidi="ar-SA"/>
        </w:rPr>
        <w:t xml:space="preserve"> </w:t>
      </w:r>
    </w:p>
    <w:p w:rsidR="006B04A1" w:rsidRDefault="006B04A1" w:rsidP="006B04A1">
      <w:pPr>
        <w:pStyle w:val="texto-IEIJ"/>
        <w:ind w:firstLine="709"/>
        <w:jc w:val="both"/>
        <w:rPr>
          <w:noProof/>
          <w:sz w:val="24"/>
          <w:szCs w:val="24"/>
          <w:lang w:eastAsia="pt-BR" w:bidi="ar-SA"/>
        </w:rPr>
      </w:pPr>
      <w:r w:rsidRPr="00BA6CD6">
        <w:rPr>
          <w:noProof/>
          <w:sz w:val="24"/>
          <w:szCs w:val="24"/>
          <w:lang w:eastAsia="pt-BR" w:bidi="ar-SA"/>
        </w:rPr>
        <w:t>• 2 camis</w:t>
      </w:r>
      <w:r>
        <w:rPr>
          <w:noProof/>
          <w:sz w:val="24"/>
          <w:szCs w:val="24"/>
          <w:lang w:eastAsia="pt-BR" w:bidi="ar-SA"/>
        </w:rPr>
        <w:t>et</w:t>
      </w:r>
      <w:r w:rsidRPr="00BA6CD6">
        <w:rPr>
          <w:noProof/>
          <w:sz w:val="24"/>
          <w:szCs w:val="24"/>
          <w:lang w:eastAsia="pt-BR" w:bidi="ar-SA"/>
        </w:rPr>
        <w:t>as são verdes</w:t>
      </w:r>
    </w:p>
    <w:p w:rsidR="006B04A1" w:rsidRDefault="006B04A1" w:rsidP="006B04A1">
      <w:pPr>
        <w:pStyle w:val="texto-IEIJ"/>
        <w:jc w:val="both"/>
        <w:rPr>
          <w:noProof/>
          <w:sz w:val="24"/>
          <w:szCs w:val="24"/>
          <w:lang w:eastAsia="pt-BR" w:bidi="ar-SA"/>
        </w:rPr>
      </w:pPr>
      <w:r>
        <w:rPr>
          <w:noProof/>
          <w:sz w:val="24"/>
          <w:szCs w:val="24"/>
          <w:lang w:eastAsia="pt-BR" w:bidi="ar-SA"/>
        </w:rPr>
        <w:tab/>
        <w:t>Heitor escolhe duas camisetas aleatoriamente, sem repô-las na gaveta. A cor da segunda camiseta:</w:t>
      </w:r>
    </w:p>
    <w:p w:rsidR="006B04A1" w:rsidRDefault="006B04A1" w:rsidP="006424B1">
      <w:pPr>
        <w:pStyle w:val="texto-IEIJ"/>
        <w:numPr>
          <w:ilvl w:val="0"/>
          <w:numId w:val="4"/>
        </w:numPr>
        <w:jc w:val="both"/>
        <w:rPr>
          <w:noProof/>
          <w:sz w:val="24"/>
          <w:szCs w:val="24"/>
          <w:lang w:eastAsia="pt-BR" w:bidi="ar-SA"/>
        </w:rPr>
      </w:pPr>
      <w:r>
        <w:rPr>
          <w:noProof/>
          <w:sz w:val="24"/>
          <w:szCs w:val="24"/>
          <w:lang w:eastAsia="pt-BR" w:bidi="ar-SA"/>
        </w:rPr>
        <w:t>depende da cor da primeira camiseta sorteada, porque não repor a primeira camiseta afeta na escolha da segunda camiseta.</w:t>
      </w:r>
    </w:p>
    <w:p w:rsidR="006B04A1" w:rsidRPr="00FC0CAF" w:rsidRDefault="006B04A1" w:rsidP="006424B1">
      <w:pPr>
        <w:pStyle w:val="PargrafodaLista"/>
        <w:numPr>
          <w:ilvl w:val="0"/>
          <w:numId w:val="4"/>
        </w:numPr>
        <w:spacing w:before="0"/>
        <w:rPr>
          <w:rFonts w:cs="Calibri"/>
          <w:noProof/>
          <w:szCs w:val="24"/>
          <w:lang w:eastAsia="pt-BR" w:bidi="ar-SA"/>
        </w:rPr>
      </w:pPr>
      <w:r w:rsidRPr="00FC0CAF">
        <w:rPr>
          <w:rFonts w:cs="Calibri"/>
          <w:noProof/>
          <w:szCs w:val="24"/>
          <w:lang w:eastAsia="pt-BR" w:bidi="ar-SA"/>
        </w:rPr>
        <w:t xml:space="preserve">depende da cor da primeira camiseta sorteada, porque não repor a primeira camiseta </w:t>
      </w:r>
      <w:r>
        <w:rPr>
          <w:rFonts w:cs="Calibri"/>
          <w:noProof/>
          <w:szCs w:val="24"/>
          <w:lang w:eastAsia="pt-BR" w:bidi="ar-SA"/>
        </w:rPr>
        <w:t xml:space="preserve">não </w:t>
      </w:r>
      <w:r w:rsidRPr="00FC0CAF">
        <w:rPr>
          <w:rFonts w:cs="Calibri"/>
          <w:noProof/>
          <w:szCs w:val="24"/>
          <w:lang w:eastAsia="pt-BR" w:bidi="ar-SA"/>
        </w:rPr>
        <w:t>afeta na escolha da segunda camis</w:t>
      </w:r>
      <w:r>
        <w:rPr>
          <w:rFonts w:cs="Calibri"/>
          <w:noProof/>
          <w:szCs w:val="24"/>
          <w:lang w:eastAsia="pt-BR" w:bidi="ar-SA"/>
        </w:rPr>
        <w:t>et</w:t>
      </w:r>
      <w:r w:rsidRPr="00FC0CAF">
        <w:rPr>
          <w:rFonts w:cs="Calibri"/>
          <w:noProof/>
          <w:szCs w:val="24"/>
          <w:lang w:eastAsia="pt-BR" w:bidi="ar-SA"/>
        </w:rPr>
        <w:t>a.</w:t>
      </w:r>
    </w:p>
    <w:p w:rsidR="006B04A1" w:rsidRDefault="006B04A1" w:rsidP="006424B1">
      <w:pPr>
        <w:pStyle w:val="texto-IEIJ"/>
        <w:numPr>
          <w:ilvl w:val="0"/>
          <w:numId w:val="4"/>
        </w:numPr>
        <w:jc w:val="both"/>
        <w:rPr>
          <w:noProof/>
          <w:sz w:val="24"/>
          <w:szCs w:val="24"/>
          <w:lang w:eastAsia="pt-BR" w:bidi="ar-SA"/>
        </w:rPr>
      </w:pPr>
      <w:r>
        <w:rPr>
          <w:noProof/>
          <w:sz w:val="24"/>
          <w:szCs w:val="24"/>
          <w:lang w:eastAsia="pt-BR" w:bidi="ar-SA"/>
        </w:rPr>
        <w:t>Independe da cor da primeira camiseta, porque não repor a primeira camistea afeta na escolha da segunda camiseta.</w:t>
      </w:r>
    </w:p>
    <w:p w:rsidR="006B04A1" w:rsidRPr="00FC0CAF" w:rsidRDefault="006B04A1" w:rsidP="006424B1">
      <w:pPr>
        <w:pStyle w:val="PargrafodaLista"/>
        <w:numPr>
          <w:ilvl w:val="0"/>
          <w:numId w:val="4"/>
        </w:numPr>
        <w:spacing w:before="0"/>
        <w:rPr>
          <w:rFonts w:cs="Calibri"/>
          <w:noProof/>
          <w:szCs w:val="24"/>
          <w:lang w:eastAsia="pt-BR" w:bidi="ar-SA"/>
        </w:rPr>
      </w:pPr>
      <w:r w:rsidRPr="00FC0CAF">
        <w:rPr>
          <w:rFonts w:cs="Calibri"/>
          <w:noProof/>
          <w:szCs w:val="24"/>
          <w:lang w:eastAsia="pt-BR" w:bidi="ar-SA"/>
        </w:rPr>
        <w:t xml:space="preserve">Independe da cor da primeira camiseta, porque não repor a primeira camistea </w:t>
      </w:r>
      <w:r>
        <w:rPr>
          <w:rFonts w:cs="Calibri"/>
          <w:noProof/>
          <w:szCs w:val="24"/>
          <w:lang w:eastAsia="pt-BR" w:bidi="ar-SA"/>
        </w:rPr>
        <w:t xml:space="preserve">não </w:t>
      </w:r>
      <w:r w:rsidRPr="00FC0CAF">
        <w:rPr>
          <w:rFonts w:cs="Calibri"/>
          <w:noProof/>
          <w:szCs w:val="24"/>
          <w:lang w:eastAsia="pt-BR" w:bidi="ar-SA"/>
        </w:rPr>
        <w:t>afeta na escolha da segunda camis</w:t>
      </w:r>
      <w:r>
        <w:rPr>
          <w:rFonts w:cs="Calibri"/>
          <w:noProof/>
          <w:szCs w:val="24"/>
          <w:lang w:eastAsia="pt-BR" w:bidi="ar-SA"/>
        </w:rPr>
        <w:t>et</w:t>
      </w:r>
      <w:r w:rsidRPr="00FC0CAF">
        <w:rPr>
          <w:rFonts w:cs="Calibri"/>
          <w:noProof/>
          <w:szCs w:val="24"/>
          <w:lang w:eastAsia="pt-BR" w:bidi="ar-SA"/>
        </w:rPr>
        <w:t>a.</w:t>
      </w:r>
    </w:p>
    <w:p w:rsidR="006B04A1" w:rsidRDefault="006B04A1" w:rsidP="006B04A1">
      <w:pPr>
        <w:pStyle w:val="texto-IEIJ"/>
        <w:ind w:left="720"/>
        <w:jc w:val="both"/>
        <w:rPr>
          <w:noProof/>
          <w:sz w:val="24"/>
          <w:szCs w:val="24"/>
          <w:lang w:eastAsia="pt-BR" w:bidi="ar-SA"/>
        </w:rPr>
      </w:pPr>
    </w:p>
    <w:p w:rsidR="006B04A1" w:rsidRDefault="006B04A1" w:rsidP="006B04A1">
      <w:pPr>
        <w:pStyle w:val="texto-IEIJ"/>
        <w:jc w:val="both"/>
        <w:rPr>
          <w:noProof/>
          <w:sz w:val="24"/>
          <w:szCs w:val="24"/>
          <w:lang w:eastAsia="pt-BR" w:bidi="ar-SA"/>
        </w:rPr>
      </w:pPr>
      <w:bookmarkStart w:id="0" w:name="_GoBack"/>
      <w:bookmarkEnd w:id="0"/>
    </w:p>
    <w:p w:rsidR="006B04A1" w:rsidRDefault="006B04A1" w:rsidP="006B04A1">
      <w:pPr>
        <w:pStyle w:val="texto-IEIJ"/>
        <w:jc w:val="both"/>
        <w:rPr>
          <w:noProof/>
          <w:sz w:val="24"/>
          <w:szCs w:val="24"/>
          <w:lang w:eastAsia="pt-BR" w:bidi="ar-SA"/>
        </w:rPr>
      </w:pPr>
    </w:p>
    <w:p w:rsidR="006B04A1" w:rsidRPr="004410B6" w:rsidRDefault="006B04A1" w:rsidP="006B04A1">
      <w:pPr>
        <w:widowControl/>
        <w:suppressAutoHyphens w:val="0"/>
        <w:spacing w:after="150" w:line="600" w:lineRule="atLeast"/>
        <w:textAlignment w:val="baseline"/>
        <w:outlineLvl w:val="0"/>
        <w:rPr>
          <w:rFonts w:ascii="Arial" w:eastAsia="Times New Roman" w:hAnsi="Arial" w:cs="Arial"/>
          <w:b/>
          <w:bCs/>
          <w:color w:val="0C4498"/>
          <w:kern w:val="36"/>
          <w:sz w:val="32"/>
          <w:szCs w:val="32"/>
          <w:lang w:eastAsia="pt-BR" w:bidi="ar-SA"/>
        </w:rPr>
      </w:pPr>
      <w:r w:rsidRPr="004410B6">
        <w:rPr>
          <w:rFonts w:ascii="Arial" w:eastAsia="Times New Roman" w:hAnsi="Arial" w:cs="Arial"/>
          <w:b/>
          <w:bCs/>
          <w:color w:val="0C4498"/>
          <w:kern w:val="36"/>
          <w:sz w:val="32"/>
          <w:szCs w:val="32"/>
          <w:lang w:eastAsia="pt-BR" w:bidi="ar-SA"/>
        </w:rPr>
        <w:t>Criptograma</w:t>
      </w:r>
    </w:p>
    <w:p w:rsidR="006B04A1" w:rsidRDefault="006B04A1" w:rsidP="006B04A1">
      <w:pPr>
        <w:pStyle w:val="texto-IEIJ"/>
        <w:rPr>
          <w:sz w:val="24"/>
          <w:szCs w:val="24"/>
        </w:rPr>
      </w:pPr>
      <w:r w:rsidRPr="004410B6">
        <w:rPr>
          <w:rFonts w:ascii="Helvetica" w:hAnsi="Helvetica"/>
          <w:color w:val="404040"/>
          <w:sz w:val="24"/>
          <w:szCs w:val="24"/>
        </w:rPr>
        <w:t>Leia as dicas e decifre todas as palavras escondidas neste criptograma</w:t>
      </w:r>
      <w:r>
        <w:rPr>
          <w:rFonts w:ascii="Helvetica" w:hAnsi="Helvetica"/>
          <w:color w:val="404040"/>
          <w:sz w:val="27"/>
          <w:szCs w:val="27"/>
        </w:rPr>
        <w:t>.</w:t>
      </w:r>
    </w:p>
    <w:p w:rsidR="006B04A1" w:rsidRDefault="006B04A1" w:rsidP="006B04A1">
      <w:pPr>
        <w:pStyle w:val="texto-IEIJ"/>
        <w:rPr>
          <w:sz w:val="24"/>
          <w:szCs w:val="24"/>
        </w:rPr>
      </w:pPr>
    </w:p>
    <w:p w:rsidR="006B04A1" w:rsidRPr="004410B6" w:rsidRDefault="006B04A1" w:rsidP="006B04A1">
      <w:pPr>
        <w:pStyle w:val="texto-IEIJ"/>
        <w:rPr>
          <w:sz w:val="24"/>
          <w:szCs w:val="24"/>
        </w:rPr>
      </w:pPr>
      <w:r w:rsidRPr="004410B6">
        <w:rPr>
          <w:sz w:val="24"/>
          <w:szCs w:val="24"/>
        </w:rPr>
        <w:t>Dica para a palavra-chave oculta (casinhas azuis sem símbolo na vertical):</w:t>
      </w:r>
      <w:r w:rsidRPr="004410B6">
        <w:rPr>
          <w:rStyle w:val="apple-converted-space"/>
        </w:rPr>
        <w:t> </w:t>
      </w:r>
      <w:r w:rsidRPr="004410B6">
        <w:rPr>
          <w:rStyle w:val="Forte"/>
          <w:sz w:val="24"/>
          <w:szCs w:val="24"/>
        </w:rPr>
        <w:t>Regulam os direitos dos trabalhadores.</w:t>
      </w:r>
    </w:p>
    <w:p w:rsidR="006B04A1" w:rsidRDefault="006B04A1" w:rsidP="006B04A1">
      <w:pPr>
        <w:pStyle w:val="texto-IEIJ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160780" cy="6020789"/>
            <wp:effectExtent l="0" t="0" r="1905" b="0"/>
            <wp:docPr id="48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13" cy="602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A1" w:rsidRDefault="006B04A1" w:rsidP="006B04A1">
      <w:pPr>
        <w:pStyle w:val="texto-IEIJ"/>
        <w:ind w:firstLine="709"/>
        <w:jc w:val="both"/>
        <w:rPr>
          <w:noProof/>
          <w:lang w:eastAsia="pt-BR" w:bidi="ar-SA"/>
        </w:rPr>
      </w:pPr>
    </w:p>
    <w:p w:rsidR="006B04A1" w:rsidRDefault="006B04A1" w:rsidP="006B04A1">
      <w:pPr>
        <w:pStyle w:val="texto-IEIJ"/>
        <w:ind w:firstLine="709"/>
        <w:jc w:val="both"/>
        <w:rPr>
          <w:sz w:val="24"/>
          <w:szCs w:val="24"/>
        </w:rPr>
      </w:pPr>
    </w:p>
    <w:p w:rsidR="00037A54" w:rsidRDefault="00037A54" w:rsidP="00037A54">
      <w:pPr>
        <w:pStyle w:val="texto-IEIJ"/>
        <w:rPr>
          <w:sz w:val="36"/>
          <w:szCs w:val="36"/>
        </w:rPr>
      </w:pPr>
    </w:p>
    <w:p w:rsidR="001702C2" w:rsidRDefault="001702C2" w:rsidP="00037A54">
      <w:pPr>
        <w:pStyle w:val="texto-IEIJ"/>
        <w:rPr>
          <w:sz w:val="36"/>
          <w:szCs w:val="36"/>
        </w:rPr>
      </w:pPr>
    </w:p>
    <w:p w:rsidR="001702C2" w:rsidRDefault="001702C2" w:rsidP="00037A54">
      <w:pPr>
        <w:pStyle w:val="texto-IEIJ"/>
        <w:rPr>
          <w:sz w:val="36"/>
          <w:szCs w:val="36"/>
        </w:rPr>
      </w:pPr>
    </w:p>
    <w:p w:rsidR="001702C2" w:rsidRDefault="001702C2" w:rsidP="00037A54">
      <w:pPr>
        <w:pStyle w:val="texto-IEIJ"/>
        <w:rPr>
          <w:sz w:val="36"/>
          <w:szCs w:val="36"/>
        </w:rPr>
      </w:pPr>
    </w:p>
    <w:p w:rsidR="001702C2" w:rsidRPr="009B21A8" w:rsidRDefault="001702C2" w:rsidP="00037A54">
      <w:pPr>
        <w:pStyle w:val="texto-IEIJ"/>
        <w:rPr>
          <w:sz w:val="36"/>
          <w:szCs w:val="36"/>
        </w:rPr>
      </w:pPr>
    </w:p>
    <w:sectPr w:rsidR="001702C2" w:rsidRPr="009B21A8" w:rsidSect="00095001">
      <w:headerReference w:type="default" r:id="rId23"/>
      <w:headerReference w:type="first" r:id="rId24"/>
      <w:footerReference w:type="first" r:id="rId25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4B1" w:rsidRDefault="006424B1">
      <w:r>
        <w:separator/>
      </w:r>
    </w:p>
  </w:endnote>
  <w:endnote w:type="continuationSeparator" w:id="0">
    <w:p w:rsidR="006424B1" w:rsidRDefault="006424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4B1" w:rsidRDefault="006424B1">
      <w:r>
        <w:separator/>
      </w:r>
    </w:p>
  </w:footnote>
  <w:footnote w:type="continuationSeparator" w:id="0">
    <w:p w:rsidR="006424B1" w:rsidRDefault="006424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B62F61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B62F61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9713345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3819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21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6B04A1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037A5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037A54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15FF0289"/>
    <w:multiLevelType w:val="hybridMultilevel"/>
    <w:tmpl w:val="69848A8A"/>
    <w:lvl w:ilvl="0" w:tplc="9F9EE7D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61446"/>
    <w:multiLevelType w:val="hybridMultilevel"/>
    <w:tmpl w:val="C0724D5E"/>
    <w:lvl w:ilvl="0" w:tplc="F9D2860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C01CF"/>
    <w:multiLevelType w:val="hybridMultilevel"/>
    <w:tmpl w:val="1940FDE8"/>
    <w:lvl w:ilvl="0" w:tplc="F0E6412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37A54"/>
    <w:rsid w:val="00040D8D"/>
    <w:rsid w:val="0004199D"/>
    <w:rsid w:val="000421D9"/>
    <w:rsid w:val="000438C4"/>
    <w:rsid w:val="00043B15"/>
    <w:rsid w:val="00043E9F"/>
    <w:rsid w:val="00046C00"/>
    <w:rsid w:val="00046FA4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02C2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2A6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36265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0C3"/>
    <w:rsid w:val="003B05FD"/>
    <w:rsid w:val="003B08C1"/>
    <w:rsid w:val="003B14D5"/>
    <w:rsid w:val="003C0E04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36E4"/>
    <w:rsid w:val="004C54BD"/>
    <w:rsid w:val="004C5B4D"/>
    <w:rsid w:val="004C67E8"/>
    <w:rsid w:val="004C75AF"/>
    <w:rsid w:val="004D2457"/>
    <w:rsid w:val="004D417A"/>
    <w:rsid w:val="004E09C4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508C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24B1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04A1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61A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12F"/>
    <w:rsid w:val="0087339F"/>
    <w:rsid w:val="008771BF"/>
    <w:rsid w:val="008771F2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CD9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224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2F61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0E51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2461"/>
    <w:rsid w:val="00F83381"/>
    <w:rsid w:val="00F839A5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39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g1.globo.com/economia/trabalho-escravo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oleObject" Target="embeddings/oleObject1.bin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7584B-EE55-4999-9AEA-D89693F85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7</Pages>
  <Words>396</Words>
  <Characters>2144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2019-09-11T16:22:00Z</dcterms:created>
  <dcterms:modified xsi:type="dcterms:W3CDTF">2019-09-11T16:22:00Z</dcterms:modified>
</cp:coreProperties>
</file>