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8056E" w:rsidP="000B5BF4">
      <w:pPr>
        <w:pStyle w:val="ttulo-IEIJ"/>
        <w:jc w:val="center"/>
        <w:rPr>
          <w:sz w:val="36"/>
          <w:szCs w:val="36"/>
        </w:rPr>
      </w:pPr>
      <w:r w:rsidRPr="0058056E">
        <w:rPr>
          <w:sz w:val="36"/>
          <w:szCs w:val="36"/>
        </w:rPr>
        <w:t>semana nacional do livro e da biblioteca</w:t>
      </w:r>
    </w:p>
    <w:p w:rsidR="0097326D" w:rsidRPr="0097326D" w:rsidRDefault="0097326D" w:rsidP="0097326D">
      <w:pPr>
        <w:pStyle w:val="texto-IEIJ"/>
        <w:jc w:val="center"/>
        <w:rPr>
          <w:b/>
          <w:sz w:val="32"/>
          <w:szCs w:val="32"/>
        </w:rPr>
      </w:pPr>
      <w:r w:rsidRPr="0097326D">
        <w:rPr>
          <w:b/>
          <w:sz w:val="32"/>
          <w:szCs w:val="32"/>
        </w:rPr>
        <w:t>Serões de Dona Benta</w:t>
      </w:r>
    </w:p>
    <w:p w:rsidR="0097326D" w:rsidRPr="0097326D" w:rsidRDefault="0097326D" w:rsidP="0097326D">
      <w:pPr>
        <w:pStyle w:val="texto-IEIJ"/>
        <w:rPr>
          <w:color w:val="333333"/>
          <w:sz w:val="28"/>
          <w:szCs w:val="28"/>
        </w:rPr>
      </w:pPr>
    </w:p>
    <w:p w:rsidR="0097326D" w:rsidRPr="0097326D" w:rsidRDefault="0097326D" w:rsidP="0097326D">
      <w:pPr>
        <w:pStyle w:val="texto-IEIJ"/>
        <w:ind w:firstLine="709"/>
        <w:jc w:val="both"/>
        <w:rPr>
          <w:color w:val="333333"/>
          <w:sz w:val="28"/>
          <w:szCs w:val="28"/>
        </w:rPr>
      </w:pPr>
      <w:r w:rsidRPr="0097326D">
        <w:rPr>
          <w:color w:val="333333"/>
          <w:sz w:val="28"/>
          <w:szCs w:val="28"/>
        </w:rPr>
        <w:t>Certo dia, dona Benta resolve ensinar física aos meninos, e em vários serões faz um verdadeiro curso da matéria, melhor que quando feito, penosamente, nos colégios. A física perde a sua secura. Os diálogos, os incidentes, as constantes perguntas dos meninos e as ocasionais maluquices da Emília, amenizam o processo do aprendizado (1937).</w:t>
      </w:r>
    </w:p>
    <w:p w:rsidR="0097326D" w:rsidRPr="0097326D" w:rsidRDefault="0097326D" w:rsidP="0097326D">
      <w:pPr>
        <w:pStyle w:val="texto-IEIJ"/>
        <w:rPr>
          <w:color w:val="333333"/>
          <w:sz w:val="28"/>
          <w:szCs w:val="28"/>
        </w:rPr>
      </w:pPr>
      <w:r w:rsidRPr="0097326D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180975</wp:posOffset>
            </wp:positionV>
            <wp:extent cx="3858895" cy="3595370"/>
            <wp:effectExtent l="19050" t="0" r="8255" b="0"/>
            <wp:wrapThrough wrapText="bothSides">
              <wp:wrapPolygon edited="0">
                <wp:start x="-107" y="0"/>
                <wp:lineTo x="-107" y="21516"/>
                <wp:lineTo x="21646" y="21516"/>
                <wp:lineTo x="21646" y="0"/>
                <wp:lineTo x="-107" y="0"/>
              </wp:wrapPolygon>
            </wp:wrapThrough>
            <wp:docPr id="20" name="Imagem 18" descr="http://2.bp.blogspot.com/_wtZTbREgmGA/S9di8HxMrHI/AAAAAAAAAAU/SkXr530yRc0/s1600/maquinas+antigu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2.bp.blogspot.com/_wtZTbREgmGA/S9di8HxMrHI/AAAAAAAAAAU/SkXr530yRc0/s1600/maquinas+antigua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359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97326D" w:rsidRPr="0097326D" w:rsidRDefault="00D704E6" w:rsidP="0097326D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1</w:t>
      </w:r>
      <w:proofErr w:type="gramEnd"/>
    </w:p>
    <w:p w:rsidR="0097326D" w:rsidRPr="0097326D" w:rsidRDefault="0097326D" w:rsidP="0097326D">
      <w:pPr>
        <w:pStyle w:val="texto-IEIJ"/>
        <w:jc w:val="both"/>
        <w:rPr>
          <w:sz w:val="28"/>
          <w:szCs w:val="28"/>
        </w:rPr>
      </w:pPr>
      <w:r w:rsidRPr="0097326D">
        <w:rPr>
          <w:sz w:val="28"/>
          <w:szCs w:val="28"/>
        </w:rPr>
        <w:t xml:space="preserve">Copie, do texto lido, o trecho a que se refere </w:t>
      </w:r>
      <w:proofErr w:type="gramStart"/>
      <w:r w:rsidRPr="0097326D">
        <w:rPr>
          <w:sz w:val="28"/>
          <w:szCs w:val="28"/>
        </w:rPr>
        <w:t>a</w:t>
      </w:r>
      <w:proofErr w:type="gramEnd"/>
      <w:r w:rsidRPr="0097326D">
        <w:rPr>
          <w:sz w:val="28"/>
          <w:szCs w:val="28"/>
        </w:rPr>
        <w:t xml:space="preserve"> ilustração a seguir. </w:t>
      </w:r>
    </w:p>
    <w:p w:rsidR="0097326D" w:rsidRPr="0097326D" w:rsidRDefault="0097326D" w:rsidP="0097326D">
      <w:pPr>
        <w:pStyle w:val="texto-IEIJ"/>
        <w:rPr>
          <w:color w:val="333333"/>
          <w:sz w:val="28"/>
          <w:szCs w:val="28"/>
        </w:rPr>
      </w:pPr>
    </w:p>
    <w:p w:rsidR="0097326D" w:rsidRPr="0097326D" w:rsidRDefault="0097326D" w:rsidP="0097326D">
      <w:pPr>
        <w:pStyle w:val="texto-IEIJ"/>
        <w:rPr>
          <w:rFonts w:ascii="Castellar" w:hAnsi="Castellar"/>
          <w:sz w:val="28"/>
          <w:szCs w:val="28"/>
        </w:rPr>
      </w:pPr>
    </w:p>
    <w:p w:rsidR="0097326D" w:rsidRPr="0097326D" w:rsidRDefault="0097326D" w:rsidP="0097326D">
      <w:pPr>
        <w:pStyle w:val="texto-IEIJ"/>
        <w:rPr>
          <w:rFonts w:ascii="Castellar" w:hAnsi="Castellar"/>
          <w:sz w:val="28"/>
          <w:szCs w:val="28"/>
        </w:rPr>
      </w:pP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D704E6" w:rsidRDefault="00D704E6" w:rsidP="0097326D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 xml:space="preserve">Faça um quadro </w:t>
      </w:r>
      <w:r w:rsidR="00D704E6">
        <w:rPr>
          <w:sz w:val="28"/>
          <w:szCs w:val="28"/>
        </w:rPr>
        <w:t xml:space="preserve">de dupla entrada </w:t>
      </w:r>
      <w:r w:rsidRPr="0097326D">
        <w:rPr>
          <w:sz w:val="28"/>
          <w:szCs w:val="28"/>
        </w:rPr>
        <w:t xml:space="preserve">em que se apresente o tipo de máquina e as características descritas na história lida. 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D704E6" w:rsidRDefault="00D704E6" w:rsidP="0097326D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97326D" w:rsidRPr="0097326D" w:rsidRDefault="00D704E6" w:rsidP="0097326D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97326D" w:rsidRPr="0097326D">
        <w:rPr>
          <w:sz w:val="28"/>
          <w:szCs w:val="28"/>
        </w:rPr>
        <w:t>Se você quisesse saber algo sobre a vida de Monteiro Lobato, a que recorreria?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(a) um livro de história do Brasil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(b) internet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(c) uma enciclopédia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(d) um dicionário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ab/>
        <w:t xml:space="preserve">Explique sua escolha. 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97326D" w:rsidRPr="0097326D" w:rsidRDefault="00D704E6" w:rsidP="0097326D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97326D" w:rsidRPr="0097326D">
        <w:rPr>
          <w:sz w:val="28"/>
          <w:szCs w:val="28"/>
        </w:rPr>
        <w:t>Sobre as polias, pode-se dizer que: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(</w:t>
      </w:r>
      <w:r w:rsidRPr="0097326D">
        <w:rPr>
          <w:sz w:val="28"/>
          <w:szCs w:val="28"/>
        </w:rPr>
        <w:tab/>
        <w:t>) na Índia, o elefante é utilizado como uma polia.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(</w:t>
      </w:r>
      <w:r w:rsidRPr="0097326D">
        <w:rPr>
          <w:sz w:val="28"/>
          <w:szCs w:val="28"/>
        </w:rPr>
        <w:tab/>
        <w:t xml:space="preserve">) na Índia, essa máquina é utilizada para levantar elefantes. 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(</w:t>
      </w:r>
      <w:r w:rsidRPr="0097326D">
        <w:rPr>
          <w:sz w:val="28"/>
          <w:szCs w:val="28"/>
        </w:rPr>
        <w:tab/>
        <w:t>) a polia multiplica as forças de quem (o que) a opera.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(</w:t>
      </w:r>
      <w:r w:rsidRPr="0097326D">
        <w:rPr>
          <w:sz w:val="28"/>
          <w:szCs w:val="28"/>
        </w:rPr>
        <w:tab/>
        <w:t xml:space="preserve">) a polia é uma máquina simples. 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Explique sua(s) escolha(s).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D704E6" w:rsidRDefault="00D704E6" w:rsidP="0097326D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 xml:space="preserve">Escreva qual foi </w:t>
      </w:r>
      <w:proofErr w:type="gramStart"/>
      <w:r w:rsidRPr="0097326D">
        <w:rPr>
          <w:sz w:val="28"/>
          <w:szCs w:val="28"/>
        </w:rPr>
        <w:t>a</w:t>
      </w:r>
      <w:proofErr w:type="gramEnd"/>
      <w:r w:rsidRPr="0097326D">
        <w:rPr>
          <w:sz w:val="28"/>
          <w:szCs w:val="28"/>
        </w:rPr>
        <w:t xml:space="preserve"> consequência por ter a humanidade criado as máquinas simples. </w:t>
      </w:r>
    </w:p>
    <w:p w:rsidR="0097326D" w:rsidRPr="0097326D" w:rsidRDefault="0097326D" w:rsidP="0097326D">
      <w:pPr>
        <w:pStyle w:val="texto-IEIJ"/>
        <w:rPr>
          <w:sz w:val="28"/>
          <w:szCs w:val="28"/>
          <w:lang w:val="pt-PT"/>
        </w:rPr>
      </w:pPr>
    </w:p>
    <w:p w:rsidR="00D704E6" w:rsidRDefault="00D704E6" w:rsidP="0097326D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 xml:space="preserve"> Segundo Dona Benta as máquinas, independente do tipo, fazem quatro coisas apenas. Vencem a resistência do peso; conferem maior rapidez; mudam a direção da força; dão perfeição e uniformidade. 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Escreva R não P para as máquinas que dão rapidez e não vencem o peso.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Escreva P não R para as máquinas que vencem o peso e não tem velocidade.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sz w:val="28"/>
          <w:szCs w:val="28"/>
        </w:rPr>
        <w:t>Escreva PU não P para as máquinas que dão perfeição e uniformidade e não vencem o peso.</w:t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noProof/>
          <w:sz w:val="28"/>
          <w:szCs w:val="28"/>
          <w:lang w:bidi="ar-SA"/>
        </w:rPr>
        <w:drawing>
          <wp:inline distT="0" distB="0" distL="0" distR="0">
            <wp:extent cx="6116955" cy="1765935"/>
            <wp:effectExtent l="19050" t="0" r="0" b="0"/>
            <wp:docPr id="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97326D" w:rsidRPr="0097326D" w:rsidRDefault="0097326D" w:rsidP="0097326D">
      <w:pPr>
        <w:pStyle w:val="texto-IEIJ"/>
        <w:rPr>
          <w:sz w:val="28"/>
          <w:szCs w:val="28"/>
        </w:rPr>
      </w:pPr>
      <w:r w:rsidRPr="0097326D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155565" cy="2128520"/>
            <wp:effectExtent l="19050" t="0" r="6985" b="0"/>
            <wp:docPr id="1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6D" w:rsidRPr="0097326D" w:rsidRDefault="0097326D" w:rsidP="0097326D">
      <w:pPr>
        <w:pStyle w:val="texto-IEIJ"/>
        <w:rPr>
          <w:sz w:val="28"/>
          <w:szCs w:val="28"/>
        </w:rPr>
      </w:pPr>
    </w:p>
    <w:p w:rsidR="0097326D" w:rsidRDefault="0097326D" w:rsidP="0097326D">
      <w:pPr>
        <w:pStyle w:val="texto-IEIJ"/>
      </w:pPr>
    </w:p>
    <w:p w:rsidR="0097326D" w:rsidRPr="0097326D" w:rsidRDefault="0097326D" w:rsidP="0097326D">
      <w:pPr>
        <w:pStyle w:val="texto-IEIJ"/>
      </w:pPr>
    </w:p>
    <w:sectPr w:rsidR="0097326D" w:rsidRPr="0097326D" w:rsidSect="00A75112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BD" w:rsidRDefault="00FD03BD">
      <w:r>
        <w:separator/>
      </w:r>
    </w:p>
  </w:endnote>
  <w:endnote w:type="continuationSeparator" w:id="0">
    <w:p w:rsidR="00FD03BD" w:rsidRDefault="00FD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BD" w:rsidRDefault="00FD03BD">
      <w:r>
        <w:separator/>
      </w:r>
    </w:p>
  </w:footnote>
  <w:footnote w:type="continuationSeparator" w:id="0">
    <w:p w:rsidR="00FD03BD" w:rsidRDefault="00FD0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BA21FD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A21F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221515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8056E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24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732B4E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32B4E" w:rsidP="0097326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7326D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326D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4E6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3BD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2.bp.blogspot.com/_wtZTbREgmGA/S9di8HxMrHI/AAAAAAAAAAU/SkXr530yRc0/s1600/maquinas+antiguas.jp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6C23-B4AB-4AC6-AFA5-CD34099F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4</TotalTime>
  <Pages>3</Pages>
  <Words>257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2019-10-10T17:05:00Z</dcterms:created>
  <dcterms:modified xsi:type="dcterms:W3CDTF">2019-10-10T17:05:00Z</dcterms:modified>
</cp:coreProperties>
</file>