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026F1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onde está o óleo?</w:t>
      </w:r>
    </w:p>
    <w:p w:rsidR="00722E4F" w:rsidRDefault="00722E4F" w:rsidP="00722E4F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20765" cy="3056302"/>
            <wp:effectExtent l="19050" t="0" r="0" b="0"/>
            <wp:docPr id="5" name="Imagem 5" descr="Resultado de imagem para vazamento óleo nord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vazamento óleo nordes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5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EE" w:rsidRDefault="00EA3BEE" w:rsidP="00EA3BEE">
      <w:pPr>
        <w:pStyle w:val="texto-IEIJ"/>
        <w:jc w:val="both"/>
        <w:rPr>
          <w:sz w:val="24"/>
          <w:szCs w:val="24"/>
        </w:rPr>
      </w:pPr>
      <w:r w:rsidRPr="00EA3BEE">
        <w:rPr>
          <w:sz w:val="28"/>
          <w:szCs w:val="28"/>
        </w:rPr>
        <w:t>Leia o</w:t>
      </w:r>
      <w:r>
        <w:rPr>
          <w:sz w:val="28"/>
          <w:szCs w:val="28"/>
        </w:rPr>
        <w:t>s</w:t>
      </w:r>
      <w:r w:rsidRPr="00EA3BEE">
        <w:rPr>
          <w:sz w:val="28"/>
          <w:szCs w:val="28"/>
        </w:rPr>
        <w:t xml:space="preserve"> subtítulo</w:t>
      </w:r>
      <w:r>
        <w:rPr>
          <w:sz w:val="28"/>
          <w:szCs w:val="28"/>
        </w:rPr>
        <w:t>s</w:t>
      </w:r>
      <w:r w:rsidRPr="00EA3BEE">
        <w:rPr>
          <w:sz w:val="28"/>
          <w:szCs w:val="28"/>
        </w:rPr>
        <w:t xml:space="preserve"> </w:t>
      </w:r>
      <w:r w:rsidRPr="00EA3BEE">
        <w:rPr>
          <w:b/>
          <w:sz w:val="28"/>
          <w:szCs w:val="28"/>
        </w:rPr>
        <w:t>Trocas entre Brasil e África</w:t>
      </w:r>
      <w:r>
        <w:rPr>
          <w:b/>
          <w:sz w:val="28"/>
          <w:szCs w:val="28"/>
        </w:rPr>
        <w:t xml:space="preserve"> </w:t>
      </w:r>
      <w:r w:rsidRPr="00EA3BEE">
        <w:rPr>
          <w:sz w:val="28"/>
          <w:szCs w:val="28"/>
        </w:rPr>
        <w:t>e</w:t>
      </w:r>
      <w:r>
        <w:rPr>
          <w:b/>
          <w:sz w:val="28"/>
          <w:szCs w:val="28"/>
        </w:rPr>
        <w:t xml:space="preserve"> </w:t>
      </w:r>
      <w:r w:rsidRPr="00093055">
        <w:rPr>
          <w:b/>
          <w:sz w:val="24"/>
          <w:szCs w:val="24"/>
        </w:rPr>
        <w:t>Vazamentos no futuro?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Do texto anexo à fase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. </w:t>
      </w:r>
    </w:p>
    <w:p w:rsidR="000F49F1" w:rsidRPr="000F49F1" w:rsidRDefault="000F49F1" w:rsidP="000F49F1">
      <w:pPr>
        <w:pStyle w:val="texto-IEIJ"/>
        <w:jc w:val="both"/>
        <w:rPr>
          <w:b/>
          <w:sz w:val="28"/>
          <w:szCs w:val="28"/>
        </w:rPr>
      </w:pPr>
      <w:r w:rsidRPr="000F49F1">
        <w:rPr>
          <w:b/>
          <w:sz w:val="28"/>
          <w:szCs w:val="28"/>
        </w:rPr>
        <w:t xml:space="preserve">Questão </w:t>
      </w:r>
      <w:proofErr w:type="gramStart"/>
      <w:r w:rsidRPr="000F49F1">
        <w:rPr>
          <w:b/>
          <w:sz w:val="28"/>
          <w:szCs w:val="28"/>
        </w:rPr>
        <w:t>1</w:t>
      </w:r>
      <w:proofErr w:type="gramEnd"/>
    </w:p>
    <w:p w:rsidR="00EA3BEE" w:rsidRPr="000F49F1" w:rsidRDefault="00EA3BEE" w:rsidP="000F49F1">
      <w:pPr>
        <w:pStyle w:val="texto-IEIJ"/>
        <w:jc w:val="both"/>
        <w:rPr>
          <w:sz w:val="28"/>
          <w:szCs w:val="28"/>
        </w:rPr>
      </w:pPr>
      <w:r w:rsidRPr="000F49F1">
        <w:rPr>
          <w:sz w:val="28"/>
          <w:szCs w:val="28"/>
        </w:rPr>
        <w:t xml:space="preserve">Provérbio ou </w:t>
      </w:r>
      <w:hyperlink r:id="rId9" w:tooltip="Ditado popular" w:history="1">
        <w:r w:rsidRPr="000F49F1">
          <w:rPr>
            <w:rStyle w:val="Hyperlink"/>
            <w:color w:val="auto"/>
            <w:sz w:val="28"/>
            <w:szCs w:val="28"/>
            <w:u w:val="none"/>
          </w:rPr>
          <w:t>ditado popular</w:t>
        </w:r>
      </w:hyperlink>
      <w:r w:rsidRPr="000F49F1">
        <w:rPr>
          <w:sz w:val="28"/>
          <w:szCs w:val="28"/>
        </w:rPr>
        <w:t xml:space="preserve">, do latim </w:t>
      </w:r>
      <w:proofErr w:type="spellStart"/>
      <w:r w:rsidRPr="000F49F1">
        <w:rPr>
          <w:i/>
          <w:sz w:val="28"/>
          <w:szCs w:val="28"/>
        </w:rPr>
        <w:t>proverbium</w:t>
      </w:r>
      <w:proofErr w:type="spellEnd"/>
      <w:r w:rsidRPr="000F49F1">
        <w:rPr>
          <w:sz w:val="28"/>
          <w:szCs w:val="28"/>
        </w:rPr>
        <w:t xml:space="preserve">, é uma frase de caráter popular, com um texto mínimo de autor anônimo que é </w:t>
      </w:r>
      <w:proofErr w:type="gramStart"/>
      <w:r w:rsidRPr="000F49F1">
        <w:rPr>
          <w:sz w:val="28"/>
          <w:szCs w:val="28"/>
        </w:rPr>
        <w:t>várias vezes repetido</w:t>
      </w:r>
      <w:proofErr w:type="gramEnd"/>
      <w:r w:rsidRPr="000F49F1">
        <w:rPr>
          <w:sz w:val="28"/>
          <w:szCs w:val="28"/>
        </w:rPr>
        <w:t xml:space="preserve"> e se baseia no senso comum de um determinado meio cultural. Depois de ler o texto “</w:t>
      </w:r>
      <w:r w:rsidR="000F49F1">
        <w:rPr>
          <w:sz w:val="28"/>
          <w:szCs w:val="28"/>
        </w:rPr>
        <w:t>Trocas entre o Brasil e África</w:t>
      </w:r>
      <w:r w:rsidRPr="000F49F1">
        <w:rPr>
          <w:sz w:val="28"/>
          <w:szCs w:val="28"/>
        </w:rPr>
        <w:t xml:space="preserve"> da Paz”, marque o provérbio que melhor se ajusta a ele. Explique por quê. </w:t>
      </w:r>
    </w:p>
    <w:p w:rsidR="00EA3BEE" w:rsidRPr="000F49F1" w:rsidRDefault="00EA3BEE" w:rsidP="000F49F1">
      <w:pPr>
        <w:pStyle w:val="texto-IEIJ"/>
        <w:jc w:val="both"/>
        <w:rPr>
          <w:sz w:val="28"/>
          <w:szCs w:val="28"/>
        </w:rPr>
      </w:pPr>
      <w:r w:rsidRPr="000F49F1">
        <w:rPr>
          <w:sz w:val="28"/>
          <w:szCs w:val="28"/>
        </w:rPr>
        <w:t xml:space="preserve">(A) </w:t>
      </w:r>
      <w:r w:rsidR="000F49F1" w:rsidRPr="000F49F1">
        <w:rPr>
          <w:sz w:val="28"/>
          <w:szCs w:val="28"/>
        </w:rPr>
        <w:t>Cada um deve remar com os remos que tem (provérbio inglês)</w:t>
      </w:r>
    </w:p>
    <w:p w:rsidR="00EA3BEE" w:rsidRPr="000F49F1" w:rsidRDefault="00EE57E9" w:rsidP="000F49F1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110490</wp:posOffset>
            </wp:positionV>
            <wp:extent cx="1588770" cy="1134745"/>
            <wp:effectExtent l="19050" t="0" r="0" b="0"/>
            <wp:wrapThrough wrapText="bothSides">
              <wp:wrapPolygon edited="0">
                <wp:start x="-259" y="0"/>
                <wp:lineTo x="-259" y="21395"/>
                <wp:lineTo x="21496" y="21395"/>
                <wp:lineTo x="21496" y="0"/>
                <wp:lineTo x="-259" y="0"/>
              </wp:wrapPolygon>
            </wp:wrapThrough>
            <wp:docPr id="1" name="rg_hi" descr="https://encrypted-tbn1.google.com/images?q=tbn:ANd9GcS6xdyI2zX-Ne-P1f2GT0gQ1ayLFyghttoJdYBW-VyaCZNKBwb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S6xdyI2zX-Ne-P1f2GT0gQ1ayLFyghttoJdYBW-VyaCZNKBwb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BEE" w:rsidRPr="000F49F1">
        <w:rPr>
          <w:sz w:val="28"/>
          <w:szCs w:val="28"/>
        </w:rPr>
        <w:t xml:space="preserve">(B) </w:t>
      </w:r>
      <w:r w:rsidR="000F49F1" w:rsidRPr="000F49F1">
        <w:rPr>
          <w:sz w:val="28"/>
          <w:szCs w:val="28"/>
        </w:rPr>
        <w:t xml:space="preserve">Não adianta remar contra </w:t>
      </w:r>
      <w:proofErr w:type="gramStart"/>
      <w:r w:rsidR="000F49F1" w:rsidRPr="000F49F1">
        <w:rPr>
          <w:sz w:val="28"/>
          <w:szCs w:val="28"/>
        </w:rPr>
        <w:t>a marés</w:t>
      </w:r>
      <w:proofErr w:type="gramEnd"/>
      <w:r w:rsidR="000F49F1" w:rsidRPr="000F49F1">
        <w:rPr>
          <w:sz w:val="28"/>
          <w:szCs w:val="28"/>
        </w:rPr>
        <w:t>. (provérbio português)</w:t>
      </w:r>
    </w:p>
    <w:p w:rsidR="00EA3BEE" w:rsidRPr="000F49F1" w:rsidRDefault="00EA3BEE" w:rsidP="000F49F1">
      <w:pPr>
        <w:pStyle w:val="texto-IEIJ"/>
        <w:jc w:val="both"/>
        <w:rPr>
          <w:sz w:val="28"/>
          <w:szCs w:val="28"/>
        </w:rPr>
      </w:pPr>
      <w:r w:rsidRPr="000F49F1">
        <w:rPr>
          <w:sz w:val="28"/>
          <w:szCs w:val="28"/>
        </w:rPr>
        <w:t xml:space="preserve">(C) Nem tudo que reluz é ouro. </w:t>
      </w:r>
    </w:p>
    <w:p w:rsidR="00EA3BEE" w:rsidRDefault="00EA3BEE" w:rsidP="000F49F1">
      <w:pPr>
        <w:pStyle w:val="texto-IEIJ"/>
        <w:jc w:val="both"/>
        <w:rPr>
          <w:sz w:val="28"/>
          <w:szCs w:val="28"/>
        </w:rPr>
      </w:pPr>
      <w:r w:rsidRPr="000F49F1">
        <w:rPr>
          <w:sz w:val="28"/>
          <w:szCs w:val="28"/>
        </w:rPr>
        <w:t>(D) Um homem prevenido vale por dois.</w:t>
      </w:r>
    </w:p>
    <w:p w:rsidR="000F49F1" w:rsidRDefault="000F49F1" w:rsidP="000F49F1">
      <w:pPr>
        <w:pStyle w:val="texto-IEIJ"/>
        <w:rPr>
          <w:rFonts w:cs="Arial"/>
          <w:sz w:val="28"/>
          <w:szCs w:val="28"/>
        </w:rPr>
      </w:pPr>
      <w:r w:rsidRPr="000F49F1">
        <w:rPr>
          <w:rFonts w:cs="Arial"/>
          <w:sz w:val="28"/>
          <w:szCs w:val="28"/>
        </w:rPr>
        <w:t>(E) Quem semeia ventos, colhe tempestades.</w:t>
      </w:r>
    </w:p>
    <w:p w:rsidR="00EE57E9" w:rsidRDefault="00EE57E9" w:rsidP="000F49F1">
      <w:pPr>
        <w:pStyle w:val="texto-IEIJ"/>
        <w:rPr>
          <w:rFonts w:cs="Arial"/>
          <w:sz w:val="28"/>
          <w:szCs w:val="28"/>
        </w:rPr>
      </w:pPr>
    </w:p>
    <w:p w:rsidR="00EE57E9" w:rsidRPr="00EE57E9" w:rsidRDefault="00EE57E9" w:rsidP="000F49F1">
      <w:pPr>
        <w:pStyle w:val="texto-IEIJ"/>
        <w:rPr>
          <w:rFonts w:cs="Arial"/>
          <w:sz w:val="28"/>
          <w:szCs w:val="28"/>
        </w:rPr>
      </w:pPr>
      <w:r w:rsidRPr="00EE57E9">
        <w:rPr>
          <w:rFonts w:cs="Arial"/>
          <w:sz w:val="28"/>
          <w:szCs w:val="28"/>
        </w:rPr>
        <w:lastRenderedPageBreak/>
        <w:t xml:space="preserve">Questão </w:t>
      </w:r>
      <w:proofErr w:type="gramStart"/>
      <w:r w:rsidRPr="00EE57E9">
        <w:rPr>
          <w:rFonts w:cs="Arial"/>
          <w:sz w:val="28"/>
          <w:szCs w:val="28"/>
        </w:rPr>
        <w:t>2</w:t>
      </w:r>
      <w:proofErr w:type="gramEnd"/>
    </w:p>
    <w:p w:rsidR="00EE57E9" w:rsidRDefault="00EE57E9" w:rsidP="000F49F1">
      <w:pPr>
        <w:pStyle w:val="texto-IEIJ"/>
        <w:rPr>
          <w:rFonts w:cs="Arial"/>
          <w:sz w:val="28"/>
          <w:szCs w:val="28"/>
        </w:rPr>
      </w:pPr>
      <w:r w:rsidRPr="00EE57E9">
        <w:rPr>
          <w:rFonts w:cs="Arial"/>
          <w:sz w:val="28"/>
          <w:szCs w:val="28"/>
        </w:rPr>
        <w:t>No parágrafo a seguir aparece uma série de palavras ou expressões destacadas. Substitua-as por outras sem alterar o seu sentido</w:t>
      </w:r>
      <w:r>
        <w:rPr>
          <w:rFonts w:cs="Arial"/>
          <w:sz w:val="28"/>
          <w:szCs w:val="28"/>
        </w:rPr>
        <w:t>.</w:t>
      </w:r>
    </w:p>
    <w:p w:rsidR="00EE57E9" w:rsidRDefault="00EE57E9" w:rsidP="00EE57E9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144145</wp:posOffset>
            </wp:positionV>
            <wp:extent cx="2091055" cy="1544955"/>
            <wp:effectExtent l="19050" t="0" r="4445" b="0"/>
            <wp:wrapThrough wrapText="bothSides">
              <wp:wrapPolygon edited="0">
                <wp:start x="-197" y="0"/>
                <wp:lineTo x="-197" y="21307"/>
                <wp:lineTo x="21646" y="21307"/>
                <wp:lineTo x="21646" y="0"/>
                <wp:lineTo x="-197" y="0"/>
              </wp:wrapPolygon>
            </wp:wrapThrough>
            <wp:docPr id="3" name="Imagem 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7E9" w:rsidRPr="00EE57E9" w:rsidRDefault="00EE57E9" w:rsidP="00EE57E9">
      <w:pPr>
        <w:pStyle w:val="texto-IEIJ"/>
        <w:ind w:firstLine="709"/>
        <w:jc w:val="both"/>
        <w:rPr>
          <w:sz w:val="28"/>
          <w:szCs w:val="28"/>
        </w:rPr>
      </w:pPr>
      <w:r w:rsidRPr="00EE57E9">
        <w:rPr>
          <w:sz w:val="28"/>
          <w:szCs w:val="28"/>
        </w:rPr>
        <w:t xml:space="preserve">Enquanto a Corrente Sul Equatorial facilitava o trajeto África-Brasil, outras condições naturais favoreciam a viagem de volta. Para chegar à costa africana, os navios </w:t>
      </w:r>
      <w:r w:rsidRPr="00EE57E9">
        <w:rPr>
          <w:sz w:val="28"/>
          <w:szCs w:val="28"/>
          <w:u w:val="single"/>
        </w:rPr>
        <w:t>luso-brasileiros</w:t>
      </w:r>
      <w:r w:rsidRPr="00EE57E9">
        <w:rPr>
          <w:sz w:val="28"/>
          <w:szCs w:val="28"/>
        </w:rPr>
        <w:t xml:space="preserve"> podiam pegar carona no </w:t>
      </w:r>
      <w:r w:rsidRPr="00EE57E9">
        <w:rPr>
          <w:sz w:val="28"/>
          <w:szCs w:val="28"/>
          <w:u w:val="single"/>
        </w:rPr>
        <w:t>anticiclone</w:t>
      </w:r>
      <w:r w:rsidRPr="00EE57E9">
        <w:rPr>
          <w:sz w:val="28"/>
          <w:szCs w:val="28"/>
        </w:rPr>
        <w:t xml:space="preserve"> de Santa Helena, uma zona de </w:t>
      </w:r>
      <w:r w:rsidRPr="00EE57E9">
        <w:rPr>
          <w:sz w:val="28"/>
          <w:szCs w:val="28"/>
          <w:u w:val="single"/>
        </w:rPr>
        <w:t>alta pressão atmosférica</w:t>
      </w:r>
      <w:r w:rsidRPr="00EE57E9">
        <w:rPr>
          <w:sz w:val="28"/>
          <w:szCs w:val="28"/>
        </w:rPr>
        <w:t xml:space="preserve"> que opera como uma grande roldana, com os ventos soprando em espiral. Podiam ainda pegar a Contracorrente Sul Equatorial, um canal que corre no sentido contrário </w:t>
      </w:r>
      <w:proofErr w:type="gramStart"/>
      <w:r w:rsidRPr="00EE57E9">
        <w:rPr>
          <w:sz w:val="28"/>
          <w:szCs w:val="28"/>
        </w:rPr>
        <w:t>à</w:t>
      </w:r>
      <w:proofErr w:type="gramEnd"/>
      <w:r w:rsidRPr="00EE57E9">
        <w:rPr>
          <w:sz w:val="28"/>
          <w:szCs w:val="28"/>
        </w:rPr>
        <w:t xml:space="preserve"> Sul Equatorial, entre os dois </w:t>
      </w:r>
      <w:r w:rsidRPr="00EE57E9">
        <w:rPr>
          <w:sz w:val="28"/>
          <w:szCs w:val="28"/>
          <w:u w:val="single"/>
        </w:rPr>
        <w:t>ramos austrais</w:t>
      </w:r>
      <w:r w:rsidRPr="00EE57E9">
        <w:rPr>
          <w:sz w:val="28"/>
          <w:szCs w:val="28"/>
        </w:rPr>
        <w:t xml:space="preserve"> da corrente.</w:t>
      </w:r>
    </w:p>
    <w:p w:rsidR="00EE57E9" w:rsidRPr="00EE57E9" w:rsidRDefault="00EE57E9" w:rsidP="000F49F1">
      <w:pPr>
        <w:pStyle w:val="texto-IEIJ"/>
        <w:rPr>
          <w:rFonts w:cs="Arial"/>
          <w:sz w:val="28"/>
          <w:szCs w:val="28"/>
        </w:rPr>
      </w:pPr>
    </w:p>
    <w:p w:rsidR="00EE57E9" w:rsidRDefault="00164F02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Questão </w:t>
      </w:r>
      <w:proofErr w:type="gramStart"/>
      <w:r>
        <w:rPr>
          <w:rFonts w:cs="Arial"/>
          <w:sz w:val="28"/>
          <w:szCs w:val="28"/>
        </w:rPr>
        <w:t>3</w:t>
      </w:r>
      <w:proofErr w:type="gramEnd"/>
    </w:p>
    <w:p w:rsidR="00164F02" w:rsidRPr="001577DD" w:rsidRDefault="00164F02" w:rsidP="00164F02">
      <w:pPr>
        <w:pStyle w:val="texto-IEIJ"/>
        <w:rPr>
          <w:sz w:val="28"/>
          <w:szCs w:val="28"/>
        </w:rPr>
      </w:pPr>
      <w:r w:rsidRPr="001577DD">
        <w:rPr>
          <w:sz w:val="28"/>
          <w:szCs w:val="28"/>
        </w:rPr>
        <w:t xml:space="preserve">a) Forme </w:t>
      </w:r>
      <w:proofErr w:type="gramStart"/>
      <w:r w:rsidRPr="001577DD">
        <w:rPr>
          <w:sz w:val="28"/>
          <w:szCs w:val="28"/>
        </w:rPr>
        <w:t>4</w:t>
      </w:r>
      <w:proofErr w:type="gramEnd"/>
      <w:r w:rsidRPr="001577DD">
        <w:rPr>
          <w:sz w:val="28"/>
          <w:szCs w:val="28"/>
        </w:rPr>
        <w:t xml:space="preserve"> grupos de palavras. </w:t>
      </w:r>
    </w:p>
    <w:p w:rsidR="00164F02" w:rsidRPr="001577DD" w:rsidRDefault="00164F02" w:rsidP="00164F02">
      <w:pPr>
        <w:pStyle w:val="texto-IEIJ"/>
        <w:rPr>
          <w:sz w:val="28"/>
          <w:szCs w:val="28"/>
        </w:rPr>
      </w:pPr>
      <w:r w:rsidRPr="001577DD">
        <w:rPr>
          <w:sz w:val="28"/>
          <w:szCs w:val="28"/>
        </w:rPr>
        <w:t>b) Escreva um título para cada grupo formado.</w:t>
      </w:r>
    </w:p>
    <w:p w:rsidR="00164F02" w:rsidRPr="001577DD" w:rsidRDefault="00164F02" w:rsidP="00164F02">
      <w:pPr>
        <w:pStyle w:val="texto-IEIJ"/>
        <w:rPr>
          <w:sz w:val="28"/>
          <w:szCs w:val="28"/>
        </w:rPr>
      </w:pPr>
      <w:r w:rsidRPr="001577DD">
        <w:rPr>
          <w:sz w:val="28"/>
          <w:szCs w:val="28"/>
        </w:rPr>
        <w:t xml:space="preserve">c) Explique o critério escolhido.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164F02" w:rsidTr="00164F02">
        <w:tc>
          <w:tcPr>
            <w:tcW w:w="9779" w:type="dxa"/>
          </w:tcPr>
          <w:p w:rsidR="001577DD" w:rsidRDefault="001577DD" w:rsidP="001577DD">
            <w:pPr>
              <w:pStyle w:val="texto-IEIJ"/>
              <w:jc w:val="center"/>
              <w:rPr>
                <w:b/>
                <w:sz w:val="28"/>
                <w:szCs w:val="28"/>
                <w:lang w:bidi="ar-SA"/>
              </w:rPr>
            </w:pPr>
            <w:r w:rsidRPr="001577DD">
              <w:rPr>
                <w:b/>
                <w:sz w:val="28"/>
                <w:szCs w:val="28"/>
                <w:lang w:bidi="ar-SA"/>
              </w:rPr>
              <w:t>CORRENTE SUL EQUATORIAL</w:t>
            </w:r>
            <w:r w:rsidRPr="001577D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</w:t>
            </w:r>
            <w:r w:rsidRPr="001577DD">
              <w:rPr>
                <w:b/>
                <w:sz w:val="28"/>
                <w:szCs w:val="28"/>
              </w:rPr>
              <w:t xml:space="preserve">DACAR </w:t>
            </w:r>
            <w:r>
              <w:rPr>
                <w:b/>
                <w:sz w:val="28"/>
                <w:szCs w:val="28"/>
              </w:rPr>
              <w:t xml:space="preserve">     </w:t>
            </w:r>
            <w:r w:rsidRPr="001577DD">
              <w:rPr>
                <w:b/>
                <w:sz w:val="28"/>
                <w:szCs w:val="28"/>
              </w:rPr>
              <w:t>PRÉ-SAL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</w:rPr>
              <w:t>SENEGAL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</w:p>
          <w:p w:rsidR="001577DD" w:rsidRDefault="001577DD" w:rsidP="001577DD">
            <w:pPr>
              <w:pStyle w:val="texto-IEIJ"/>
              <w:jc w:val="center"/>
              <w:rPr>
                <w:b/>
                <w:sz w:val="28"/>
                <w:szCs w:val="28"/>
                <w:lang w:bidi="ar-SA"/>
              </w:rPr>
            </w:pPr>
            <w:r w:rsidRPr="001577DD">
              <w:rPr>
                <w:b/>
                <w:sz w:val="28"/>
                <w:szCs w:val="28"/>
                <w:lang w:bidi="ar-SA"/>
              </w:rPr>
              <w:t xml:space="preserve">SALVADOR </w:t>
            </w:r>
            <w:r>
              <w:rPr>
                <w:b/>
                <w:sz w:val="28"/>
                <w:szCs w:val="28"/>
                <w:lang w:bidi="ar-SA"/>
              </w:rPr>
              <w:t xml:space="preserve">      </w:t>
            </w:r>
            <w:r w:rsidRPr="001577DD">
              <w:rPr>
                <w:b/>
                <w:sz w:val="28"/>
                <w:szCs w:val="28"/>
              </w:rPr>
              <w:t>PLATAFORMAS MARÍTIMAS</w:t>
            </w:r>
          </w:p>
          <w:p w:rsidR="001577DD" w:rsidRDefault="001577DD" w:rsidP="001577DD">
            <w:pPr>
              <w:pStyle w:val="texto-IEIJ"/>
              <w:jc w:val="center"/>
              <w:rPr>
                <w:b/>
                <w:sz w:val="28"/>
                <w:szCs w:val="28"/>
                <w:lang w:bidi="ar-SA"/>
              </w:rPr>
            </w:pPr>
            <w:r>
              <w:rPr>
                <w:b/>
                <w:sz w:val="28"/>
                <w:szCs w:val="28"/>
                <w:lang w:bidi="ar-SA"/>
              </w:rPr>
              <w:t xml:space="preserve">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SÃO PAULO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</w:rPr>
              <w:t>ÓLEO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BENGUELA 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</w:rPr>
              <w:t>PETRÓLEO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BAHIA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</w:rPr>
              <w:t>NATAL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</w:p>
          <w:p w:rsidR="001577DD" w:rsidRDefault="001577DD" w:rsidP="001577DD">
            <w:pPr>
              <w:pStyle w:val="texto-IEIJ"/>
              <w:jc w:val="center"/>
              <w:rPr>
                <w:b/>
                <w:sz w:val="28"/>
                <w:szCs w:val="28"/>
                <w:lang w:bidi="ar-SA"/>
              </w:rPr>
            </w:pPr>
            <w:r w:rsidRPr="001577DD">
              <w:rPr>
                <w:b/>
                <w:sz w:val="28"/>
                <w:szCs w:val="28"/>
                <w:lang w:bidi="ar-SA"/>
              </w:rPr>
              <w:t xml:space="preserve">ANGOLA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PERNAMBUCO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PARÁ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MARANHÃO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LUANDA </w:t>
            </w:r>
          </w:p>
          <w:p w:rsidR="001577DD" w:rsidRDefault="001577DD" w:rsidP="001577DD">
            <w:pPr>
              <w:pStyle w:val="texto-IEIJ"/>
              <w:jc w:val="center"/>
              <w:rPr>
                <w:b/>
                <w:sz w:val="28"/>
                <w:szCs w:val="28"/>
                <w:lang w:bidi="ar-SA"/>
              </w:rPr>
            </w:pPr>
            <w:r w:rsidRPr="001577DD">
              <w:rPr>
                <w:b/>
                <w:sz w:val="28"/>
                <w:szCs w:val="28"/>
                <w:lang w:bidi="ar-SA"/>
              </w:rPr>
              <w:t>GOLFO DA GUINÉ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ANTICICLONE DE SANTA HELENA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</w:p>
          <w:p w:rsidR="00164F02" w:rsidRDefault="001577DD" w:rsidP="001577DD">
            <w:pPr>
              <w:pStyle w:val="texto-IEIJ"/>
              <w:jc w:val="center"/>
              <w:rPr>
                <w:sz w:val="24"/>
                <w:szCs w:val="24"/>
              </w:rPr>
            </w:pPr>
            <w:r w:rsidRPr="001577DD">
              <w:rPr>
                <w:b/>
                <w:sz w:val="28"/>
                <w:szCs w:val="28"/>
                <w:lang w:bidi="ar-SA"/>
              </w:rPr>
              <w:t xml:space="preserve">CONTRACORRENTE SUL EQUATORIAL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</w:p>
        </w:tc>
      </w:tr>
    </w:tbl>
    <w:p w:rsidR="00164F02" w:rsidRDefault="001577DD" w:rsidP="00164F02">
      <w:pPr>
        <w:pStyle w:val="texto-IEIJ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37465</wp:posOffset>
            </wp:positionV>
            <wp:extent cx="5031105" cy="3774440"/>
            <wp:effectExtent l="19050" t="0" r="0" b="0"/>
            <wp:wrapThrough wrapText="bothSides">
              <wp:wrapPolygon edited="0">
                <wp:start x="-82" y="0"/>
                <wp:lineTo x="-82" y="21476"/>
                <wp:lineTo x="21592" y="21476"/>
                <wp:lineTo x="21592" y="0"/>
                <wp:lineTo x="-82" y="0"/>
              </wp:wrapPolygon>
            </wp:wrapThrough>
            <wp:docPr id="2" name="Imagem 2" descr="Resultado de imagem para vazamento óleo nord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vazamento óleo nordest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F02" w:rsidRDefault="001577DD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Questão </w:t>
      </w:r>
      <w:proofErr w:type="gramStart"/>
      <w:r>
        <w:rPr>
          <w:rFonts w:cs="Arial"/>
          <w:sz w:val="28"/>
          <w:szCs w:val="28"/>
        </w:rPr>
        <w:t>4</w:t>
      </w:r>
      <w:proofErr w:type="gramEnd"/>
    </w:p>
    <w:p w:rsidR="001577DD" w:rsidRDefault="001577DD" w:rsidP="000F49F1">
      <w:pPr>
        <w:pStyle w:val="texto-IEIJ"/>
        <w:rPr>
          <w:rFonts w:cs="Arial"/>
          <w:sz w:val="28"/>
          <w:szCs w:val="28"/>
        </w:rPr>
      </w:pPr>
    </w:p>
    <w:p w:rsidR="001577DD" w:rsidRPr="000F49F1" w:rsidRDefault="001577DD" w:rsidP="000F49F1">
      <w:pPr>
        <w:pStyle w:val="texto-IEIJ"/>
        <w:rPr>
          <w:rFonts w:cs="Arial"/>
          <w:sz w:val="28"/>
          <w:szCs w:val="28"/>
        </w:rPr>
      </w:pPr>
    </w:p>
    <w:p w:rsidR="000F49F1" w:rsidRDefault="000F49F1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Pr="001577DD" w:rsidRDefault="001577DD" w:rsidP="001577DD">
      <w:pPr>
        <w:pStyle w:val="texto-IEIJ"/>
        <w:jc w:val="both"/>
        <w:rPr>
          <w:sz w:val="28"/>
          <w:szCs w:val="28"/>
        </w:rPr>
      </w:pPr>
      <w:r w:rsidRPr="001577DD">
        <w:rPr>
          <w:sz w:val="28"/>
          <w:szCs w:val="28"/>
        </w:rPr>
        <w:t xml:space="preserve">a) A “tirinha” </w:t>
      </w:r>
      <w:r>
        <w:rPr>
          <w:sz w:val="28"/>
          <w:szCs w:val="28"/>
        </w:rPr>
        <w:t>na página anterior</w:t>
      </w:r>
      <w:r w:rsidRPr="001577DD">
        <w:rPr>
          <w:sz w:val="28"/>
          <w:szCs w:val="28"/>
        </w:rPr>
        <w:t xml:space="preserve"> tem a intenção de provocar risos, é uma historinha humorística. O que a torna engraçada?</w:t>
      </w:r>
    </w:p>
    <w:p w:rsidR="001577DD" w:rsidRPr="001577DD" w:rsidRDefault="001577DD" w:rsidP="001577DD">
      <w:pPr>
        <w:pStyle w:val="texto-IEIJ"/>
        <w:jc w:val="both"/>
        <w:rPr>
          <w:sz w:val="28"/>
          <w:szCs w:val="28"/>
        </w:rPr>
      </w:pPr>
      <w:r w:rsidRPr="001577DD">
        <w:rPr>
          <w:sz w:val="28"/>
          <w:szCs w:val="28"/>
        </w:rPr>
        <w:t>b) Justifique sua resposta.</w:t>
      </w:r>
    </w:p>
    <w:p w:rsidR="001577DD" w:rsidRDefault="001577DD" w:rsidP="001577DD">
      <w:pPr>
        <w:pStyle w:val="texto-IEIJ"/>
        <w:jc w:val="both"/>
        <w:rPr>
          <w:sz w:val="28"/>
          <w:szCs w:val="28"/>
        </w:rPr>
      </w:pPr>
      <w:r w:rsidRPr="001577DD">
        <w:rPr>
          <w:sz w:val="28"/>
          <w:szCs w:val="28"/>
        </w:rPr>
        <w:t xml:space="preserve">c) </w:t>
      </w:r>
      <w:r>
        <w:rPr>
          <w:sz w:val="28"/>
          <w:szCs w:val="28"/>
        </w:rPr>
        <w:t xml:space="preserve">Explique a expressão “o mar não está pra peixe”. </w:t>
      </w:r>
    </w:p>
    <w:p w:rsidR="001577DD" w:rsidRDefault="001577DD" w:rsidP="001577D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d) Qual é a expressão demonstrada pelos peixes em relação ao assunto</w:t>
      </w:r>
      <w:r w:rsidRPr="001577DD">
        <w:rPr>
          <w:sz w:val="28"/>
          <w:szCs w:val="28"/>
        </w:rPr>
        <w:t xml:space="preserve">? Explique seu pensamento. </w:t>
      </w:r>
    </w:p>
    <w:p w:rsidR="001577DD" w:rsidRDefault="001577DD" w:rsidP="001577DD">
      <w:pPr>
        <w:pStyle w:val="texto-IEIJ"/>
        <w:jc w:val="both"/>
        <w:rPr>
          <w:sz w:val="28"/>
          <w:szCs w:val="28"/>
        </w:rPr>
      </w:pPr>
    </w:p>
    <w:p w:rsidR="001577DD" w:rsidRDefault="007004CA" w:rsidP="001577D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7004CA" w:rsidRDefault="007004CA" w:rsidP="001577DD">
      <w:pPr>
        <w:pStyle w:val="texto-IEIJ"/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591722"/>
            <wp:effectExtent l="19050" t="0" r="0" b="0"/>
            <wp:docPr id="11" name="Imagem 11" descr="https://lh5.googleusercontent.com/t_g7pGEzpZaEpKgS6UXmhkKiArdx0XgVwKuMM7-M4uT85E8o0K-Fqo63hUwqkzppyhKO6PYdohDn6QIMovkIpUl4gQ1Rui34KGHTcjYcFjsjVXLNvj9kU0nOLtfcHAUTZ52j9Lq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t_g7pGEzpZaEpKgS6UXmhkKiArdx0XgVwKuMM7-M4uT85E8o0K-Fqo63hUwqkzppyhKO6PYdohDn6QIMovkIpUl4gQ1Rui34KGHTcjYcFjsjVXLNvj9kU0nOLtfcHAUTZ52j9Lq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CA" w:rsidRPr="007004CA" w:rsidRDefault="007004CA" w:rsidP="007004CA">
      <w:pPr>
        <w:pStyle w:val="texto-IEIJ"/>
        <w:jc w:val="right"/>
      </w:pPr>
      <w:r w:rsidRPr="007004CA">
        <w:t>(postado em 11 de outubro de 2019)</w:t>
      </w:r>
    </w:p>
    <w:p w:rsidR="007004CA" w:rsidRPr="007004CA" w:rsidRDefault="007004CA" w:rsidP="007004CA">
      <w:pPr>
        <w:pStyle w:val="texto-IEIJ"/>
        <w:ind w:firstLine="709"/>
        <w:rPr>
          <w:rFonts w:cs="Arial"/>
          <w:sz w:val="28"/>
          <w:szCs w:val="28"/>
        </w:rPr>
      </w:pPr>
      <w:r w:rsidRPr="007004CA">
        <w:rPr>
          <w:rFonts w:cs="Arial"/>
          <w:sz w:val="28"/>
          <w:szCs w:val="28"/>
        </w:rPr>
        <w:t>Hoje, é você quem prepara</w:t>
      </w:r>
      <w:proofErr w:type="gramStart"/>
      <w:r w:rsidRPr="007004CA">
        <w:rPr>
          <w:rFonts w:cs="Arial"/>
          <w:sz w:val="28"/>
          <w:szCs w:val="28"/>
        </w:rPr>
        <w:t>!!!</w:t>
      </w:r>
      <w:proofErr w:type="gramEnd"/>
    </w:p>
    <w:p w:rsidR="007004CA" w:rsidRDefault="007004CA" w:rsidP="007004CA">
      <w:pPr>
        <w:pStyle w:val="texto-IEIJ"/>
        <w:rPr>
          <w:rFonts w:cs="Arial"/>
          <w:sz w:val="28"/>
          <w:szCs w:val="28"/>
        </w:rPr>
      </w:pPr>
      <w:r w:rsidRPr="007004CA">
        <w:rPr>
          <w:rFonts w:cs="Arial"/>
          <w:sz w:val="28"/>
          <w:szCs w:val="28"/>
        </w:rPr>
        <w:tab/>
        <w:t xml:space="preserve">Elabore um jogo de labirinto, envolvendo uma situação lida na </w:t>
      </w:r>
      <w:r>
        <w:rPr>
          <w:rFonts w:cs="Arial"/>
          <w:sz w:val="28"/>
          <w:szCs w:val="28"/>
        </w:rPr>
        <w:t xml:space="preserve">reportagem da BBC. </w:t>
      </w:r>
    </w:p>
    <w:p w:rsidR="007004CA" w:rsidRPr="007004CA" w:rsidRDefault="007004CA" w:rsidP="007004CA">
      <w:pPr>
        <w:pStyle w:val="texto-IEIJ"/>
        <w:rPr>
          <w:rFonts w:cs="Arial"/>
          <w:sz w:val="28"/>
          <w:szCs w:val="28"/>
        </w:rPr>
      </w:pPr>
    </w:p>
    <w:p w:rsidR="007004CA" w:rsidRPr="001577DD" w:rsidRDefault="007004CA" w:rsidP="001577DD">
      <w:pPr>
        <w:pStyle w:val="texto-IEIJ"/>
        <w:jc w:val="both"/>
        <w:rPr>
          <w:sz w:val="28"/>
          <w:szCs w:val="28"/>
        </w:rPr>
      </w:pPr>
    </w:p>
    <w:p w:rsidR="00722E4F" w:rsidRPr="00722E4F" w:rsidRDefault="00722E4F" w:rsidP="00722E4F">
      <w:pPr>
        <w:pStyle w:val="texto-IEIJ"/>
      </w:pPr>
    </w:p>
    <w:sectPr w:rsidR="00722E4F" w:rsidRPr="00722E4F" w:rsidSect="00A75112">
      <w:headerReference w:type="default" r:id="rId16"/>
      <w:headerReference w:type="first" r:id="rId17"/>
      <w:footerReference w:type="first" r:id="rId18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2F8" w:rsidRDefault="007D02F8">
      <w:r>
        <w:separator/>
      </w:r>
    </w:p>
  </w:endnote>
  <w:endnote w:type="continuationSeparator" w:id="0">
    <w:p w:rsidR="007D02F8" w:rsidRDefault="007D0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2F8" w:rsidRDefault="007D02F8">
      <w:r>
        <w:separator/>
      </w:r>
    </w:p>
  </w:footnote>
  <w:footnote w:type="continuationSeparator" w:id="0">
    <w:p w:rsidR="007D02F8" w:rsidRDefault="007D02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252A28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252A28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5603358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3026F1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27</w:t>
          </w:r>
          <w:r w:rsidR="00771C40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722E4F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3026F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026F1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1585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A21E2"/>
    <w:multiLevelType w:val="multilevel"/>
    <w:tmpl w:val="42C0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237C06"/>
    <w:multiLevelType w:val="hybridMultilevel"/>
    <w:tmpl w:val="3140AA32"/>
    <w:lvl w:ilvl="0" w:tplc="4E1638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5DF11C4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1"/>
  </w:num>
  <w:num w:numId="5">
    <w:abstractNumId w:val="5"/>
  </w:num>
  <w:num w:numId="6">
    <w:abstractNumId w:val="13"/>
  </w:num>
  <w:num w:numId="7">
    <w:abstractNumId w:val="7"/>
  </w:num>
  <w:num w:numId="8">
    <w:abstractNumId w:val="2"/>
  </w:num>
  <w:num w:numId="9">
    <w:abstractNumId w:val="11"/>
  </w:num>
  <w:num w:numId="10">
    <w:abstractNumId w:val="6"/>
  </w:num>
  <w:num w:numId="11">
    <w:abstractNumId w:val="3"/>
  </w:num>
  <w:num w:numId="12">
    <w:abstractNumId w:val="10"/>
  </w:num>
  <w:num w:numId="13">
    <w:abstractNumId w:val="4"/>
  </w:num>
  <w:num w:numId="14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93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24BD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055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49F1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320"/>
    <w:rsid w:val="00151866"/>
    <w:rsid w:val="001527D2"/>
    <w:rsid w:val="00154AD9"/>
    <w:rsid w:val="001577DD"/>
    <w:rsid w:val="00157C63"/>
    <w:rsid w:val="00160787"/>
    <w:rsid w:val="001614F3"/>
    <w:rsid w:val="00164F02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68EE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52A28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6DE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26F1"/>
    <w:rsid w:val="003031A9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319"/>
    <w:rsid w:val="00344FAD"/>
    <w:rsid w:val="003457C6"/>
    <w:rsid w:val="00346142"/>
    <w:rsid w:val="003472E1"/>
    <w:rsid w:val="0035032A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5F7C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B78FE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C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5876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0CB"/>
    <w:rsid w:val="00613BF5"/>
    <w:rsid w:val="00615A5A"/>
    <w:rsid w:val="006209AA"/>
    <w:rsid w:val="00621DAE"/>
    <w:rsid w:val="00622FD2"/>
    <w:rsid w:val="00623052"/>
    <w:rsid w:val="006248D4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04CA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2E4F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2FD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1E9F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02F8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632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5EF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124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07FA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1E4F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380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01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2EF8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225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A5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86D58"/>
    <w:rsid w:val="00E906C2"/>
    <w:rsid w:val="00E92088"/>
    <w:rsid w:val="00E976AA"/>
    <w:rsid w:val="00EA02AA"/>
    <w:rsid w:val="00EA3BEE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57E9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80A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fr">
    <w:name w:val="f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mb-author">
    <w:name w:val="mb-autho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6043">
          <w:marLeft w:val="0"/>
          <w:marRight w:val="0"/>
          <w:marTop w:val="248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11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8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7834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8922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s://encrypted-tbn1.google.com/images?q=tbn:ANd9GcS6xdyI2zX-Ne-P1f2GT0gQ1ayLFyghttoJdYBW-VyaCZNKBwb3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google.com/imgres?start=159&amp;um=1&amp;hl=pt-BR&amp;client=gmail&amp;sa=N&amp;rls=gm&amp;biw=1366&amp;bih=620&amp;addh=36&amp;tbm=isch&amp;tbnid=-a_BlzsA0SXTHM:&amp;imgrefurl=http://portaldoprofessor.mec.gov.br/fichaTecnicaAula.html%3Faula%3D35854&amp;docid=ABd4yyIdn9fEFM&amp;imgurl=http://portaldoprofessor.mec.gov.br/storage/discovirtual/galerias/imagem/0000001546/md.0000034545.jpg&amp;w=350&amp;h=253&amp;ei=_FCsT8zADquA6QGY9sTSBA&amp;zoom=1&amp;iact=hc&amp;vpx=480&amp;vpy=303&amp;dur=825&amp;hovh=191&amp;hovw=264&amp;tx=145&amp;ty=112&amp;sig=112029827760369233509&amp;page=7&amp;tbnh=124&amp;tbnw=171&amp;ndsp=25&amp;ved=1t:429,r:15,s:159,i:21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t.wikipedia.org/wiki/Ditado_popular" TargetMode="Externa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5F66B-A8FF-48D7-89C2-EF57EC7DB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3</Pages>
  <Words>368</Words>
  <Characters>1989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2019-11-18T20:29:00Z</dcterms:created>
  <dcterms:modified xsi:type="dcterms:W3CDTF">2019-11-18T20:29:00Z</dcterms:modified>
</cp:coreProperties>
</file>