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A289F" w:rsidRDefault="00CA289F" w:rsidP="00115260">
      <w:pPr>
        <w:pStyle w:val="01Ttulo-IEIJ"/>
        <w:rPr>
          <w:kern w:val="36"/>
        </w:rPr>
      </w:pPr>
      <w:r>
        <w:rPr>
          <w:noProof/>
          <w:kern w:val="36"/>
        </w:rPr>
        <w:drawing>
          <wp:anchor distT="0" distB="0" distL="114300" distR="114300" simplePos="0" relativeHeight="251658240" behindDoc="1" locked="0" layoutInCell="1" allowOverlap="1">
            <wp:simplePos x="0" y="0"/>
            <wp:positionH relativeFrom="column">
              <wp:posOffset>-88564</wp:posOffset>
            </wp:positionH>
            <wp:positionV relativeFrom="paragraph">
              <wp:posOffset>5464</wp:posOffset>
            </wp:positionV>
            <wp:extent cx="924775" cy="336430"/>
            <wp:effectExtent l="19050" t="0" r="867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924775" cy="336430"/>
                    </a:xfrm>
                    <a:prstGeom prst="rect">
                      <a:avLst/>
                    </a:prstGeom>
                    <a:noFill/>
                    <a:ln w="9525">
                      <a:noFill/>
                      <a:miter lim="800000"/>
                      <a:headEnd/>
                      <a:tailEnd/>
                    </a:ln>
                  </pic:spPr>
                </pic:pic>
              </a:graphicData>
            </a:graphic>
          </wp:anchor>
        </w:drawing>
      </w:r>
      <w:r>
        <w:rPr>
          <w:kern w:val="36"/>
        </w:rPr>
        <w:t>coronavírus</w:t>
      </w:r>
    </w:p>
    <w:p w:rsidR="00CA289F" w:rsidRPr="007D39F5" w:rsidRDefault="00CA289F" w:rsidP="00115260">
      <w:pPr>
        <w:pStyle w:val="00IEIJ"/>
      </w:pPr>
      <w:proofErr w:type="spellStart"/>
      <w:r w:rsidRPr="007D39F5">
        <w:rPr>
          <w:kern w:val="36"/>
        </w:rPr>
        <w:t>Sars</w:t>
      </w:r>
      <w:proofErr w:type="spellEnd"/>
      <w:r w:rsidRPr="007D39F5">
        <w:rPr>
          <w:kern w:val="36"/>
        </w:rPr>
        <w:t xml:space="preserve">, </w:t>
      </w:r>
      <w:proofErr w:type="spellStart"/>
      <w:r w:rsidRPr="007D39F5">
        <w:rPr>
          <w:kern w:val="36"/>
        </w:rPr>
        <w:t>Mers</w:t>
      </w:r>
      <w:proofErr w:type="spellEnd"/>
      <w:r w:rsidRPr="007D39F5">
        <w:rPr>
          <w:kern w:val="36"/>
        </w:rPr>
        <w:t xml:space="preserve">, Ebola, </w:t>
      </w:r>
      <w:proofErr w:type="spellStart"/>
      <w:r w:rsidRPr="007D39F5">
        <w:rPr>
          <w:kern w:val="36"/>
        </w:rPr>
        <w:t>coronavírus</w:t>
      </w:r>
      <w:proofErr w:type="spellEnd"/>
      <w:r w:rsidRPr="007D39F5">
        <w:rPr>
          <w:kern w:val="36"/>
        </w:rPr>
        <w:t xml:space="preserve"> – por que há cada vez mais surtos de vírus mortais pelo mundo?</w:t>
      </w:r>
    </w:p>
    <w:p w:rsidR="00CA289F" w:rsidRPr="007D39F5" w:rsidRDefault="00CA289F" w:rsidP="00115260">
      <w:pPr>
        <w:pStyle w:val="00IEIJ"/>
      </w:pPr>
      <w:proofErr w:type="spellStart"/>
      <w:r w:rsidRPr="007D39F5">
        <w:t>Stephanie</w:t>
      </w:r>
      <w:proofErr w:type="spellEnd"/>
      <w:r w:rsidRPr="007D39F5">
        <w:t xml:space="preserve"> </w:t>
      </w:r>
      <w:proofErr w:type="spellStart"/>
      <w:r w:rsidRPr="007D39F5">
        <w:t>Hegarty</w:t>
      </w:r>
      <w:proofErr w:type="spellEnd"/>
      <w:r w:rsidRPr="007D39F5">
        <w:t xml:space="preserve"> BBC, </w:t>
      </w:r>
      <w:proofErr w:type="gramStart"/>
      <w:r w:rsidRPr="007D39F5">
        <w:t>1</w:t>
      </w:r>
      <w:proofErr w:type="gramEnd"/>
      <w:r w:rsidRPr="007D39F5">
        <w:t xml:space="preserve"> fevereiro 2020</w:t>
      </w:r>
    </w:p>
    <w:p w:rsidR="00115260" w:rsidRDefault="00CA289F" w:rsidP="00115260">
      <w:pPr>
        <w:pStyle w:val="03Texto-IEIJ"/>
        <w:ind w:firstLine="709"/>
      </w:pPr>
      <w:r w:rsidRPr="00115260">
        <w:rPr>
          <w:noProof/>
        </w:rPr>
        <w:drawing>
          <wp:anchor distT="0" distB="0" distL="114300" distR="114300" simplePos="0" relativeHeight="251660288" behindDoc="0" locked="0" layoutInCell="1" allowOverlap="1">
            <wp:simplePos x="0" y="0"/>
            <wp:positionH relativeFrom="column">
              <wp:posOffset>14952</wp:posOffset>
            </wp:positionH>
            <wp:positionV relativeFrom="paragraph">
              <wp:posOffset>76188</wp:posOffset>
            </wp:positionV>
            <wp:extent cx="6114332" cy="4071668"/>
            <wp:effectExtent l="19050" t="0" r="718" b="0"/>
            <wp:wrapThrough wrapText="bothSides">
              <wp:wrapPolygon edited="0">
                <wp:start x="-67" y="0"/>
                <wp:lineTo x="-67" y="21526"/>
                <wp:lineTo x="21603" y="21526"/>
                <wp:lineTo x="21603" y="0"/>
                <wp:lineTo x="-67"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6114332" cy="4071668"/>
                    </a:xfrm>
                    <a:prstGeom prst="rect">
                      <a:avLst/>
                    </a:prstGeom>
                    <a:noFill/>
                    <a:ln w="9525">
                      <a:noFill/>
                      <a:miter lim="800000"/>
                      <a:headEnd/>
                      <a:tailEnd/>
                    </a:ln>
                  </pic:spPr>
                </pic:pic>
              </a:graphicData>
            </a:graphic>
          </wp:anchor>
        </w:drawing>
      </w:r>
      <w:r w:rsidRPr="00115260">
        <w:t>Nos últimos 30 anos, os surtos de vírus aumentaram, e doenças que se espalham rapidamente — como o </w:t>
      </w:r>
      <w:proofErr w:type="spellStart"/>
      <w:r w:rsidR="004738E2" w:rsidRPr="00115260">
        <w:fldChar w:fldCharType="begin"/>
      </w:r>
      <w:r w:rsidRPr="00115260">
        <w:instrText xml:space="preserve"> HYPERLINK "https://www.bbc.com/portuguese/geral-51060492" </w:instrText>
      </w:r>
      <w:r w:rsidR="004738E2" w:rsidRPr="00115260">
        <w:fldChar w:fldCharType="separate"/>
      </w:r>
      <w:r w:rsidRPr="00115260">
        <w:t>coronavírus</w:t>
      </w:r>
      <w:proofErr w:type="spellEnd"/>
      <w:r w:rsidR="004738E2" w:rsidRPr="00115260">
        <w:fldChar w:fldCharType="end"/>
      </w:r>
      <w:r w:rsidRPr="00115260">
        <w:t>, na </w:t>
      </w:r>
      <w:hyperlink r:id="rId10" w:history="1">
        <w:r w:rsidRPr="00115260">
          <w:t>China</w:t>
        </w:r>
      </w:hyperlink>
      <w:r w:rsidRPr="00115260">
        <w:t>, agora — se tornaram mais comuns. Mas por quê?</w:t>
      </w:r>
    </w:p>
    <w:p w:rsidR="00115260" w:rsidRDefault="00115260" w:rsidP="00115260">
      <w:pPr>
        <w:pStyle w:val="03Texto-IEIJ"/>
        <w:ind w:firstLine="709"/>
      </w:pPr>
      <w:r w:rsidRPr="007D39F5">
        <w:t>É fato que há mais gente no planeta do que nunca, a população mundial hoje é de 7,7 bilhões de pessoas. E estamos vivendo cada vez mais próximos uns dos outros. Uma concentração maior de pessoas em espaços menores significa um risco maior de exposição a patógenos causadores de doenças.</w:t>
      </w:r>
      <w:r>
        <w:t xml:space="preserve"> </w:t>
      </w:r>
    </w:p>
    <w:p w:rsidR="00115260" w:rsidRPr="007D39F5" w:rsidRDefault="00115260" w:rsidP="00115260">
      <w:pPr>
        <w:pStyle w:val="03Texto-IEIJ"/>
        <w:ind w:firstLine="709"/>
      </w:pPr>
      <w:r w:rsidRPr="007D39F5">
        <w:t xml:space="preserve">O </w:t>
      </w:r>
      <w:proofErr w:type="spellStart"/>
      <w:r w:rsidRPr="007D39F5">
        <w:t>coronavírus</w:t>
      </w:r>
      <w:proofErr w:type="spellEnd"/>
      <w:r w:rsidRPr="007D39F5">
        <w:t>, que surgiu na </w:t>
      </w:r>
      <w:hyperlink r:id="rId11" w:history="1">
        <w:r w:rsidRPr="007D39F5">
          <w:t>cidade chinesa de Wuhan</w:t>
        </w:r>
      </w:hyperlink>
      <w:r w:rsidRPr="007D39F5">
        <w:t xml:space="preserve">, parece ser transmitido entre os seres humanos por meio de gotículas, quando as pessoas tossem ou espirram. Como o vírus sobrevive por um tempo limitado fora do corpo, </w:t>
      </w:r>
      <w:proofErr w:type="gramStart"/>
      <w:r w:rsidRPr="007D39F5">
        <w:t>as</w:t>
      </w:r>
      <w:proofErr w:type="gramEnd"/>
      <w:r w:rsidRPr="007D39F5">
        <w:t xml:space="preserve"> pessoas precisam estar relativamente próximas umas das outras para que se propague.</w:t>
      </w:r>
    </w:p>
    <w:p w:rsidR="00115260" w:rsidRPr="007D39F5" w:rsidRDefault="00115260" w:rsidP="00115260">
      <w:pPr>
        <w:pStyle w:val="00IEIJ"/>
        <w:ind w:firstLine="709"/>
      </w:pPr>
      <w:r w:rsidRPr="007D39F5">
        <w:lastRenderedPageBreak/>
        <w:t xml:space="preserve">Em 2014, a epidemia de Ebola se espalhou por meio do contato direto com sangue ou outros fluidos corporais — e </w:t>
      </w:r>
      <w:proofErr w:type="gramStart"/>
      <w:r w:rsidRPr="007D39F5">
        <w:t>só pessoas</w:t>
      </w:r>
      <w:proofErr w:type="gramEnd"/>
      <w:r w:rsidRPr="007D39F5">
        <w:t xml:space="preserve"> bem próximas aos pacientes infectados poderiam pegar a doença.</w:t>
      </w:r>
    </w:p>
    <w:p w:rsidR="007D39F5" w:rsidRPr="007D39F5" w:rsidRDefault="007D39F5" w:rsidP="00115260">
      <w:pPr>
        <w:pStyle w:val="00IEIJ"/>
        <w:ind w:firstLine="709"/>
      </w:pPr>
      <w:r w:rsidRPr="007D39F5">
        <w:t>Nem todos os vírus são transmitidos entre seres humanos. Mas, mesmo o vírus da </w:t>
      </w:r>
      <w:proofErr w:type="spellStart"/>
      <w:r w:rsidR="004738E2" w:rsidRPr="007D39F5">
        <w:rPr>
          <w:b/>
        </w:rPr>
        <w:fldChar w:fldCharType="begin"/>
      </w:r>
      <w:r w:rsidRPr="007D39F5">
        <w:rPr>
          <w:b/>
        </w:rPr>
        <w:instrText xml:space="preserve"> HYPERLINK "https://www.bbc.com/portuguese/especiais/cluster_zika" </w:instrText>
      </w:r>
      <w:r w:rsidR="004738E2" w:rsidRPr="007D39F5">
        <w:rPr>
          <w:b/>
        </w:rPr>
        <w:fldChar w:fldCharType="separate"/>
      </w:r>
      <w:r w:rsidRPr="007D39F5">
        <w:rPr>
          <w:b/>
        </w:rPr>
        <w:t>zika</w:t>
      </w:r>
      <w:proofErr w:type="spellEnd"/>
      <w:r w:rsidR="004738E2" w:rsidRPr="007D39F5">
        <w:rPr>
          <w:b/>
        </w:rPr>
        <w:fldChar w:fldCharType="end"/>
      </w:r>
      <w:r w:rsidRPr="007D39F5">
        <w:t>, transmitido pelo mosquito </w:t>
      </w:r>
      <w:proofErr w:type="spellStart"/>
      <w:r w:rsidRPr="007D39F5">
        <w:rPr>
          <w:i/>
          <w:bdr w:val="none" w:sz="0" w:space="0" w:color="auto" w:frame="1"/>
        </w:rPr>
        <w:t>Aedes</w:t>
      </w:r>
      <w:proofErr w:type="spellEnd"/>
      <w:r w:rsidRPr="007D39F5">
        <w:rPr>
          <w:i/>
          <w:bdr w:val="none" w:sz="0" w:space="0" w:color="auto" w:frame="1"/>
        </w:rPr>
        <w:t xml:space="preserve"> </w:t>
      </w:r>
      <w:proofErr w:type="spellStart"/>
      <w:r w:rsidRPr="007D39F5">
        <w:rPr>
          <w:i/>
          <w:bdr w:val="none" w:sz="0" w:space="0" w:color="auto" w:frame="1"/>
        </w:rPr>
        <w:t>aegypti</w:t>
      </w:r>
      <w:proofErr w:type="spellEnd"/>
      <w:r w:rsidRPr="007D39F5">
        <w:t>, se beneficia quando estamos mais próximos. Os mosquitos prosperam em áreas urbanas onde podem se alimentar de sangue humano. E se reproduzem mais rápido em locais densamente povoados, úmidos e quentes.</w:t>
      </w:r>
    </w:p>
    <w:p w:rsidR="007D39F5" w:rsidRPr="007D39F5" w:rsidRDefault="007D39F5" w:rsidP="00115260">
      <w:pPr>
        <w:pStyle w:val="00IEIJ"/>
        <w:ind w:firstLine="709"/>
      </w:pPr>
      <w:r w:rsidRPr="007D39F5">
        <w:t>Desde 2007, há mais gente morando em centros urbanos do que fora deles. Mais de quatro bilhões de pessoas agora vivem em 1% da massa terrestre do planeta. E muitas das cidades para onde estamos nos mudando não estão preparadas para nos receber. Com isso, muita gente acaba indo para áreas de favelas, onde não há água limpa encanada ou sistema de saneamento básico, o que facilita a propagação de doenças.</w:t>
      </w:r>
    </w:p>
    <w:p w:rsidR="007D39F5" w:rsidRPr="007D39F5" w:rsidRDefault="00CA289F" w:rsidP="00115260">
      <w:pPr>
        <w:pStyle w:val="03Texto-IEIJ"/>
      </w:pPr>
      <w:r w:rsidRPr="007D39F5">
        <w:rPr>
          <w:noProof/>
        </w:rPr>
        <w:drawing>
          <wp:anchor distT="0" distB="0" distL="114300" distR="114300" simplePos="0" relativeHeight="251659264" behindDoc="0" locked="0" layoutInCell="1" allowOverlap="1">
            <wp:simplePos x="0" y="0"/>
            <wp:positionH relativeFrom="column">
              <wp:posOffset>14952</wp:posOffset>
            </wp:positionH>
            <wp:positionV relativeFrom="paragraph">
              <wp:posOffset>71755</wp:posOffset>
            </wp:positionV>
            <wp:extent cx="5917565" cy="3950899"/>
            <wp:effectExtent l="19050" t="0" r="6985" b="0"/>
            <wp:wrapThrough wrapText="bothSides">
              <wp:wrapPolygon edited="0">
                <wp:start x="-70" y="0"/>
                <wp:lineTo x="-70" y="21455"/>
                <wp:lineTo x="21625" y="21455"/>
                <wp:lineTo x="21625" y="0"/>
                <wp:lineTo x="-70" y="0"/>
              </wp:wrapPolygon>
            </wp:wrapThrough>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917565" cy="3950899"/>
                    </a:xfrm>
                    <a:prstGeom prst="rect">
                      <a:avLst/>
                    </a:prstGeom>
                    <a:noFill/>
                    <a:ln w="9525">
                      <a:noFill/>
                      <a:miter lim="800000"/>
                      <a:headEnd/>
                      <a:tailEnd/>
                    </a:ln>
                  </pic:spPr>
                </pic:pic>
              </a:graphicData>
            </a:graphic>
          </wp:anchor>
        </w:drawing>
      </w:r>
      <w:r w:rsidR="007D39F5" w:rsidRPr="007D39F5">
        <w:t>Circulação de pessoas</w:t>
      </w:r>
    </w:p>
    <w:p w:rsidR="007D39F5" w:rsidRPr="007D39F5" w:rsidRDefault="007D39F5" w:rsidP="00115260">
      <w:pPr>
        <w:pStyle w:val="00IEIJ"/>
        <w:ind w:firstLine="709"/>
      </w:pPr>
      <w:r w:rsidRPr="007D39F5">
        <w:t xml:space="preserve">As viagens de avião, trem e automóvel permitem que um vírus atravesse meio mundo em menos de um dia. Poucas semanas após o início do surto do </w:t>
      </w:r>
      <w:proofErr w:type="spellStart"/>
      <w:r w:rsidRPr="007D39F5">
        <w:t>coronavírus</w:t>
      </w:r>
      <w:proofErr w:type="spellEnd"/>
      <w:r w:rsidRPr="007D39F5">
        <w:t>, havia suspeitas em mais de 16 países.</w:t>
      </w:r>
      <w:r w:rsidR="00D06CAB">
        <w:t xml:space="preserve"> </w:t>
      </w:r>
      <w:r w:rsidRPr="007D39F5">
        <w:t>Em 2019, as companhias aéreas transportaram 4,5 bilhões de passageiros — dez anos antes, apenas 2,4 bilhões.</w:t>
      </w:r>
    </w:p>
    <w:p w:rsidR="007D39F5" w:rsidRPr="007D39F5" w:rsidRDefault="007D39F5" w:rsidP="00115260">
      <w:pPr>
        <w:pStyle w:val="00IEIJ"/>
        <w:ind w:firstLine="709"/>
      </w:pPr>
      <w:r w:rsidRPr="007D39F5">
        <w:t xml:space="preserve">Wuhan é a principal estação do serviço ferroviário de alta velocidade da China, e o vírus chegou </w:t>
      </w:r>
      <w:proofErr w:type="gramStart"/>
      <w:r w:rsidRPr="007D39F5">
        <w:t>no</w:t>
      </w:r>
      <w:proofErr w:type="gramEnd"/>
      <w:r w:rsidRPr="007D39F5">
        <w:t xml:space="preserve"> momento em que o país estava prestes a realizar a maior migração humana da história — mais de três bilhões de viagens são feitas pelo país na época do Ano Novo Chinês.</w:t>
      </w:r>
    </w:p>
    <w:p w:rsidR="007D39F5" w:rsidRDefault="007D39F5" w:rsidP="00115260">
      <w:pPr>
        <w:pStyle w:val="03Texto-IEIJ"/>
      </w:pPr>
    </w:p>
    <w:p w:rsidR="00D06CAB" w:rsidRPr="00115260" w:rsidRDefault="007D39F5" w:rsidP="00D06CAB">
      <w:pPr>
        <w:pStyle w:val="00IEIJ"/>
        <w:ind w:firstLine="709"/>
      </w:pPr>
      <w:r>
        <w:rPr>
          <w:noProof/>
        </w:rPr>
        <w:lastRenderedPageBreak/>
        <w:drawing>
          <wp:anchor distT="0" distB="0" distL="114300" distR="114300" simplePos="0" relativeHeight="251661312" behindDoc="0" locked="0" layoutInCell="1" allowOverlap="1">
            <wp:simplePos x="0" y="0"/>
            <wp:positionH relativeFrom="column">
              <wp:posOffset>-45720</wp:posOffset>
            </wp:positionH>
            <wp:positionV relativeFrom="paragraph">
              <wp:posOffset>-450215</wp:posOffset>
            </wp:positionV>
            <wp:extent cx="6062345" cy="4028440"/>
            <wp:effectExtent l="19050" t="0" r="0" b="0"/>
            <wp:wrapThrough wrapText="bothSides">
              <wp:wrapPolygon edited="0">
                <wp:start x="-68" y="0"/>
                <wp:lineTo x="-68" y="21450"/>
                <wp:lineTo x="21584" y="21450"/>
                <wp:lineTo x="21584" y="0"/>
                <wp:lineTo x="-68" y="0"/>
              </wp:wrapPolygon>
            </wp:wrapThrough>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062345" cy="4028440"/>
                    </a:xfrm>
                    <a:prstGeom prst="rect">
                      <a:avLst/>
                    </a:prstGeom>
                    <a:noFill/>
                    <a:ln w="9525">
                      <a:noFill/>
                      <a:miter lim="800000"/>
                      <a:headEnd/>
                      <a:tailEnd/>
                    </a:ln>
                  </pic:spPr>
                </pic:pic>
              </a:graphicData>
            </a:graphic>
          </wp:anchor>
        </w:drawing>
      </w:r>
      <w:r w:rsidRPr="00115260">
        <w:t>Uma das piores pandemias já registradas no mundo foi a da </w:t>
      </w:r>
      <w:hyperlink r:id="rId14" w:history="1">
        <w:r w:rsidRPr="00115260">
          <w:t>gripe espanhola</w:t>
        </w:r>
      </w:hyperlink>
      <w:r w:rsidRPr="00115260">
        <w:t> em 1918 — ela eclodiu na Europa durante outro período de migração em massa, no fim da Primeira Guerra Mundial.</w:t>
      </w:r>
      <w:r w:rsidR="00D06CAB">
        <w:t xml:space="preserve"> </w:t>
      </w:r>
      <w:r w:rsidR="00D06CAB" w:rsidRPr="00115260">
        <w:t>A gripe se espalhou enquanto os soldados estavam voltando para casa, em seus respectivos países, levando a doença com eles para comunidades que não tinham resistência ao vírus — o sistema imunológico delas foi pego completamente de surpresa.</w:t>
      </w:r>
      <w:r w:rsidR="00D06CAB">
        <w:t xml:space="preserve"> </w:t>
      </w:r>
      <w:r w:rsidR="00D06CAB" w:rsidRPr="00115260">
        <w:t xml:space="preserve">Um estudo conduzido pelo virologista John Oxford diz que a origem do vírus poderia estar em um acampamento militar, pelo </w:t>
      </w:r>
      <w:proofErr w:type="gramStart"/>
      <w:r w:rsidR="00D06CAB" w:rsidRPr="00115260">
        <w:t>qual cerca de 100 mil soldados</w:t>
      </w:r>
      <w:proofErr w:type="gramEnd"/>
      <w:r w:rsidR="00D06CAB" w:rsidRPr="00115260">
        <w:t xml:space="preserve"> passavam todos os dias.</w:t>
      </w:r>
    </w:p>
    <w:p w:rsidR="007D39F5" w:rsidRPr="00115260" w:rsidRDefault="00D06CAB" w:rsidP="00115260">
      <w:pPr>
        <w:pStyle w:val="00IEIJ"/>
        <w:ind w:firstLine="709"/>
      </w:pPr>
      <w:r>
        <w:rPr>
          <w:noProof/>
        </w:rPr>
        <w:drawing>
          <wp:anchor distT="0" distB="0" distL="114300" distR="114300" simplePos="0" relativeHeight="251664384" behindDoc="0" locked="0" layoutInCell="1" allowOverlap="1">
            <wp:simplePos x="0" y="0"/>
            <wp:positionH relativeFrom="column">
              <wp:posOffset>66675</wp:posOffset>
            </wp:positionH>
            <wp:positionV relativeFrom="paragraph">
              <wp:posOffset>772795</wp:posOffset>
            </wp:positionV>
            <wp:extent cx="4561205" cy="3027680"/>
            <wp:effectExtent l="19050" t="0" r="0" b="0"/>
            <wp:wrapThrough wrapText="bothSides">
              <wp:wrapPolygon edited="0">
                <wp:start x="-90" y="0"/>
                <wp:lineTo x="-90" y="21473"/>
                <wp:lineTo x="21561" y="21473"/>
                <wp:lineTo x="21561" y="0"/>
                <wp:lineTo x="-90" y="0"/>
              </wp:wrapPolygon>
            </wp:wrapThrough>
            <wp:docPr id="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4561205" cy="3027680"/>
                    </a:xfrm>
                    <a:prstGeom prst="rect">
                      <a:avLst/>
                    </a:prstGeom>
                    <a:noFill/>
                    <a:ln w="9525">
                      <a:noFill/>
                      <a:miter lim="800000"/>
                      <a:headEnd/>
                      <a:tailEnd/>
                    </a:ln>
                  </pic:spPr>
                </pic:pic>
              </a:graphicData>
            </a:graphic>
          </wp:anchor>
        </w:drawing>
      </w:r>
      <w:r w:rsidR="007D39F5" w:rsidRPr="00115260">
        <w:t xml:space="preserve">Mesmo antes das viagens aéreas, a epidemia se espalhou por quase todas as partes do mundo. Matou entre 50 milhões e 100 milhões de </w:t>
      </w:r>
      <w:proofErr w:type="gramStart"/>
      <w:r w:rsidR="007D39F5" w:rsidRPr="00115260">
        <w:t>pessoas.</w:t>
      </w:r>
      <w:proofErr w:type="gramEnd"/>
      <w:r>
        <w:rPr>
          <w:noProof/>
        </w:rPr>
        <w:drawing>
          <wp:anchor distT="0" distB="0" distL="114300" distR="114300" simplePos="0" relativeHeight="251662336" behindDoc="0" locked="0" layoutInCell="1" allowOverlap="1">
            <wp:simplePos x="0" y="0"/>
            <wp:positionH relativeFrom="column">
              <wp:posOffset>5715</wp:posOffset>
            </wp:positionH>
            <wp:positionV relativeFrom="paragraph">
              <wp:posOffset>775970</wp:posOffset>
            </wp:positionV>
            <wp:extent cx="4561205" cy="3027680"/>
            <wp:effectExtent l="19050" t="0" r="0" b="0"/>
            <wp:wrapThrough wrapText="bothSides">
              <wp:wrapPolygon edited="0">
                <wp:start x="-90" y="0"/>
                <wp:lineTo x="-90" y="21473"/>
                <wp:lineTo x="21561" y="21473"/>
                <wp:lineTo x="21561" y="0"/>
                <wp:lineTo x="-90" y="0"/>
              </wp:wrapPolygon>
            </wp:wrapThrough>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4561205" cy="3027680"/>
                    </a:xfrm>
                    <a:prstGeom prst="rect">
                      <a:avLst/>
                    </a:prstGeom>
                    <a:noFill/>
                    <a:ln w="9525">
                      <a:noFill/>
                      <a:miter lim="800000"/>
                      <a:headEnd/>
                      <a:tailEnd/>
                    </a:ln>
                  </pic:spPr>
                </pic:pic>
              </a:graphicData>
            </a:graphic>
          </wp:anchor>
        </w:drawing>
      </w:r>
      <w:r w:rsidR="007D39F5" w:rsidRPr="00115260">
        <w:t>Ainda assim, a gripe espanhola levou de seis a nove meses para se propagar ao redor do globo. Em uma época em que somos capazes de atravessar o planeta em um dia, um novo vírus da gripe pode se espalhar muito mais rápido.</w:t>
      </w:r>
    </w:p>
    <w:p w:rsidR="007D39F5" w:rsidRPr="00115260" w:rsidRDefault="007D39F5" w:rsidP="00115260">
      <w:pPr>
        <w:pStyle w:val="00IEIJ"/>
        <w:rPr>
          <w:b/>
        </w:rPr>
      </w:pPr>
      <w:r w:rsidRPr="00115260">
        <w:rPr>
          <w:b/>
        </w:rPr>
        <w:t xml:space="preserve">Mais carne, mais animais, mais </w:t>
      </w:r>
      <w:proofErr w:type="gramStart"/>
      <w:r w:rsidRPr="00115260">
        <w:rPr>
          <w:b/>
        </w:rPr>
        <w:t>doenças</w:t>
      </w:r>
      <w:proofErr w:type="gramEnd"/>
    </w:p>
    <w:p w:rsidR="007D39F5" w:rsidRPr="00115260" w:rsidRDefault="007D39F5" w:rsidP="00115260">
      <w:pPr>
        <w:pStyle w:val="00IEIJ"/>
        <w:ind w:firstLine="709"/>
      </w:pPr>
      <w:r w:rsidRPr="00115260">
        <w:t>O Ebola, a síndrome respiratória aguda grave (</w:t>
      </w:r>
      <w:proofErr w:type="spellStart"/>
      <w:r w:rsidRPr="00115260">
        <w:t>Sars</w:t>
      </w:r>
      <w:proofErr w:type="spellEnd"/>
      <w:r w:rsidRPr="00115260">
        <w:t xml:space="preserve">, na sigla em inglês) e o </w:t>
      </w:r>
      <w:proofErr w:type="spellStart"/>
      <w:r w:rsidRPr="00115260">
        <w:t>coronavírus</w:t>
      </w:r>
      <w:proofErr w:type="spellEnd"/>
      <w:r w:rsidRPr="00115260">
        <w:t xml:space="preserve"> surgido na China são todos vírus </w:t>
      </w:r>
      <w:proofErr w:type="spellStart"/>
      <w:r w:rsidRPr="00115260">
        <w:t>zoonóticos</w:t>
      </w:r>
      <w:proofErr w:type="spellEnd"/>
      <w:r w:rsidRPr="00115260">
        <w:t xml:space="preserve"> — ou </w:t>
      </w:r>
      <w:r w:rsidRPr="00115260">
        <w:lastRenderedPageBreak/>
        <w:t>seja, foram transmitidos aos seres humanos por animais.</w:t>
      </w:r>
    </w:p>
    <w:p w:rsidR="007D39F5" w:rsidRPr="00115260" w:rsidRDefault="007D39F5" w:rsidP="00115260">
      <w:pPr>
        <w:pStyle w:val="00IEIJ"/>
        <w:ind w:firstLine="709"/>
      </w:pPr>
      <w:r w:rsidRPr="00115260">
        <w:t xml:space="preserve">O novo </w:t>
      </w:r>
      <w:proofErr w:type="spellStart"/>
      <w:r w:rsidRPr="00115260">
        <w:t>coronavírus</w:t>
      </w:r>
      <w:proofErr w:type="spellEnd"/>
      <w:r w:rsidRPr="00115260">
        <w:t xml:space="preserve"> parece ter se originado em um mercado em Wuhan, e as informações preliminares indicam que pode ter vindo de cobras.</w:t>
      </w:r>
      <w:r w:rsidR="00D06CAB">
        <w:t xml:space="preserve"> </w:t>
      </w:r>
      <w:r w:rsidRPr="00115260">
        <w:t xml:space="preserve">Atualmente, cerca de três em cada quatro novas doenças são </w:t>
      </w:r>
      <w:proofErr w:type="spellStart"/>
      <w:r w:rsidRPr="00115260">
        <w:t>zoonóticas</w:t>
      </w:r>
      <w:proofErr w:type="spellEnd"/>
      <w:r w:rsidRPr="00115260">
        <w:t>.</w:t>
      </w:r>
    </w:p>
    <w:p w:rsidR="007D39F5" w:rsidRPr="00115260" w:rsidRDefault="007D39F5" w:rsidP="00115260">
      <w:pPr>
        <w:pStyle w:val="00IEIJ"/>
        <w:ind w:firstLine="709"/>
      </w:pPr>
      <w:r w:rsidRPr="00115260">
        <w:t>Nossa demanda por carne está aumentando a nível mundial, e a produção animal está se expandindo à medida que diferentes partes do mundo enriquecem e desenvolvem o gosto por uma dieta rica em carne.</w:t>
      </w:r>
      <w:r w:rsidR="00D06CAB">
        <w:t xml:space="preserve"> </w:t>
      </w:r>
      <w:r w:rsidRPr="00115260">
        <w:t>Os vírus da gripe tendem a chegar aos seres humanos por meio de animais domésticos. Portanto, a probabilidade de animais infectados entrarem em contato com o homem também está aumentando.</w:t>
      </w:r>
    </w:p>
    <w:p w:rsidR="007D39F5" w:rsidRPr="00115260" w:rsidRDefault="007D39F5" w:rsidP="00115260">
      <w:pPr>
        <w:pStyle w:val="00IEIJ"/>
        <w:ind w:firstLine="709"/>
      </w:pPr>
      <w:r w:rsidRPr="00115260">
        <w:t xml:space="preserve">O </w:t>
      </w:r>
      <w:proofErr w:type="spellStart"/>
      <w:r w:rsidRPr="00115260">
        <w:t>coronavírus</w:t>
      </w:r>
      <w:proofErr w:type="spellEnd"/>
      <w:r w:rsidRPr="00115260">
        <w:t xml:space="preserve"> é transmitido de animais selvagens para humanos. Na China, os mercados de carne e de animais vivos são comuns em áreas densamente povoadas. Isso poderia explicar por que duas das epidemias mais recentes se originaram lá.</w:t>
      </w:r>
      <w:r w:rsidR="00D06CAB">
        <w:t xml:space="preserve"> </w:t>
      </w:r>
      <w:r w:rsidRPr="00115260">
        <w:t>Além disso, à medida que as cidades se expandem, somos empurrados para áreas rurais onde o homem entra em contato com animais selvagens.</w:t>
      </w:r>
    </w:p>
    <w:p w:rsidR="007D39F5" w:rsidRDefault="007D39F5" w:rsidP="00115260">
      <w:pPr>
        <w:pStyle w:val="00IEIJ"/>
        <w:ind w:firstLine="709"/>
      </w:pPr>
      <w:r w:rsidRPr="00115260">
        <w:t>A Febre de Lassa é um vírus que se espalha dessa maneira — quando as pessoas desmatam florestas para usar a terra para a agricultura, os ratos que vivem nessas áreas se abrigam em residências e levam o vírus com eles.</w:t>
      </w:r>
    </w:p>
    <w:p w:rsidR="00115260" w:rsidRPr="00115260" w:rsidRDefault="00115260" w:rsidP="00115260">
      <w:pPr>
        <w:pStyle w:val="00IEIJ"/>
        <w:rPr>
          <w:b/>
        </w:rPr>
      </w:pPr>
      <w:r w:rsidRPr="00115260">
        <w:rPr>
          <w:b/>
        </w:rPr>
        <w:t>Boa notícia</w:t>
      </w:r>
    </w:p>
    <w:p w:rsidR="00115260" w:rsidRPr="00115260" w:rsidRDefault="00115260" w:rsidP="00D06CAB">
      <w:pPr>
        <w:pStyle w:val="00IEIJ"/>
        <w:rPr>
          <w:rFonts w:eastAsia="Times New Roman"/>
        </w:rPr>
      </w:pPr>
      <w:r>
        <w:tab/>
      </w:r>
      <w:r w:rsidRPr="00115260">
        <w:t xml:space="preserve">Embora haja mais surtos do que nunca, menos gente está ficando doente e morrendo por causa deles, de acordo com um estudo da Royal </w:t>
      </w:r>
      <w:proofErr w:type="spellStart"/>
      <w:r w:rsidRPr="00115260">
        <w:t>Society</w:t>
      </w:r>
      <w:proofErr w:type="spellEnd"/>
      <w:r w:rsidRPr="00115260">
        <w:t>, instituição científica britânica.</w:t>
      </w:r>
      <w:r w:rsidR="00D06CAB">
        <w:t xml:space="preserve"> </w:t>
      </w:r>
      <w:r w:rsidRPr="00115260">
        <w:rPr>
          <w:rFonts w:eastAsia="Times New Roman"/>
        </w:rPr>
        <w:t>Quando as economias crescem rapidamente, como vemos na China, o acesso à higiene básica e à saúde melhora. O mesmo acontece com os sistemas de comunicação, que disseminam recomendações sobre como evitar infecções.</w:t>
      </w:r>
    </w:p>
    <w:p w:rsidR="00115260" w:rsidRPr="00115260" w:rsidRDefault="00115260" w:rsidP="00115260">
      <w:pPr>
        <w:pStyle w:val="00IEIJ"/>
        <w:ind w:firstLine="709"/>
        <w:rPr>
          <w:rFonts w:eastAsia="Times New Roman"/>
        </w:rPr>
      </w:pPr>
      <w:r w:rsidRPr="00115260">
        <w:rPr>
          <w:rFonts w:eastAsia="Times New Roman"/>
        </w:rPr>
        <w:t xml:space="preserve">Os tratamentos estão mais avançados, mais gente tem acesso a eles, e estamos ficando mais eficientes na prevenção. As vacinas estão sendo </w:t>
      </w:r>
      <w:proofErr w:type="gramStart"/>
      <w:r w:rsidRPr="00115260">
        <w:rPr>
          <w:rFonts w:eastAsia="Times New Roman"/>
        </w:rPr>
        <w:t>desenvolvidas muito mais rápido</w:t>
      </w:r>
      <w:proofErr w:type="gramEnd"/>
      <w:r w:rsidRPr="00115260">
        <w:rPr>
          <w:rFonts w:eastAsia="Times New Roman"/>
        </w:rPr>
        <w:t>.</w:t>
      </w:r>
      <w:r w:rsidR="00D06CAB">
        <w:rPr>
          <w:rFonts w:eastAsia="Times New Roman"/>
        </w:rPr>
        <w:t xml:space="preserve"> </w:t>
      </w:r>
      <w:r w:rsidRPr="00115260">
        <w:rPr>
          <w:rFonts w:eastAsia="Times New Roman"/>
        </w:rPr>
        <w:t>Embora o sistema de resposta global não seja de forma alguma perfeito, estamos ficando melhores em detectar e responder a surtos de doenças.</w:t>
      </w:r>
      <w:r w:rsidR="00D06CAB">
        <w:rPr>
          <w:rFonts w:eastAsia="Times New Roman"/>
        </w:rPr>
        <w:t xml:space="preserve"> </w:t>
      </w:r>
      <w:r w:rsidRPr="00115260">
        <w:rPr>
          <w:rFonts w:eastAsia="Times New Roman"/>
        </w:rPr>
        <w:t>Um país como a China é capaz de construir um hospital com 1.000 leitos em uma semana, algo que seria inimaginável em 1918.</w:t>
      </w:r>
    </w:p>
    <w:p w:rsidR="00115260" w:rsidRPr="00115260" w:rsidRDefault="00115260" w:rsidP="00115260">
      <w:pPr>
        <w:pStyle w:val="03Texto-IEIJ"/>
      </w:pPr>
    </w:p>
    <w:p w:rsidR="00D06CAB" w:rsidRPr="0082314B" w:rsidRDefault="00D06CAB" w:rsidP="00D06CAB">
      <w:pPr>
        <w:pStyle w:val="03Texto-IEIJ"/>
      </w:pPr>
      <w:r w:rsidRPr="0082314B">
        <w:t xml:space="preserve">Proposta: </w:t>
      </w:r>
    </w:p>
    <w:p w:rsidR="00D06CAB" w:rsidRDefault="00D06CAB" w:rsidP="00D06CAB">
      <w:pPr>
        <w:pStyle w:val="00IEIJ"/>
        <w:ind w:firstLine="709"/>
        <w:rPr>
          <w:b/>
        </w:rPr>
      </w:pPr>
      <w:r w:rsidRPr="0082314B">
        <w:t xml:space="preserve">A OMS (Organização Mundial de Saúde) declarou que a epidemia do novo </w:t>
      </w:r>
      <w:proofErr w:type="spellStart"/>
      <w:r w:rsidRPr="0082314B">
        <w:t>coronavírus</w:t>
      </w:r>
      <w:proofErr w:type="spellEnd"/>
      <w:r w:rsidRPr="0082314B">
        <w:t xml:space="preserve"> é uma emergência de saúde internacional. Com isso, a entidade reconheceu que o vírus representa um risco não só na China, onde ele surgiu no fim de 2019, mas no mundo todo. A declaração serve como um aviso para todos os Estados membros das Nações Unidas de que o órgão máximo de saúde no mundo considera a situação séria.</w:t>
      </w:r>
    </w:p>
    <w:p w:rsidR="00D06CAB" w:rsidRPr="0082314B" w:rsidRDefault="00D06CAB" w:rsidP="00D06CAB">
      <w:pPr>
        <w:pStyle w:val="00IEIJ"/>
        <w:ind w:firstLine="709"/>
      </w:pPr>
      <w:r>
        <w:t xml:space="preserve">Vamos estudar sobre a nova doença para aprendermos a nos proteger. </w:t>
      </w:r>
    </w:p>
    <w:p w:rsidR="00D06CAB" w:rsidRPr="00D06CAB" w:rsidRDefault="00D06CAB" w:rsidP="00D06CAB">
      <w:pPr>
        <w:pStyle w:val="texto-IEIJ"/>
        <w:numPr>
          <w:ilvl w:val="0"/>
          <w:numId w:val="6"/>
        </w:numPr>
        <w:jc w:val="both"/>
        <w:rPr>
          <w:sz w:val="24"/>
          <w:szCs w:val="24"/>
        </w:rPr>
      </w:pPr>
      <w:r w:rsidRPr="00D06CAB">
        <w:rPr>
          <w:sz w:val="24"/>
          <w:szCs w:val="24"/>
        </w:rPr>
        <w:t xml:space="preserve">Leia a reportagem do site da BBC </w:t>
      </w:r>
      <w:proofErr w:type="spellStart"/>
      <w:r w:rsidRPr="00D06CAB">
        <w:rPr>
          <w:sz w:val="24"/>
          <w:szCs w:val="24"/>
        </w:rPr>
        <w:t>News</w:t>
      </w:r>
      <w:proofErr w:type="spellEnd"/>
      <w:r w:rsidRPr="00D06CAB">
        <w:rPr>
          <w:sz w:val="24"/>
          <w:szCs w:val="24"/>
        </w:rPr>
        <w:t>.</w:t>
      </w:r>
    </w:p>
    <w:p w:rsidR="00D06CAB" w:rsidRPr="00D06CAB" w:rsidRDefault="00D06CAB" w:rsidP="00D06CAB">
      <w:pPr>
        <w:pStyle w:val="texto-IEIJ"/>
        <w:numPr>
          <w:ilvl w:val="0"/>
          <w:numId w:val="6"/>
        </w:numPr>
        <w:jc w:val="both"/>
        <w:rPr>
          <w:sz w:val="24"/>
          <w:szCs w:val="24"/>
        </w:rPr>
      </w:pPr>
      <w:r w:rsidRPr="00D06CAB">
        <w:rPr>
          <w:sz w:val="24"/>
          <w:szCs w:val="24"/>
        </w:rPr>
        <w:t xml:space="preserve">Numere os parágrafos do texto, para orientar-se na escrita. </w:t>
      </w:r>
    </w:p>
    <w:p w:rsidR="00D06CAB" w:rsidRPr="00D06CAB" w:rsidRDefault="00D06CAB" w:rsidP="00D06CAB">
      <w:pPr>
        <w:pStyle w:val="texto-IEIJ"/>
        <w:numPr>
          <w:ilvl w:val="0"/>
          <w:numId w:val="6"/>
        </w:numPr>
        <w:jc w:val="both"/>
        <w:rPr>
          <w:sz w:val="24"/>
          <w:szCs w:val="24"/>
        </w:rPr>
      </w:pPr>
      <w:r w:rsidRPr="00D06CAB">
        <w:rPr>
          <w:sz w:val="24"/>
          <w:szCs w:val="24"/>
        </w:rPr>
        <w:t xml:space="preserve">Escreva o cabeçalho em sua folha de resposta e o título do texto centralizado. </w:t>
      </w:r>
    </w:p>
    <w:p w:rsidR="00D06CAB" w:rsidRPr="00D06CAB" w:rsidRDefault="00D06CAB" w:rsidP="00D06CAB">
      <w:pPr>
        <w:pStyle w:val="texto-IEIJ"/>
        <w:numPr>
          <w:ilvl w:val="0"/>
          <w:numId w:val="6"/>
        </w:numPr>
        <w:jc w:val="both"/>
        <w:rPr>
          <w:sz w:val="24"/>
          <w:szCs w:val="24"/>
        </w:rPr>
      </w:pPr>
      <w:r w:rsidRPr="00D06CAB">
        <w:rPr>
          <w:sz w:val="24"/>
          <w:szCs w:val="24"/>
        </w:rPr>
        <w:t xml:space="preserve">Inicie a numeração dos parágrafos em sua folha: escreva, em seguida, o que você entendeu sobre cada parágrafo lido. Não copie o texto. </w:t>
      </w:r>
    </w:p>
    <w:p w:rsidR="00D06CAB" w:rsidRPr="00D06CAB" w:rsidRDefault="00D06CAB" w:rsidP="00D06CAB">
      <w:pPr>
        <w:pStyle w:val="texto-IEIJ"/>
        <w:numPr>
          <w:ilvl w:val="0"/>
          <w:numId w:val="6"/>
        </w:numPr>
        <w:jc w:val="both"/>
        <w:rPr>
          <w:sz w:val="24"/>
          <w:szCs w:val="24"/>
        </w:rPr>
      </w:pPr>
      <w:r w:rsidRPr="00D06CAB">
        <w:rPr>
          <w:sz w:val="24"/>
          <w:szCs w:val="24"/>
        </w:rPr>
        <w:lastRenderedPageBreak/>
        <w:t xml:space="preserve">Ao terminar de escrever o que entendeu, releia o seu resumo para se certificar de que as ideias estão claras para o leitor. </w:t>
      </w:r>
    </w:p>
    <w:p w:rsidR="00D06CAB" w:rsidRPr="00D06CAB" w:rsidRDefault="00D06CAB" w:rsidP="00D06CAB">
      <w:pPr>
        <w:pStyle w:val="texto-IEIJ"/>
        <w:numPr>
          <w:ilvl w:val="0"/>
          <w:numId w:val="6"/>
        </w:numPr>
        <w:jc w:val="both"/>
        <w:rPr>
          <w:sz w:val="24"/>
          <w:szCs w:val="24"/>
        </w:rPr>
      </w:pPr>
      <w:r w:rsidRPr="00D06CAB">
        <w:rPr>
          <w:sz w:val="24"/>
          <w:szCs w:val="24"/>
        </w:rPr>
        <w:t xml:space="preserve">Pesquise, agora, em revistas periódicas, no jornal ou em outras fontes sobre o </w:t>
      </w:r>
      <w:proofErr w:type="spellStart"/>
      <w:r w:rsidRPr="00D06CAB">
        <w:rPr>
          <w:sz w:val="24"/>
          <w:szCs w:val="24"/>
        </w:rPr>
        <w:t>coronavírus</w:t>
      </w:r>
      <w:proofErr w:type="spellEnd"/>
      <w:r w:rsidRPr="00D06CAB">
        <w:rPr>
          <w:sz w:val="24"/>
          <w:szCs w:val="24"/>
        </w:rPr>
        <w:t xml:space="preserve"> e escreva o que encontrou. Não se esqueça de informar a fonte. </w:t>
      </w:r>
    </w:p>
    <w:p w:rsidR="00D06CAB" w:rsidRPr="00D06CAB" w:rsidRDefault="00D06CAB" w:rsidP="00D06CAB">
      <w:pPr>
        <w:pStyle w:val="texto-IEIJ"/>
        <w:ind w:left="360"/>
        <w:jc w:val="center"/>
        <w:rPr>
          <w:sz w:val="24"/>
          <w:szCs w:val="24"/>
        </w:rPr>
      </w:pPr>
      <w:r w:rsidRPr="00D06CAB">
        <w:rPr>
          <w:sz w:val="24"/>
          <w:szCs w:val="24"/>
        </w:rPr>
        <w:t>Bom trabalho!</w:t>
      </w:r>
      <w:bookmarkStart w:id="0" w:name="_GoBack"/>
      <w:bookmarkEnd w:id="0"/>
    </w:p>
    <w:p w:rsidR="00D06CAB" w:rsidRDefault="00D06CAB" w:rsidP="00D06CAB">
      <w:pPr>
        <w:pStyle w:val="texto-IEIJ"/>
        <w:ind w:left="360"/>
        <w:jc w:val="center"/>
      </w:pPr>
      <w:r>
        <w:rPr>
          <w:noProof/>
          <w:lang w:eastAsia="pt-BR" w:bidi="ar-SA"/>
        </w:rPr>
        <w:drawing>
          <wp:inline distT="0" distB="0" distL="0" distR="0">
            <wp:extent cx="4391025" cy="2924175"/>
            <wp:effectExtent l="1905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4391025" cy="2924175"/>
                    </a:xfrm>
                    <a:prstGeom prst="rect">
                      <a:avLst/>
                    </a:prstGeom>
                    <a:noFill/>
                    <a:ln w="9525">
                      <a:noFill/>
                      <a:miter lim="800000"/>
                      <a:headEnd/>
                      <a:tailEnd/>
                    </a:ln>
                  </pic:spPr>
                </pic:pic>
              </a:graphicData>
            </a:graphic>
          </wp:inline>
        </w:drawing>
      </w:r>
    </w:p>
    <w:p w:rsidR="00D06CAB" w:rsidRDefault="00D06CAB" w:rsidP="00D06CAB">
      <w:pPr>
        <w:pStyle w:val="03Texto-IEIJ"/>
      </w:pPr>
    </w:p>
    <w:p w:rsidR="00D06CAB" w:rsidRDefault="00D06CAB" w:rsidP="00D06CAB">
      <w:pPr>
        <w:pStyle w:val="03Texto-IEIJ"/>
      </w:pPr>
    </w:p>
    <w:p w:rsidR="00D06CAB" w:rsidRDefault="00D06CAB" w:rsidP="00D06CAB">
      <w:pPr>
        <w:pStyle w:val="03Texto-IEIJ"/>
      </w:pPr>
    </w:p>
    <w:p w:rsidR="00115260" w:rsidRPr="00115260" w:rsidRDefault="00115260" w:rsidP="00115260">
      <w:pPr>
        <w:pStyle w:val="03Texto-IEIJ"/>
      </w:pPr>
    </w:p>
    <w:p w:rsidR="007D39F5" w:rsidRDefault="007D39F5" w:rsidP="00115260">
      <w:pPr>
        <w:pStyle w:val="03Texto-IEIJ"/>
      </w:pPr>
    </w:p>
    <w:p w:rsidR="00B73E09" w:rsidRDefault="00B73E09" w:rsidP="00115260">
      <w:pPr>
        <w:pStyle w:val="03Texto-IEIJ"/>
      </w:pPr>
    </w:p>
    <w:p w:rsidR="00B73E09" w:rsidRPr="00232993" w:rsidRDefault="00B73E09" w:rsidP="00115260">
      <w:pPr>
        <w:pStyle w:val="03Texto-IEIJ"/>
      </w:pPr>
    </w:p>
    <w:sectPr w:rsidR="00B73E09" w:rsidRPr="00232993" w:rsidSect="00946776">
      <w:headerReference w:type="default" r:id="rId17"/>
      <w:headerReference w:type="first" r:id="rId18"/>
      <w:pgSz w:w="11907" w:h="16840" w:code="9"/>
      <w:pgMar w:top="1985" w:right="1134" w:bottom="851"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535" w:rsidRDefault="00074535">
      <w:r>
        <w:separator/>
      </w:r>
    </w:p>
  </w:endnote>
  <w:endnote w:type="continuationSeparator" w:id="0">
    <w:p w:rsidR="00074535" w:rsidRDefault="000745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535" w:rsidRDefault="00074535">
      <w:r>
        <w:separator/>
      </w:r>
    </w:p>
  </w:footnote>
  <w:footnote w:type="continuationSeparator" w:id="0">
    <w:p w:rsidR="00074535" w:rsidRDefault="000745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0C708A" w:rsidTr="008B0FEE">
      <w:trPr>
        <w:trHeight w:val="397"/>
      </w:trPr>
      <w:tc>
        <w:tcPr>
          <w:tcW w:w="6091" w:type="dxa"/>
          <w:gridSpan w:val="3"/>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75"/>
      </w:trPr>
      <w:tc>
        <w:tcPr>
          <w:tcW w:w="6091" w:type="dxa"/>
          <w:gridSpan w:val="3"/>
          <w:tcBorders>
            <w:bottom w:val="single" w:sz="4" w:space="0" w:color="auto"/>
          </w:tcBorders>
          <w:vAlign w:val="bottom"/>
        </w:tcPr>
        <w:p w:rsidR="000C708A" w:rsidRDefault="00BB4B8C"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Verão, 2020</w:t>
          </w:r>
          <w:r w:rsidR="000C708A">
            <w:rPr>
              <w:rFonts w:asciiTheme="minorHAnsi" w:hAnsiTheme="minorHAnsi"/>
              <w:noProof/>
              <w:lang w:eastAsia="pt-BR" w:bidi="ar-SA"/>
            </w:rPr>
            <w:t xml:space="preserve">. Londrina,         de </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00"/>
      </w:trPr>
      <w:tc>
        <w:tcPr>
          <w:tcW w:w="0" w:type="auto"/>
          <w:gridSpan w:val="4"/>
          <w:tcBorders>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8B0FEE">
      <w:trPr>
        <w:trHeight w:val="397"/>
      </w:trPr>
      <w:tc>
        <w:tcPr>
          <w:tcW w:w="6091" w:type="dxa"/>
          <w:gridSpan w:val="3"/>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8B0FEE">
      <w:trPr>
        <w:trHeight w:val="397"/>
      </w:trPr>
      <w:tc>
        <w:tcPr>
          <w:tcW w:w="876" w:type="dxa"/>
          <w:tcBorders>
            <w:top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0C708A" w:rsidRPr="00946776" w:rsidRDefault="000C708A"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BB4B8C">
            <w:rPr>
              <w:rFonts w:asciiTheme="minorHAnsi" w:hAnsiTheme="minorHAnsi"/>
              <w:noProof/>
              <w:lang w:eastAsia="pt-BR" w:bidi="ar-SA"/>
            </w:rPr>
            <w:t>1</w:t>
          </w:r>
          <w:r>
            <w:rPr>
              <w:rFonts w:asciiTheme="minorHAnsi" w:hAnsiTheme="minorHAnsi"/>
              <w:noProof/>
              <w:lang w:eastAsia="pt-BR" w:bidi="ar-SA"/>
            </w:rPr>
            <w:t xml:space="preserve"> </w:t>
          </w:r>
          <w:r w:rsidRPr="00946776">
            <w:rPr>
              <w:rFonts w:asciiTheme="minorHAnsi" w:hAnsiTheme="minorHAnsi"/>
              <w:noProof/>
              <w:lang w:eastAsia="pt-BR" w:bidi="ar-SA"/>
            </w:rPr>
            <w:t xml:space="preserve">  </w:t>
          </w:r>
          <w:r w:rsidR="00BB4B8C">
            <w:rPr>
              <w:rFonts w:asciiTheme="minorHAnsi" w:hAnsiTheme="minorHAnsi"/>
              <w:noProof/>
              <w:lang w:eastAsia="pt-BR" w:bidi="ar-SA"/>
            </w:rPr>
            <w:t>MMXX</w:t>
          </w:r>
        </w:p>
      </w:tc>
      <w:tc>
        <w:tcPr>
          <w:tcW w:w="2977" w:type="dxa"/>
          <w:tcBorders>
            <w:top w:val="single" w:sz="4" w:space="0" w:color="auto"/>
          </w:tcBorders>
          <w:vAlign w:val="bottom"/>
        </w:tcPr>
        <w:p w:rsidR="000C708A" w:rsidRPr="00342091" w:rsidRDefault="007C596C"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Fase </w:t>
          </w:r>
          <w:r w:rsidR="00BB4B8C">
            <w:rPr>
              <w:rFonts w:asciiTheme="minorHAnsi" w:hAnsiTheme="minorHAnsi"/>
              <w:b/>
              <w:noProof/>
              <w:lang w:eastAsia="pt-BR" w:bidi="ar-SA"/>
            </w:rPr>
            <w:t>1</w:t>
          </w:r>
        </w:p>
      </w:tc>
      <w:tc>
        <w:tcPr>
          <w:tcW w:w="2268" w:type="dxa"/>
          <w:tcBorders>
            <w:top w:val="single" w:sz="4" w:space="0" w:color="auto"/>
          </w:tcBorders>
          <w:vAlign w:val="bottom"/>
        </w:tcPr>
        <w:p w:rsidR="000C708A" w:rsidRPr="00342091" w:rsidRDefault="006C70A8"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070199">
            <w:rPr>
              <w:rFonts w:asciiTheme="minorHAnsi" w:hAnsiTheme="minorHAnsi"/>
              <w:b/>
              <w:noProof/>
              <w:lang w:eastAsia="pt-BR" w:bidi="ar-SA"/>
            </w:rPr>
            <w:t>gama</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 w:numId="6">
    <w:abstractNumId w:val="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1266"/>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E1"/>
    <w:rsid w:val="00021DE7"/>
    <w:rsid w:val="00024A20"/>
    <w:rsid w:val="00031731"/>
    <w:rsid w:val="0004199D"/>
    <w:rsid w:val="000438C4"/>
    <w:rsid w:val="00043E9F"/>
    <w:rsid w:val="00047AF9"/>
    <w:rsid w:val="00051B7A"/>
    <w:rsid w:val="00052311"/>
    <w:rsid w:val="00054A4F"/>
    <w:rsid w:val="000552C8"/>
    <w:rsid w:val="00056D28"/>
    <w:rsid w:val="00057EF8"/>
    <w:rsid w:val="00060A35"/>
    <w:rsid w:val="000674B4"/>
    <w:rsid w:val="00070199"/>
    <w:rsid w:val="00074535"/>
    <w:rsid w:val="00075B28"/>
    <w:rsid w:val="00076F32"/>
    <w:rsid w:val="000818A3"/>
    <w:rsid w:val="00081CE8"/>
    <w:rsid w:val="000934D8"/>
    <w:rsid w:val="00096931"/>
    <w:rsid w:val="00096DBF"/>
    <w:rsid w:val="000A4631"/>
    <w:rsid w:val="000A5C88"/>
    <w:rsid w:val="000A7CBA"/>
    <w:rsid w:val="000B1D55"/>
    <w:rsid w:val="000B217A"/>
    <w:rsid w:val="000C616A"/>
    <w:rsid w:val="000C708A"/>
    <w:rsid w:val="000E0345"/>
    <w:rsid w:val="000E6381"/>
    <w:rsid w:val="000E7F1B"/>
    <w:rsid w:val="000F1D9A"/>
    <w:rsid w:val="000F3BCD"/>
    <w:rsid w:val="000F6ADB"/>
    <w:rsid w:val="001019D6"/>
    <w:rsid w:val="00110392"/>
    <w:rsid w:val="001143D0"/>
    <w:rsid w:val="00115260"/>
    <w:rsid w:val="00120EA9"/>
    <w:rsid w:val="00122A64"/>
    <w:rsid w:val="00124D6E"/>
    <w:rsid w:val="0013050E"/>
    <w:rsid w:val="001368C7"/>
    <w:rsid w:val="00141995"/>
    <w:rsid w:val="00142C58"/>
    <w:rsid w:val="00142F0A"/>
    <w:rsid w:val="00146E11"/>
    <w:rsid w:val="00151866"/>
    <w:rsid w:val="00154AD9"/>
    <w:rsid w:val="0018089E"/>
    <w:rsid w:val="001844CD"/>
    <w:rsid w:val="00190D68"/>
    <w:rsid w:val="0019256A"/>
    <w:rsid w:val="00192695"/>
    <w:rsid w:val="00193D03"/>
    <w:rsid w:val="001A012C"/>
    <w:rsid w:val="001A7687"/>
    <w:rsid w:val="001B2B8D"/>
    <w:rsid w:val="001B463C"/>
    <w:rsid w:val="001C7F54"/>
    <w:rsid w:val="001D3856"/>
    <w:rsid w:val="001D6CCC"/>
    <w:rsid w:val="002001DF"/>
    <w:rsid w:val="002065E3"/>
    <w:rsid w:val="00206F7E"/>
    <w:rsid w:val="0021240D"/>
    <w:rsid w:val="00212449"/>
    <w:rsid w:val="00214501"/>
    <w:rsid w:val="002251AE"/>
    <w:rsid w:val="00232993"/>
    <w:rsid w:val="00234319"/>
    <w:rsid w:val="00235669"/>
    <w:rsid w:val="00235BE0"/>
    <w:rsid w:val="0023695A"/>
    <w:rsid w:val="0023731C"/>
    <w:rsid w:val="00245DC1"/>
    <w:rsid w:val="0024620F"/>
    <w:rsid w:val="002463BE"/>
    <w:rsid w:val="00266107"/>
    <w:rsid w:val="00267A99"/>
    <w:rsid w:val="00270516"/>
    <w:rsid w:val="00273505"/>
    <w:rsid w:val="002753BD"/>
    <w:rsid w:val="00276B3E"/>
    <w:rsid w:val="00280208"/>
    <w:rsid w:val="00284D54"/>
    <w:rsid w:val="00292B5F"/>
    <w:rsid w:val="002A05DF"/>
    <w:rsid w:val="002A30DB"/>
    <w:rsid w:val="002A7190"/>
    <w:rsid w:val="002B4ACD"/>
    <w:rsid w:val="002C0D54"/>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DEE"/>
    <w:rsid w:val="00313303"/>
    <w:rsid w:val="00313F27"/>
    <w:rsid w:val="003219A1"/>
    <w:rsid w:val="00326E8E"/>
    <w:rsid w:val="00331FA6"/>
    <w:rsid w:val="00342091"/>
    <w:rsid w:val="00344FAD"/>
    <w:rsid w:val="00346142"/>
    <w:rsid w:val="003472E1"/>
    <w:rsid w:val="00350819"/>
    <w:rsid w:val="00355570"/>
    <w:rsid w:val="00355B46"/>
    <w:rsid w:val="00357340"/>
    <w:rsid w:val="00360500"/>
    <w:rsid w:val="0036341B"/>
    <w:rsid w:val="00364F0C"/>
    <w:rsid w:val="003653FB"/>
    <w:rsid w:val="00367052"/>
    <w:rsid w:val="0037413B"/>
    <w:rsid w:val="00381CD2"/>
    <w:rsid w:val="00384E2B"/>
    <w:rsid w:val="003866D4"/>
    <w:rsid w:val="00387EDC"/>
    <w:rsid w:val="00391824"/>
    <w:rsid w:val="003A2D3B"/>
    <w:rsid w:val="003A399C"/>
    <w:rsid w:val="003A59D1"/>
    <w:rsid w:val="003B05FD"/>
    <w:rsid w:val="003B14D5"/>
    <w:rsid w:val="003C6F26"/>
    <w:rsid w:val="003E0073"/>
    <w:rsid w:val="003E04E1"/>
    <w:rsid w:val="003E4223"/>
    <w:rsid w:val="003F532E"/>
    <w:rsid w:val="003F6581"/>
    <w:rsid w:val="00403BC7"/>
    <w:rsid w:val="004059AD"/>
    <w:rsid w:val="00410FA7"/>
    <w:rsid w:val="0041490D"/>
    <w:rsid w:val="00421B31"/>
    <w:rsid w:val="00423BA0"/>
    <w:rsid w:val="00425F65"/>
    <w:rsid w:val="0043024D"/>
    <w:rsid w:val="00437119"/>
    <w:rsid w:val="00437D02"/>
    <w:rsid w:val="00441A46"/>
    <w:rsid w:val="00451BC6"/>
    <w:rsid w:val="00456704"/>
    <w:rsid w:val="00467168"/>
    <w:rsid w:val="00467B06"/>
    <w:rsid w:val="004738E2"/>
    <w:rsid w:val="004779CE"/>
    <w:rsid w:val="00481B27"/>
    <w:rsid w:val="0048361F"/>
    <w:rsid w:val="0048493B"/>
    <w:rsid w:val="0049630D"/>
    <w:rsid w:val="00496BD8"/>
    <w:rsid w:val="00497620"/>
    <w:rsid w:val="004A0219"/>
    <w:rsid w:val="004A6399"/>
    <w:rsid w:val="004A78FE"/>
    <w:rsid w:val="004B4A48"/>
    <w:rsid w:val="004C0DF8"/>
    <w:rsid w:val="004C36E4"/>
    <w:rsid w:val="004C54BD"/>
    <w:rsid w:val="004C67E8"/>
    <w:rsid w:val="004C75AF"/>
    <w:rsid w:val="004E3096"/>
    <w:rsid w:val="004E4ABE"/>
    <w:rsid w:val="004F30FF"/>
    <w:rsid w:val="004F3D30"/>
    <w:rsid w:val="004F58BD"/>
    <w:rsid w:val="00502D38"/>
    <w:rsid w:val="00507B96"/>
    <w:rsid w:val="00510147"/>
    <w:rsid w:val="0051074E"/>
    <w:rsid w:val="005160DB"/>
    <w:rsid w:val="00521926"/>
    <w:rsid w:val="00521EE9"/>
    <w:rsid w:val="00522867"/>
    <w:rsid w:val="00523611"/>
    <w:rsid w:val="00530707"/>
    <w:rsid w:val="0053131F"/>
    <w:rsid w:val="0053450D"/>
    <w:rsid w:val="0053619C"/>
    <w:rsid w:val="005542B8"/>
    <w:rsid w:val="00554B79"/>
    <w:rsid w:val="0055505D"/>
    <w:rsid w:val="00557AE1"/>
    <w:rsid w:val="005614DF"/>
    <w:rsid w:val="0056321F"/>
    <w:rsid w:val="0056448D"/>
    <w:rsid w:val="00565F14"/>
    <w:rsid w:val="00572E63"/>
    <w:rsid w:val="00574012"/>
    <w:rsid w:val="00576A4C"/>
    <w:rsid w:val="0058058F"/>
    <w:rsid w:val="0059040B"/>
    <w:rsid w:val="00597E15"/>
    <w:rsid w:val="005A1041"/>
    <w:rsid w:val="005A19A1"/>
    <w:rsid w:val="005A2010"/>
    <w:rsid w:val="005A552B"/>
    <w:rsid w:val="005A5C3B"/>
    <w:rsid w:val="005B5D2A"/>
    <w:rsid w:val="005C17A4"/>
    <w:rsid w:val="005C3CB4"/>
    <w:rsid w:val="005D019B"/>
    <w:rsid w:val="005D2AC2"/>
    <w:rsid w:val="005D58C5"/>
    <w:rsid w:val="005D6BDB"/>
    <w:rsid w:val="005F0E53"/>
    <w:rsid w:val="005F1B53"/>
    <w:rsid w:val="005F6779"/>
    <w:rsid w:val="005F6FF2"/>
    <w:rsid w:val="006006EC"/>
    <w:rsid w:val="0060418C"/>
    <w:rsid w:val="006060BA"/>
    <w:rsid w:val="00615A5A"/>
    <w:rsid w:val="006209AA"/>
    <w:rsid w:val="00630C37"/>
    <w:rsid w:val="006374EA"/>
    <w:rsid w:val="006445CF"/>
    <w:rsid w:val="0064715C"/>
    <w:rsid w:val="00654A74"/>
    <w:rsid w:val="006551E5"/>
    <w:rsid w:val="00661C78"/>
    <w:rsid w:val="00666041"/>
    <w:rsid w:val="006661AE"/>
    <w:rsid w:val="00672542"/>
    <w:rsid w:val="00673D24"/>
    <w:rsid w:val="00681DA0"/>
    <w:rsid w:val="00687575"/>
    <w:rsid w:val="00691815"/>
    <w:rsid w:val="006919D3"/>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F4F50"/>
    <w:rsid w:val="007055E3"/>
    <w:rsid w:val="00706855"/>
    <w:rsid w:val="00712031"/>
    <w:rsid w:val="00721E7F"/>
    <w:rsid w:val="007235D4"/>
    <w:rsid w:val="00723763"/>
    <w:rsid w:val="00731291"/>
    <w:rsid w:val="00746095"/>
    <w:rsid w:val="00761732"/>
    <w:rsid w:val="007622C1"/>
    <w:rsid w:val="00763BAE"/>
    <w:rsid w:val="00767970"/>
    <w:rsid w:val="00775C60"/>
    <w:rsid w:val="00780AFB"/>
    <w:rsid w:val="00796344"/>
    <w:rsid w:val="007A016E"/>
    <w:rsid w:val="007A1310"/>
    <w:rsid w:val="007A36A2"/>
    <w:rsid w:val="007A4A8C"/>
    <w:rsid w:val="007A4A93"/>
    <w:rsid w:val="007A67FF"/>
    <w:rsid w:val="007A6C91"/>
    <w:rsid w:val="007B2DF3"/>
    <w:rsid w:val="007B7157"/>
    <w:rsid w:val="007C04CD"/>
    <w:rsid w:val="007C2B84"/>
    <w:rsid w:val="007C518F"/>
    <w:rsid w:val="007C596C"/>
    <w:rsid w:val="007D250F"/>
    <w:rsid w:val="007D2E00"/>
    <w:rsid w:val="007D317C"/>
    <w:rsid w:val="007D39F5"/>
    <w:rsid w:val="007D443A"/>
    <w:rsid w:val="007D5CE6"/>
    <w:rsid w:val="007D65B7"/>
    <w:rsid w:val="007D6FF2"/>
    <w:rsid w:val="007F3676"/>
    <w:rsid w:val="00801098"/>
    <w:rsid w:val="00803BB5"/>
    <w:rsid w:val="0080423A"/>
    <w:rsid w:val="00804911"/>
    <w:rsid w:val="00805038"/>
    <w:rsid w:val="00811484"/>
    <w:rsid w:val="0082438B"/>
    <w:rsid w:val="0082537D"/>
    <w:rsid w:val="008346B7"/>
    <w:rsid w:val="00835801"/>
    <w:rsid w:val="00840689"/>
    <w:rsid w:val="008438A7"/>
    <w:rsid w:val="00846273"/>
    <w:rsid w:val="00850069"/>
    <w:rsid w:val="008507AB"/>
    <w:rsid w:val="00861AAE"/>
    <w:rsid w:val="008642D2"/>
    <w:rsid w:val="00865EEB"/>
    <w:rsid w:val="0087339F"/>
    <w:rsid w:val="00890197"/>
    <w:rsid w:val="00891BF9"/>
    <w:rsid w:val="008A460D"/>
    <w:rsid w:val="008A4989"/>
    <w:rsid w:val="008A6035"/>
    <w:rsid w:val="008A6B53"/>
    <w:rsid w:val="008B0FEE"/>
    <w:rsid w:val="008B4EBA"/>
    <w:rsid w:val="008B5AD4"/>
    <w:rsid w:val="008D1602"/>
    <w:rsid w:val="008D2773"/>
    <w:rsid w:val="008D2B9E"/>
    <w:rsid w:val="008D2EFD"/>
    <w:rsid w:val="008D4CE3"/>
    <w:rsid w:val="008D746D"/>
    <w:rsid w:val="008E5137"/>
    <w:rsid w:val="008F0E8D"/>
    <w:rsid w:val="008F68B4"/>
    <w:rsid w:val="00910692"/>
    <w:rsid w:val="00911C1B"/>
    <w:rsid w:val="00916EB8"/>
    <w:rsid w:val="00920189"/>
    <w:rsid w:val="00924CC1"/>
    <w:rsid w:val="009262B8"/>
    <w:rsid w:val="0093053B"/>
    <w:rsid w:val="00930AC6"/>
    <w:rsid w:val="009316A0"/>
    <w:rsid w:val="009355BA"/>
    <w:rsid w:val="00946776"/>
    <w:rsid w:val="009501FA"/>
    <w:rsid w:val="009513EA"/>
    <w:rsid w:val="00952CEA"/>
    <w:rsid w:val="00952D99"/>
    <w:rsid w:val="00956A83"/>
    <w:rsid w:val="0096313D"/>
    <w:rsid w:val="0096798A"/>
    <w:rsid w:val="00967B82"/>
    <w:rsid w:val="009743E7"/>
    <w:rsid w:val="00975C96"/>
    <w:rsid w:val="00977A8B"/>
    <w:rsid w:val="0098195E"/>
    <w:rsid w:val="00984161"/>
    <w:rsid w:val="00987626"/>
    <w:rsid w:val="009A144F"/>
    <w:rsid w:val="009A4D52"/>
    <w:rsid w:val="009A744A"/>
    <w:rsid w:val="009A7C48"/>
    <w:rsid w:val="009B0D8F"/>
    <w:rsid w:val="009B7B05"/>
    <w:rsid w:val="009C4DC9"/>
    <w:rsid w:val="009D0E2A"/>
    <w:rsid w:val="009D2BA4"/>
    <w:rsid w:val="009D56CC"/>
    <w:rsid w:val="009D715D"/>
    <w:rsid w:val="009E2C25"/>
    <w:rsid w:val="009E51AD"/>
    <w:rsid w:val="009F0DEC"/>
    <w:rsid w:val="009F27D2"/>
    <w:rsid w:val="009F727A"/>
    <w:rsid w:val="00A015AC"/>
    <w:rsid w:val="00A0170C"/>
    <w:rsid w:val="00A023D0"/>
    <w:rsid w:val="00A07133"/>
    <w:rsid w:val="00A100D4"/>
    <w:rsid w:val="00A10BE1"/>
    <w:rsid w:val="00A13B59"/>
    <w:rsid w:val="00A14C10"/>
    <w:rsid w:val="00A21E55"/>
    <w:rsid w:val="00A22F54"/>
    <w:rsid w:val="00A279D9"/>
    <w:rsid w:val="00A30431"/>
    <w:rsid w:val="00A3059A"/>
    <w:rsid w:val="00A35E35"/>
    <w:rsid w:val="00A36838"/>
    <w:rsid w:val="00A47E57"/>
    <w:rsid w:val="00A51D78"/>
    <w:rsid w:val="00A530A2"/>
    <w:rsid w:val="00A61665"/>
    <w:rsid w:val="00A632E4"/>
    <w:rsid w:val="00A72366"/>
    <w:rsid w:val="00A81C6C"/>
    <w:rsid w:val="00AA135D"/>
    <w:rsid w:val="00AB00B4"/>
    <w:rsid w:val="00AB0CA9"/>
    <w:rsid w:val="00AB2297"/>
    <w:rsid w:val="00AB26A1"/>
    <w:rsid w:val="00AB4E11"/>
    <w:rsid w:val="00AB55D1"/>
    <w:rsid w:val="00AB6679"/>
    <w:rsid w:val="00AB66A3"/>
    <w:rsid w:val="00AC2F4A"/>
    <w:rsid w:val="00AC5C99"/>
    <w:rsid w:val="00AC6BB6"/>
    <w:rsid w:val="00AD3ABE"/>
    <w:rsid w:val="00AE09FC"/>
    <w:rsid w:val="00AF08A1"/>
    <w:rsid w:val="00AF5305"/>
    <w:rsid w:val="00AF659D"/>
    <w:rsid w:val="00AF7745"/>
    <w:rsid w:val="00B01C05"/>
    <w:rsid w:val="00B0571E"/>
    <w:rsid w:val="00B07404"/>
    <w:rsid w:val="00B15520"/>
    <w:rsid w:val="00B250CC"/>
    <w:rsid w:val="00B27C73"/>
    <w:rsid w:val="00B319FA"/>
    <w:rsid w:val="00B32981"/>
    <w:rsid w:val="00B44BFC"/>
    <w:rsid w:val="00B45B13"/>
    <w:rsid w:val="00B45C90"/>
    <w:rsid w:val="00B517ED"/>
    <w:rsid w:val="00B51A9F"/>
    <w:rsid w:val="00B51B1F"/>
    <w:rsid w:val="00B53532"/>
    <w:rsid w:val="00B60819"/>
    <w:rsid w:val="00B73E09"/>
    <w:rsid w:val="00B80060"/>
    <w:rsid w:val="00B8123F"/>
    <w:rsid w:val="00B81BD0"/>
    <w:rsid w:val="00B82337"/>
    <w:rsid w:val="00B90C49"/>
    <w:rsid w:val="00B916C8"/>
    <w:rsid w:val="00B928E7"/>
    <w:rsid w:val="00B92EC0"/>
    <w:rsid w:val="00B95E7A"/>
    <w:rsid w:val="00B97123"/>
    <w:rsid w:val="00BA1E08"/>
    <w:rsid w:val="00BA2020"/>
    <w:rsid w:val="00BB18CB"/>
    <w:rsid w:val="00BB4B8C"/>
    <w:rsid w:val="00BB5136"/>
    <w:rsid w:val="00BB6517"/>
    <w:rsid w:val="00BB6C7E"/>
    <w:rsid w:val="00BC0577"/>
    <w:rsid w:val="00BC0ACE"/>
    <w:rsid w:val="00BC2EE3"/>
    <w:rsid w:val="00BC35AC"/>
    <w:rsid w:val="00BD4971"/>
    <w:rsid w:val="00BE2CF3"/>
    <w:rsid w:val="00BE372A"/>
    <w:rsid w:val="00BE69CD"/>
    <w:rsid w:val="00BF6C25"/>
    <w:rsid w:val="00BF7203"/>
    <w:rsid w:val="00C0054C"/>
    <w:rsid w:val="00C04C36"/>
    <w:rsid w:val="00C05ACC"/>
    <w:rsid w:val="00C1375E"/>
    <w:rsid w:val="00C13FDB"/>
    <w:rsid w:val="00C1521A"/>
    <w:rsid w:val="00C25D94"/>
    <w:rsid w:val="00C41156"/>
    <w:rsid w:val="00C51073"/>
    <w:rsid w:val="00C51AFE"/>
    <w:rsid w:val="00C67340"/>
    <w:rsid w:val="00C723C6"/>
    <w:rsid w:val="00C759B0"/>
    <w:rsid w:val="00C84D65"/>
    <w:rsid w:val="00C85C19"/>
    <w:rsid w:val="00C85F19"/>
    <w:rsid w:val="00CA289F"/>
    <w:rsid w:val="00CA3BAF"/>
    <w:rsid w:val="00CA54FA"/>
    <w:rsid w:val="00CB2EA5"/>
    <w:rsid w:val="00CB38A3"/>
    <w:rsid w:val="00CB4A38"/>
    <w:rsid w:val="00CB7690"/>
    <w:rsid w:val="00CC0447"/>
    <w:rsid w:val="00CC0AF0"/>
    <w:rsid w:val="00CD4D5C"/>
    <w:rsid w:val="00CD785C"/>
    <w:rsid w:val="00CE20CB"/>
    <w:rsid w:val="00CE5CAF"/>
    <w:rsid w:val="00CE6D2D"/>
    <w:rsid w:val="00CF141D"/>
    <w:rsid w:val="00CF3B0C"/>
    <w:rsid w:val="00D00DFD"/>
    <w:rsid w:val="00D047DB"/>
    <w:rsid w:val="00D049FC"/>
    <w:rsid w:val="00D06CAB"/>
    <w:rsid w:val="00D06D67"/>
    <w:rsid w:val="00D10074"/>
    <w:rsid w:val="00D1262D"/>
    <w:rsid w:val="00D15877"/>
    <w:rsid w:val="00D32028"/>
    <w:rsid w:val="00D33D97"/>
    <w:rsid w:val="00D36204"/>
    <w:rsid w:val="00D52501"/>
    <w:rsid w:val="00D636E3"/>
    <w:rsid w:val="00D707CE"/>
    <w:rsid w:val="00D72642"/>
    <w:rsid w:val="00D808CA"/>
    <w:rsid w:val="00D867D4"/>
    <w:rsid w:val="00DA1040"/>
    <w:rsid w:val="00DA2396"/>
    <w:rsid w:val="00DB1C79"/>
    <w:rsid w:val="00DD648F"/>
    <w:rsid w:val="00DD7A4F"/>
    <w:rsid w:val="00DE19C3"/>
    <w:rsid w:val="00DE4D5D"/>
    <w:rsid w:val="00DE69CD"/>
    <w:rsid w:val="00DF08C5"/>
    <w:rsid w:val="00E03E64"/>
    <w:rsid w:val="00E04256"/>
    <w:rsid w:val="00E0608D"/>
    <w:rsid w:val="00E06FD8"/>
    <w:rsid w:val="00E118C7"/>
    <w:rsid w:val="00E16ACD"/>
    <w:rsid w:val="00E26D31"/>
    <w:rsid w:val="00E322A3"/>
    <w:rsid w:val="00E35011"/>
    <w:rsid w:val="00E37D71"/>
    <w:rsid w:val="00E43937"/>
    <w:rsid w:val="00E44F0F"/>
    <w:rsid w:val="00E52C8E"/>
    <w:rsid w:val="00E60F8C"/>
    <w:rsid w:val="00E64C0D"/>
    <w:rsid w:val="00E7296A"/>
    <w:rsid w:val="00E80397"/>
    <w:rsid w:val="00E82C01"/>
    <w:rsid w:val="00E92088"/>
    <w:rsid w:val="00EA424E"/>
    <w:rsid w:val="00EA7E15"/>
    <w:rsid w:val="00EA7F2A"/>
    <w:rsid w:val="00EB67C7"/>
    <w:rsid w:val="00EB7061"/>
    <w:rsid w:val="00EC059D"/>
    <w:rsid w:val="00EC16CA"/>
    <w:rsid w:val="00EC196E"/>
    <w:rsid w:val="00EC638D"/>
    <w:rsid w:val="00EC6B57"/>
    <w:rsid w:val="00ED1779"/>
    <w:rsid w:val="00ED4A73"/>
    <w:rsid w:val="00EE22C7"/>
    <w:rsid w:val="00EE2582"/>
    <w:rsid w:val="00EE2963"/>
    <w:rsid w:val="00EE38A5"/>
    <w:rsid w:val="00F00C68"/>
    <w:rsid w:val="00F05E38"/>
    <w:rsid w:val="00F11CA8"/>
    <w:rsid w:val="00F147CB"/>
    <w:rsid w:val="00F40307"/>
    <w:rsid w:val="00F55142"/>
    <w:rsid w:val="00F56970"/>
    <w:rsid w:val="00F612A4"/>
    <w:rsid w:val="00F6429D"/>
    <w:rsid w:val="00F70888"/>
    <w:rsid w:val="00F71C7E"/>
    <w:rsid w:val="00F7513D"/>
    <w:rsid w:val="00F755EC"/>
    <w:rsid w:val="00F757C9"/>
    <w:rsid w:val="00F81EC9"/>
    <w:rsid w:val="00F85BD7"/>
    <w:rsid w:val="00F92C7A"/>
    <w:rsid w:val="00F96B2A"/>
    <w:rsid w:val="00F96C0C"/>
    <w:rsid w:val="00FA0F94"/>
    <w:rsid w:val="00FA5B5E"/>
    <w:rsid w:val="00FC33B5"/>
    <w:rsid w:val="00FD3080"/>
    <w:rsid w:val="00FD43D5"/>
    <w:rsid w:val="00FD4ED5"/>
    <w:rsid w:val="00FD5D43"/>
    <w:rsid w:val="00FD654F"/>
    <w:rsid w:val="00FE5934"/>
    <w:rsid w:val="00FE6A59"/>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semiHidden/>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115260"/>
    <w:pPr>
      <w:keepNext/>
      <w:widowControl w:val="0"/>
      <w:suppressAutoHyphens/>
      <w:spacing w:before="119"/>
      <w:jc w:val="both"/>
    </w:pPr>
    <w:rPr>
      <w:rFonts w:ascii="Calibri" w:eastAsia="Noto Sans CJK SC Regular" w:hAnsi="Calibri" w:cs="Arial"/>
      <w:color w:val="404040"/>
      <w:sz w:val="24"/>
      <w:szCs w:val="24"/>
    </w:rPr>
  </w:style>
  <w:style w:type="paragraph" w:customStyle="1" w:styleId="01Ttulo-IEIJ">
    <w:name w:val="01. Título - IEIJ"/>
    <w:basedOn w:val="00IEIJ"/>
    <w:next w:val="03Texto-IEIJ"/>
    <w:autoRedefine/>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115260"/>
    <w:pPr>
      <w:keepNext w:val="0"/>
      <w:spacing w:before="120"/>
    </w:pPr>
    <w:rPr>
      <w:rFonts w:asciiTheme="minorHAnsi" w:hAnsiTheme="minorHAnsi" w:cstheme="minorHAnsi"/>
      <w:spacing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semiHidden/>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D06CAB"/>
    <w:pPr>
      <w:keepNext w:val="0"/>
      <w:spacing w:before="120" w:after="0"/>
    </w:pPr>
    <w:rPr>
      <w:rFonts w:ascii="Calibri" w:hAnsi="Calibri" w:cs="Calibri"/>
      <w:lang w:eastAsia="hi-IN"/>
    </w:rPr>
  </w:style>
</w:styles>
</file>

<file path=word/webSettings.xml><?xml version="1.0" encoding="utf-8"?>
<w:webSettings xmlns:r="http://schemas.openxmlformats.org/officeDocument/2006/relationships" xmlns:w="http://schemas.openxmlformats.org/wordprocessingml/2006/main">
  <w:divs>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m/portuguese/internacional-51216386"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bbc.com/portuguese/topics/cdr56r2v966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bc.com/portuguese/4336112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C8553-6CA6-4C1E-A795-5D77CEBD6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1</TotalTime>
  <Pages>5</Pages>
  <Words>1103</Words>
  <Characters>5960</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2020-02-03T00:03:00Z</dcterms:created>
  <dcterms:modified xsi:type="dcterms:W3CDTF">2020-02-03T00:03:00Z</dcterms:modified>
</cp:coreProperties>
</file>