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CC1BE9" w:rsidRDefault="00CC1BE9" w:rsidP="00CC1BE9">
      <w:pPr>
        <w:pStyle w:val="03Texto-IEIJ"/>
        <w:ind w:firstLine="709"/>
      </w:pPr>
    </w:p>
    <w:p w:rsidR="007F6339" w:rsidRDefault="007F6339" w:rsidP="007F6339">
      <w:pPr>
        <w:pStyle w:val="texto-IEIJ"/>
        <w:ind w:firstLine="709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60288;mso-wrap-style:none">
            <v:textbox style="mso-fit-shape-to-text:t">
              <w:txbxContent>
                <w:p w:rsidR="007F6339" w:rsidRDefault="007F6339" w:rsidP="00046923">
                  <w:pPr>
                    <w:pStyle w:val="sub-ttulo-IEIJ"/>
                  </w:pPr>
                  <w:r>
                    <w:t>História do Gastão</w:t>
                  </w:r>
                </w:p>
                <w:p w:rsidR="007F6339" w:rsidRPr="00985396" w:rsidRDefault="007F6339" w:rsidP="00046923">
                  <w:pPr>
                    <w:pStyle w:val="texto-IEIJ"/>
                    <w:ind w:firstLine="360"/>
                    <w:rPr>
                      <w:b/>
                      <w:sz w:val="24"/>
                    </w:rPr>
                  </w:pPr>
                  <w:r w:rsidRPr="00985396">
                    <w:rPr>
                      <w:sz w:val="24"/>
                    </w:rPr>
                    <w:t xml:space="preserve">Leia as páginas da cartilha </w:t>
                  </w:r>
                  <w:r>
                    <w:rPr>
                      <w:b/>
                      <w:sz w:val="24"/>
                    </w:rPr>
                    <w:t>do Consumidor Mirim</w:t>
                  </w:r>
                  <w:r w:rsidRPr="00985396">
                    <w:rPr>
                      <w:b/>
                      <w:sz w:val="24"/>
                    </w:rPr>
                    <w:t xml:space="preserve">. </w:t>
                  </w:r>
                </w:p>
                <w:p w:rsidR="007F6339" w:rsidRPr="00985396" w:rsidRDefault="007F6339" w:rsidP="00046923">
                  <w:pPr>
                    <w:pStyle w:val="texto-IEIJ"/>
                    <w:ind w:firstLine="360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pt-BR" w:bidi="ar-SA"/>
                    </w:rPr>
                    <w:drawing>
                      <wp:inline distT="0" distB="0" distL="0" distR="0">
                        <wp:extent cx="1857375" cy="193357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396">
                    <w:rPr>
                      <w:sz w:val="24"/>
                    </w:rPr>
                    <w:t xml:space="preserve">Elabore uma história sobre um determinado personagem chamado Gastão. </w:t>
                  </w:r>
                </w:p>
                <w:p w:rsidR="007F6339" w:rsidRPr="00985396" w:rsidRDefault="007F6339" w:rsidP="00046923">
                  <w:pPr>
                    <w:pStyle w:val="texto-IEIJ"/>
                    <w:ind w:firstLine="360"/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Sua história deve contemplar os seguintes aspectos:</w:t>
                  </w:r>
                </w:p>
                <w:p w:rsidR="007F6339" w:rsidRPr="00985396" w:rsidRDefault="007F6339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Sociedade de consumo</w:t>
                  </w:r>
                  <w:r>
                    <w:rPr>
                      <w:sz w:val="24"/>
                    </w:rPr>
                    <w:t xml:space="preserve"> e o Código de Defesa do Consumidor</w:t>
                  </w:r>
                </w:p>
                <w:p w:rsidR="007F6339" w:rsidRPr="00985396" w:rsidRDefault="007F6339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Problemas encontrados nos ovos de chocolate</w:t>
                  </w:r>
                </w:p>
                <w:p w:rsidR="007F6339" w:rsidRPr="00985396" w:rsidRDefault="007F6339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As superembalagens dos ovos de chocolate</w:t>
                  </w:r>
                </w:p>
                <w:p w:rsidR="007F6339" w:rsidRPr="00985396" w:rsidRDefault="007F6339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Os cuidados na aquisição de brinquedos e o consumo consciente.</w:t>
                  </w:r>
                </w:p>
                <w:p w:rsidR="007F6339" w:rsidRDefault="007F6339" w:rsidP="00046923">
                  <w:pPr>
                    <w:pStyle w:val="texto-IEIJ"/>
                    <w:ind w:firstLine="426"/>
                    <w:jc w:val="both"/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 xml:space="preserve">Termine sua história mostrando como o personagem deixa de ser um gastão, um consumidor compulsivo, e, passa a ser um consumidor consciente. </w:t>
                  </w:r>
                </w:p>
                <w:p w:rsidR="007F6339" w:rsidRPr="0099278A" w:rsidRDefault="007F6339" w:rsidP="0099278A">
                  <w:pPr>
                    <w:pStyle w:val="texto-IEIJ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Quantidade mínima de palavras – </w:t>
                  </w:r>
                  <w:proofErr w:type="gramStart"/>
                  <w:r>
                    <w:rPr>
                      <w:sz w:val="24"/>
                    </w:rPr>
                    <w:t>200 para o quinto ano</w:t>
                  </w:r>
                  <w:proofErr w:type="gramEnd"/>
                  <w:r>
                    <w:rPr>
                      <w:sz w:val="24"/>
                    </w:rPr>
                    <w:t xml:space="preserve">; 150 para o quarto ano. </w:t>
                  </w:r>
                </w:p>
              </w:txbxContent>
            </v:textbox>
            <w10:wrap type="square"/>
          </v:shape>
        </w:pict>
      </w:r>
      <w:r>
        <w:rPr>
          <w:sz w:val="24"/>
        </w:rPr>
        <w:t xml:space="preserve">Releia a proposta da fase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. </w:t>
      </w:r>
    </w:p>
    <w:p w:rsidR="007F6339" w:rsidRDefault="007F6339" w:rsidP="007F6339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Verifique se todos os itens foram realizados. </w:t>
      </w:r>
    </w:p>
    <w:p w:rsidR="007F6339" w:rsidRDefault="007F6339" w:rsidP="007F6339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Escreva seu texto em seu caderno do escritor, cuidando de sua caligrafia. Ilustre o texto. </w:t>
      </w:r>
    </w:p>
    <w:p w:rsidR="007F6339" w:rsidRDefault="007F6339" w:rsidP="007F6339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Envie uma foto da página de seu caderno para ser avaliado. </w:t>
      </w:r>
    </w:p>
    <w:p w:rsidR="007F6339" w:rsidRDefault="007F6339" w:rsidP="007F6339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Aproveite o seu tempo para verificar as condições de seu caderno do escritor: etiqueta de identificação, capa, organização, etc. </w:t>
      </w:r>
    </w:p>
    <w:p w:rsidR="007F6339" w:rsidRPr="00985396" w:rsidRDefault="007F6339" w:rsidP="007F6339">
      <w:pPr>
        <w:pStyle w:val="texto-IEIJ"/>
        <w:jc w:val="both"/>
        <w:rPr>
          <w:sz w:val="24"/>
        </w:rPr>
      </w:pPr>
      <w:r>
        <w:rPr>
          <w:sz w:val="24"/>
        </w:rPr>
        <w:t>Bom trabalho!</w:t>
      </w:r>
    </w:p>
    <w:p w:rsidR="00046923" w:rsidRPr="00046923" w:rsidRDefault="00046923" w:rsidP="00046923">
      <w:pPr>
        <w:pStyle w:val="03Texto-IEIJ"/>
      </w:pPr>
    </w:p>
    <w:sectPr w:rsidR="00046923" w:rsidRPr="00046923" w:rsidSect="00946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95" w:rsidRDefault="00853B95">
      <w:r>
        <w:separator/>
      </w:r>
    </w:p>
  </w:endnote>
  <w:endnote w:type="continuationSeparator" w:id="0">
    <w:p w:rsidR="00853B95" w:rsidRDefault="0085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95" w:rsidRDefault="00853B95">
      <w:r>
        <w:separator/>
      </w:r>
    </w:p>
  </w:footnote>
  <w:footnote w:type="continuationSeparator" w:id="0">
    <w:p w:rsidR="00853B95" w:rsidRDefault="0085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692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878A4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5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e 4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935CA4"/>
    <w:multiLevelType w:val="hybridMultilevel"/>
    <w:tmpl w:val="822C43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6923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878A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6339"/>
    <w:rsid w:val="00801098"/>
    <w:rsid w:val="00803BB5"/>
    <w:rsid w:val="0080423A"/>
    <w:rsid w:val="00804911"/>
    <w:rsid w:val="00805038"/>
    <w:rsid w:val="00811484"/>
    <w:rsid w:val="00816DBF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3B95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72CC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0CC2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1BE9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4CAE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046923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9FBB-9DC9-4668-81F0-1FD2E3EC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2020-03-19T10:42:00Z</dcterms:created>
  <dcterms:modified xsi:type="dcterms:W3CDTF">2020-03-19T10:42:00Z</dcterms:modified>
</cp:coreProperties>
</file>