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25E38" w:rsidRPr="00DB711D" w:rsidRDefault="00025E38" w:rsidP="00DB711D">
      <w:pPr>
        <w:pStyle w:val="03Texto-IEIJ"/>
        <w:rPr>
          <w:sz w:val="28"/>
          <w:szCs w:val="28"/>
        </w:rPr>
      </w:pPr>
      <w:r w:rsidRPr="00DB711D">
        <w:rPr>
          <w:sz w:val="28"/>
          <w:szCs w:val="28"/>
        </w:rPr>
        <w:t>DIA MUNDIAL DO CONSUMIDOR</w:t>
      </w:r>
    </w:p>
    <w:p w:rsidR="00F766EE" w:rsidRDefault="00F766EE" w:rsidP="00DB711D">
      <w:pPr>
        <w:pStyle w:val="03Texto-IEIJ"/>
        <w:jc w:val="both"/>
        <w:rPr>
          <w:sz w:val="28"/>
          <w:szCs w:val="28"/>
        </w:rPr>
      </w:pP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 xml:space="preserve">1. Leia o texto anexo.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 xml:space="preserve">2. Prepare 7 perguntas sobre o conteúdo do </w:t>
      </w:r>
      <w:r w:rsidR="00FE4E7E">
        <w:rPr>
          <w:sz w:val="28"/>
          <w:szCs w:val="28"/>
        </w:rPr>
        <w:t>folheto anexo</w:t>
      </w:r>
      <w:r w:rsidRPr="00DB711D">
        <w:rPr>
          <w:sz w:val="28"/>
          <w:szCs w:val="28"/>
        </w:rPr>
        <w:t xml:space="preserve">, utilizando as 7 categorias: o quê, quem, quando, onde, como, para quê, quanto?.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  <w:r w:rsidRPr="00DB711D">
        <w:rPr>
          <w:sz w:val="28"/>
          <w:szCs w:val="28"/>
        </w:rPr>
        <w:t xml:space="preserve">3. Responda-as com ideias completas. </w:t>
      </w:r>
    </w:p>
    <w:p w:rsidR="00DB711D" w:rsidRPr="00DB711D" w:rsidRDefault="00DB711D" w:rsidP="00DB711D">
      <w:pPr>
        <w:pStyle w:val="03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384"/>
        <w:gridCol w:w="8471"/>
      </w:tblGrid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O quê?</w:t>
            </w: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 xml:space="preserve">Resposta </w:t>
            </w: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DB711D">
              <w:rPr>
                <w:sz w:val="28"/>
                <w:szCs w:val="28"/>
              </w:rPr>
              <w:br/>
            </w: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F766EE" w:rsidRDefault="00F766EE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  <w:p w:rsid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B711D" w:rsidRPr="00DB711D" w:rsidTr="00DB711D">
        <w:tc>
          <w:tcPr>
            <w:tcW w:w="1384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71" w:type="dxa"/>
          </w:tcPr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  <w:r w:rsidRPr="00DB711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________________________</w:t>
            </w:r>
            <w:r w:rsidRPr="00DB711D"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:rsidR="00DB711D" w:rsidRPr="00DB711D" w:rsidRDefault="00DB711D" w:rsidP="00F27F39">
            <w:pPr>
              <w:pStyle w:val="03Texto-IEIJ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B711D" w:rsidRPr="00DB711D" w:rsidRDefault="004D0953" w:rsidP="00DB711D">
      <w:pPr>
        <w:pStyle w:val="03Texto-IEIJ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-60325</wp:posOffset>
            </wp:positionH>
            <wp:positionV relativeFrom="page">
              <wp:posOffset>7991475</wp:posOffset>
            </wp:positionV>
            <wp:extent cx="6120130" cy="2244090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1D" w:rsidRDefault="00DB711D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  <w:r>
        <w:rPr>
          <w:shd w:val="clear" w:color="auto" w:fill="auto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102350" cy="4488815"/>
            <wp:effectExtent l="19050" t="0" r="0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8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1981200</wp:posOffset>
            </wp:positionV>
            <wp:extent cx="6108065" cy="2731135"/>
            <wp:effectExtent l="19050" t="0" r="6985" b="0"/>
            <wp:wrapThrough wrapText="bothSides">
              <wp:wrapPolygon edited="0">
                <wp:start x="-67" y="0"/>
                <wp:lineTo x="-67" y="21394"/>
                <wp:lineTo x="21625" y="21394"/>
                <wp:lineTo x="21625" y="0"/>
                <wp:lineTo x="-67" y="0"/>
              </wp:wrapPolygon>
            </wp:wrapThrough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00E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-892810</wp:posOffset>
            </wp:positionV>
            <wp:extent cx="6108065" cy="2719070"/>
            <wp:effectExtent l="19050" t="0" r="6985" b="0"/>
            <wp:wrapThrough wrapText="bothSides">
              <wp:wrapPolygon edited="0">
                <wp:start x="-67" y="0"/>
                <wp:lineTo x="-67" y="21489"/>
                <wp:lineTo x="21625" y="21489"/>
                <wp:lineTo x="21625" y="0"/>
                <wp:lineTo x="-67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F4200E" w:rsidRDefault="00F4200E" w:rsidP="00DB711D">
      <w:pPr>
        <w:pStyle w:val="03Texto-IEIJ"/>
      </w:pPr>
    </w:p>
    <w:p w:rsidR="005965BC" w:rsidRDefault="005965BC" w:rsidP="00DB711D">
      <w:pPr>
        <w:pStyle w:val="03Texto-IEIJ"/>
      </w:pPr>
    </w:p>
    <w:p w:rsidR="00025E38" w:rsidRPr="00025E38" w:rsidRDefault="00025E38" w:rsidP="00DB711D">
      <w:pPr>
        <w:pStyle w:val="03Texto-IEIJ"/>
      </w:pPr>
      <w:r>
        <w:tab/>
      </w:r>
    </w:p>
    <w:p w:rsidR="00E65297" w:rsidRDefault="00E65297" w:rsidP="00DB711D">
      <w:pPr>
        <w:pStyle w:val="03Texto-IEIJ"/>
      </w:pPr>
    </w:p>
    <w:sectPr w:rsidR="00E65297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62" w:rsidRDefault="00806062">
      <w:r>
        <w:separator/>
      </w:r>
    </w:p>
  </w:endnote>
  <w:endnote w:type="continuationSeparator" w:id="0">
    <w:p w:rsidR="00806062" w:rsidRDefault="0080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62" w:rsidRDefault="00806062">
      <w:r>
        <w:separator/>
      </w:r>
    </w:p>
  </w:footnote>
  <w:footnote w:type="continuationSeparator" w:id="0">
    <w:p w:rsidR="00806062" w:rsidRDefault="0080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65297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F27F39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07891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3540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0953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06062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7F39"/>
    <w:rsid w:val="00F40307"/>
    <w:rsid w:val="00F4200E"/>
    <w:rsid w:val="00F46ADE"/>
    <w:rsid w:val="00F51546"/>
    <w:rsid w:val="00F55142"/>
    <w:rsid w:val="00F56970"/>
    <w:rsid w:val="00F612A4"/>
    <w:rsid w:val="00F63A92"/>
    <w:rsid w:val="00F6429D"/>
    <w:rsid w:val="00F70888"/>
    <w:rsid w:val="00F71C7E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102D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E7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DB711D"/>
    <w:pPr>
      <w:keepNext w:val="0"/>
      <w:spacing w:before="120"/>
      <w:jc w:val="center"/>
    </w:pPr>
    <w:rPr>
      <w:rFonts w:asciiTheme="minorHAnsi" w:hAnsiTheme="minorHAnsi" w:cstheme="minorHAnsi"/>
      <w:b w:val="0"/>
      <w:noProof/>
      <w:color w:val="0C0C0C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2713-F962-490C-9418-C849BB73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199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2020-03-16T13:40:00Z</dcterms:created>
  <dcterms:modified xsi:type="dcterms:W3CDTF">2020-03-16T13:40:00Z</dcterms:modified>
</cp:coreProperties>
</file>