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50DC" w:rsidRDefault="005250DC" w:rsidP="005250DC">
      <w:pPr>
        <w:pStyle w:val="01Ttulo-IEIJ"/>
      </w:pPr>
      <w:r w:rsidRPr="005250DC">
        <w:t>Stop Touching Your Face!</w:t>
      </w:r>
    </w:p>
    <w:p w:rsidR="005250DC" w:rsidRPr="005250DC" w:rsidRDefault="005250DC" w:rsidP="005250DC">
      <w:pPr>
        <w:pStyle w:val="03Texto-IEIJ"/>
      </w:pPr>
      <w:r>
        <w:drawing>
          <wp:inline distT="0" distB="0" distL="0" distR="0">
            <wp:extent cx="2085975" cy="276225"/>
            <wp:effectExtent l="19050" t="0" r="9525" b="0"/>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85975" cy="276225"/>
                    </a:xfrm>
                    <a:prstGeom prst="rect">
                      <a:avLst/>
                    </a:prstGeom>
                    <a:noFill/>
                    <a:ln w="9525">
                      <a:noFill/>
                      <a:miter lim="800000"/>
                      <a:headEnd/>
                      <a:tailEnd/>
                    </a:ln>
                  </pic:spPr>
                </pic:pic>
              </a:graphicData>
            </a:graphic>
          </wp:inline>
        </w:drawing>
      </w:r>
    </w:p>
    <w:p w:rsidR="005250DC" w:rsidRPr="005250DC" w:rsidRDefault="005250DC" w:rsidP="005250DC">
      <w:pPr>
        <w:widowControl/>
        <w:suppressAutoHyphens w:val="0"/>
        <w:spacing w:before="100" w:beforeAutospacing="1" w:after="100" w:afterAutospacing="1"/>
        <w:textAlignment w:val="baseline"/>
        <w:rPr>
          <w:rFonts w:ascii="Georgia" w:eastAsia="Times New Roman" w:hAnsi="Georgia" w:cs="Times New Roman"/>
          <w:color w:val="333333"/>
          <w:kern w:val="0"/>
          <w:lang w:eastAsia="pt-BR" w:bidi="ar-SA"/>
        </w:rPr>
      </w:pPr>
      <w:r w:rsidRPr="005250DC">
        <w:rPr>
          <w:rFonts w:ascii="Georgia" w:eastAsia="Times New Roman" w:hAnsi="Georgia" w:cs="Times New Roman"/>
          <w:color w:val="333333"/>
          <w:kern w:val="0"/>
          <w:lang w:eastAsia="pt-BR" w:bidi="ar-SA"/>
        </w:rPr>
        <w:t xml:space="preserve">It’s a quirk of human nature that we touch our eyes, noses and mouths all </w:t>
      </w:r>
      <w:proofErr w:type="gramStart"/>
      <w:r w:rsidRPr="005250DC">
        <w:rPr>
          <w:rFonts w:ascii="Georgia" w:eastAsia="Times New Roman" w:hAnsi="Georgia" w:cs="Times New Roman"/>
          <w:color w:val="333333"/>
          <w:kern w:val="0"/>
          <w:lang w:eastAsia="pt-BR" w:bidi="ar-SA"/>
        </w:rPr>
        <w:t>day</w:t>
      </w:r>
      <w:proofErr w:type="gramEnd"/>
      <w:r w:rsidRPr="005250DC">
        <w:rPr>
          <w:rFonts w:ascii="Georgia" w:eastAsia="Times New Roman" w:hAnsi="Georgia" w:cs="Times New Roman"/>
          <w:color w:val="333333"/>
          <w:kern w:val="0"/>
          <w:lang w:eastAsia="pt-BR" w:bidi="ar-SA"/>
        </w:rPr>
        <w:t xml:space="preserve"> long. It’s also a major way we pick up infections like coronavirus.</w:t>
      </w:r>
    </w:p>
    <w:p w:rsidR="005250DC" w:rsidRPr="005250DC" w:rsidRDefault="005250DC" w:rsidP="005250DC">
      <w:pPr>
        <w:widowControl/>
        <w:shd w:val="clear" w:color="auto" w:fill="F7F7F5"/>
        <w:suppressAutoHyphens w:val="0"/>
        <w:spacing w:before="0"/>
        <w:textAlignment w:val="baseline"/>
        <w:rPr>
          <w:rFonts w:ascii="Times New Roman" w:eastAsia="Times New Roman" w:hAnsi="Times New Roman" w:cs="Times New Roman"/>
          <w:color w:val="333333"/>
          <w:kern w:val="0"/>
          <w:lang w:eastAsia="pt-BR" w:bidi="ar-SA"/>
        </w:rPr>
      </w:pPr>
      <w:r>
        <w:rPr>
          <w:rFonts w:ascii="Times New Roman" w:eastAsia="Times New Roman" w:hAnsi="Times New Roman" w:cs="Times New Roman"/>
          <w:noProof/>
          <w:color w:val="333333"/>
          <w:kern w:val="0"/>
          <w:lang w:eastAsia="pt-BR" w:bidi="ar-SA"/>
        </w:rPr>
        <w:drawing>
          <wp:inline distT="0" distB="0" distL="0" distR="0">
            <wp:extent cx="5715000" cy="3810000"/>
            <wp:effectExtent l="19050" t="0" r="0" b="0"/>
            <wp:docPr id="2" name="Imagem 1" descr="https://static01.nyt.com/images/2020/03/10/well/well-facetouch2/well-facetouch2-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20/03/10/well/well-facetouch2/well-facetouch2-articleLarge.jpg?quality=75&amp;auto=webp&amp;disable=upscale"/>
                    <pic:cNvPicPr>
                      <a:picLocks noChangeAspect="1" noChangeArrowheads="1"/>
                    </pic:cNvPicPr>
                  </pic:nvPicPr>
                  <pic:blipFill>
                    <a:blip r:embed="rId9"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5250DC" w:rsidRPr="005250DC" w:rsidRDefault="005250DC" w:rsidP="005250DC">
      <w:pPr>
        <w:widowControl/>
        <w:shd w:val="clear" w:color="auto" w:fill="FFFFFF"/>
        <w:suppressAutoHyphens w:val="0"/>
        <w:spacing w:before="0"/>
        <w:textAlignment w:val="baseline"/>
        <w:rPr>
          <w:rFonts w:ascii="Times New Roman" w:eastAsia="Times New Roman" w:hAnsi="Times New Roman" w:cs="Times New Roman"/>
          <w:color w:val="333333"/>
          <w:kern w:val="0"/>
          <w:lang w:eastAsia="pt-BR" w:bidi="ar-SA"/>
        </w:rPr>
      </w:pPr>
      <w:r>
        <w:rPr>
          <w:rFonts w:ascii="Times New Roman" w:eastAsia="Times New Roman" w:hAnsi="Times New Roman" w:cs="Times New Roman"/>
          <w:noProof/>
          <w:color w:val="000000"/>
          <w:kern w:val="0"/>
          <w:bdr w:val="none" w:sz="0" w:space="0" w:color="auto" w:frame="1"/>
          <w:lang w:eastAsia="pt-BR" w:bidi="ar-SA"/>
        </w:rPr>
        <w:drawing>
          <wp:inline distT="0" distB="0" distL="0" distR="0">
            <wp:extent cx="628650" cy="628650"/>
            <wp:effectExtent l="19050" t="0" r="0" b="0"/>
            <wp:docPr id="8" name="Imagem 4" descr="Tara Parker-Pop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ra Parker-Pope">
                      <a:hlinkClick r:id="rId10"/>
                    </pic:cNvPr>
                    <pic:cNvPicPr>
                      <a:picLocks noChangeAspect="1" noChangeArrowheads="1"/>
                    </pic:cNvPicPr>
                  </pic:nvPicPr>
                  <pic:blipFill>
                    <a:blip r:embed="rId11"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p w:rsidR="005250DC" w:rsidRDefault="005250DC" w:rsidP="005250DC">
      <w:pPr>
        <w:pStyle w:val="texto-IEIJ"/>
        <w:rPr>
          <w:kern w:val="0"/>
          <w:sz w:val="22"/>
          <w:szCs w:val="22"/>
          <w:lang w:bidi="ar-SA"/>
        </w:rPr>
      </w:pPr>
      <w:r w:rsidRPr="005250DC">
        <w:rPr>
          <w:kern w:val="0"/>
          <w:sz w:val="22"/>
          <w:szCs w:val="22"/>
          <w:lang w:bidi="ar-SA"/>
        </w:rPr>
        <w:t>By </w:t>
      </w:r>
      <w:hyperlink r:id="rId12" w:history="1">
        <w:r w:rsidRPr="005250DC">
          <w:rPr>
            <w:kern w:val="0"/>
            <w:sz w:val="22"/>
            <w:szCs w:val="22"/>
            <w:lang w:bidi="ar-SA"/>
          </w:rPr>
          <w:t>Tara Parker-Pope</w:t>
        </w:r>
      </w:hyperlink>
      <w:r>
        <w:rPr>
          <w:kern w:val="0"/>
          <w:sz w:val="22"/>
          <w:szCs w:val="22"/>
          <w:lang w:bidi="ar-SA"/>
        </w:rPr>
        <w:t xml:space="preserve">, </w:t>
      </w:r>
      <w:r w:rsidRPr="005250DC">
        <w:rPr>
          <w:kern w:val="0"/>
          <w:sz w:val="22"/>
          <w:szCs w:val="22"/>
          <w:lang w:bidi="ar-SA"/>
        </w:rPr>
        <w:t xml:space="preserve">Published March </w:t>
      </w:r>
      <w:proofErr w:type="gramStart"/>
      <w:r w:rsidRPr="005250DC">
        <w:rPr>
          <w:kern w:val="0"/>
          <w:sz w:val="22"/>
          <w:szCs w:val="22"/>
          <w:lang w:bidi="ar-SA"/>
        </w:rPr>
        <w:t>2</w:t>
      </w:r>
      <w:proofErr w:type="gramEnd"/>
      <w:r w:rsidRPr="005250DC">
        <w:rPr>
          <w:kern w:val="0"/>
          <w:sz w:val="22"/>
          <w:szCs w:val="22"/>
          <w:lang w:bidi="ar-SA"/>
        </w:rPr>
        <w:t>, 2020Updated March 6, 2020</w:t>
      </w:r>
    </w:p>
    <w:p w:rsidR="005250DC" w:rsidRPr="005250DC" w:rsidRDefault="005250DC" w:rsidP="005250DC">
      <w:pPr>
        <w:pStyle w:val="texto-IEIJ"/>
        <w:ind w:firstLine="709"/>
        <w:jc w:val="both"/>
        <w:rPr>
          <w:kern w:val="0"/>
          <w:lang w:bidi="ar-SA"/>
        </w:rPr>
      </w:pPr>
      <w:r w:rsidRPr="005250DC">
        <w:rPr>
          <w:kern w:val="0"/>
          <w:lang w:bidi="ar-SA"/>
        </w:rPr>
        <w:t>Want to improve your chance of staying healthy? Stop touching your face!</w:t>
      </w:r>
    </w:p>
    <w:p w:rsidR="005250DC" w:rsidRDefault="005250DC" w:rsidP="005250DC">
      <w:pPr>
        <w:pStyle w:val="texto-IEIJ"/>
        <w:ind w:firstLine="709"/>
        <w:jc w:val="both"/>
        <w:rPr>
          <w:kern w:val="0"/>
          <w:lang w:bidi="ar-SA"/>
        </w:rPr>
      </w:pPr>
      <w:r w:rsidRPr="005250DC">
        <w:rPr>
          <w:kern w:val="0"/>
          <w:lang w:bidi="ar-SA"/>
        </w:rPr>
        <w:t>One of the more difficult challenges in public health has been to teach people to wash their hands frequently and to stop touching the facial mucous membranes — the eyes, nose and mouth, all entry portals for the new coronavirus and many other germs.</w:t>
      </w:r>
    </w:p>
    <w:tbl>
      <w:tblPr>
        <w:tblStyle w:val="Tabelacomgrade"/>
        <w:tblW w:w="0" w:type="auto"/>
        <w:tblLook w:val="04A0"/>
      </w:tblPr>
      <w:tblGrid>
        <w:gridCol w:w="9855"/>
      </w:tblGrid>
      <w:tr w:rsidR="00D85086" w:rsidTr="00D85086">
        <w:tc>
          <w:tcPr>
            <w:tcW w:w="9779" w:type="dxa"/>
          </w:tcPr>
          <w:p w:rsidR="00D85086" w:rsidRDefault="00D85086" w:rsidP="00921AB7">
            <w:pPr>
              <w:pStyle w:val="texto-IEIJ"/>
              <w:jc w:val="both"/>
              <w:rPr>
                <w:kern w:val="0"/>
                <w:lang w:bidi="ar-SA"/>
              </w:rPr>
            </w:pPr>
            <w:r>
              <w:rPr>
                <w:kern w:val="0"/>
                <w:lang w:bidi="ar-SA"/>
              </w:rPr>
              <w:t xml:space="preserve">Escreva nos quadros o que você entendeu sobre os parágrafos. Não se preocupe em traduzir literalmente o texto. </w:t>
            </w:r>
          </w:p>
          <w:p w:rsidR="00D85086" w:rsidRDefault="00D85086" w:rsidP="004F3B5E">
            <w:pPr>
              <w:pStyle w:val="texto-IEIJ"/>
              <w:jc w:val="both"/>
              <w:rPr>
                <w:kern w:val="0"/>
                <w:lang w:bidi="ar-SA"/>
              </w:rPr>
            </w:pPr>
            <w:r>
              <w:rPr>
                <w:kern w:val="0"/>
                <w:lang w:bidi="ar-SA"/>
              </w:rPr>
              <w:lastRenderedPageBreak/>
              <w:t>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5250DC" w:rsidP="00F06C81">
      <w:pPr>
        <w:pStyle w:val="texto-IEIJ"/>
        <w:ind w:firstLine="709"/>
        <w:jc w:val="both"/>
        <w:rPr>
          <w:lang w:bidi="ar-SA"/>
        </w:rPr>
      </w:pPr>
      <w:r w:rsidRPr="005250DC">
        <w:rPr>
          <w:kern w:val="0"/>
          <w:lang w:bidi="ar-SA"/>
        </w:rPr>
        <w:lastRenderedPageBreak/>
        <w:t xml:space="preserve">“Scratching the nose, rubbing your eyes, leaning on your chin and your fingers </w:t>
      </w:r>
      <w:proofErr w:type="gramStart"/>
      <w:r w:rsidRPr="005250DC">
        <w:rPr>
          <w:kern w:val="0"/>
          <w:lang w:bidi="ar-SA"/>
        </w:rPr>
        <w:t>go</w:t>
      </w:r>
      <w:proofErr w:type="gramEnd"/>
      <w:r w:rsidRPr="005250DC">
        <w:rPr>
          <w:kern w:val="0"/>
          <w:lang w:bidi="ar-SA"/>
        </w:rPr>
        <w:t xml:space="preserve"> next to your mouth — there’s multiple ways we do it,” said Dr. Nancy C. Elder, a professor of family medicine at Oregon Health and Science University in </w:t>
      </w:r>
      <w:r w:rsidRPr="00F06C81">
        <w:rPr>
          <w:lang w:bidi="ar-SA"/>
        </w:rPr>
        <w:t>Portland </w:t>
      </w:r>
      <w:hyperlink r:id="rId13" w:tgtFrame="_blank" w:tooltip="" w:history="1">
        <w:r w:rsidRPr="00F06C81">
          <w:rPr>
            <w:lang w:bidi="ar-SA"/>
          </w:rPr>
          <w:t>who has studied face touching</w:t>
        </w:r>
      </w:hyperlink>
      <w:r w:rsidRPr="00F06C81">
        <w:rPr>
          <w:lang w:bidi="ar-SA"/>
        </w:rPr>
        <w:t> among doctors and clinic staff members. “Everybody touches their face, and it’s a difficult habit to break.”</w:t>
      </w:r>
    </w:p>
    <w:tbl>
      <w:tblPr>
        <w:tblStyle w:val="Tabelacomgrade"/>
        <w:tblW w:w="0" w:type="auto"/>
        <w:tblLook w:val="04A0"/>
      </w:tblPr>
      <w:tblGrid>
        <w:gridCol w:w="9855"/>
      </w:tblGrid>
      <w:tr w:rsidR="00D85086" w:rsidTr="004F3B5E">
        <w:tc>
          <w:tcPr>
            <w:tcW w:w="9855" w:type="dxa"/>
          </w:tcPr>
          <w:p w:rsidR="00D85086" w:rsidRDefault="00D85086" w:rsidP="004F3B5E">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5250DC" w:rsidP="00F06C81">
      <w:pPr>
        <w:pStyle w:val="texto-IEIJ"/>
        <w:ind w:firstLine="709"/>
        <w:jc w:val="both"/>
        <w:rPr>
          <w:szCs w:val="30"/>
          <w:shd w:val="clear" w:color="auto" w:fill="FFFFFF"/>
        </w:rPr>
      </w:pPr>
      <w:r w:rsidRPr="00F06C81">
        <w:rPr>
          <w:szCs w:val="30"/>
          <w:shd w:val="clear" w:color="auto" w:fill="FFFFFF"/>
        </w:rPr>
        <w:t xml:space="preserve">As communities </w:t>
      </w:r>
      <w:proofErr w:type="gramStart"/>
      <w:r w:rsidRPr="00F06C81">
        <w:rPr>
          <w:szCs w:val="30"/>
          <w:shd w:val="clear" w:color="auto" w:fill="FFFFFF"/>
        </w:rPr>
        <w:t>prepare</w:t>
      </w:r>
      <w:proofErr w:type="gramEnd"/>
      <w:r w:rsidRPr="00F06C81">
        <w:rPr>
          <w:szCs w:val="30"/>
          <w:shd w:val="clear" w:color="auto" w:fill="FFFFFF"/>
        </w:rPr>
        <w:t xml:space="preserve"> for the spread of coronavirus around the globe, the primary advice from health officials is for people to wash their hands. But a number of health researchers say the public health message also should include a more forceful warning about face touching.</w:t>
      </w:r>
    </w:p>
    <w:tbl>
      <w:tblPr>
        <w:tblStyle w:val="Tabelacomgrade"/>
        <w:tblW w:w="0" w:type="auto"/>
        <w:tblLook w:val="04A0"/>
      </w:tblPr>
      <w:tblGrid>
        <w:gridCol w:w="9855"/>
      </w:tblGrid>
      <w:tr w:rsidR="00D85086" w:rsidTr="004F3B5E">
        <w:tc>
          <w:tcPr>
            <w:tcW w:w="9855" w:type="dxa"/>
          </w:tcPr>
          <w:p w:rsidR="00D85086" w:rsidRDefault="00D85086" w:rsidP="004F3B5E">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5250DC" w:rsidP="00F06C81">
      <w:pPr>
        <w:pStyle w:val="texto-IEIJ"/>
        <w:ind w:firstLine="709"/>
        <w:jc w:val="both"/>
        <w:rPr>
          <w:szCs w:val="30"/>
          <w:shd w:val="clear" w:color="auto" w:fill="FFFFFF"/>
        </w:rPr>
      </w:pPr>
      <w:r w:rsidRPr="00F06C81">
        <w:rPr>
          <w:szCs w:val="30"/>
          <w:shd w:val="clear" w:color="auto" w:fill="FFFFFF"/>
        </w:rPr>
        <w:t xml:space="preserve">“The C.D.C. and W.H.O. still say something like ‘avoid' touching your eyes, nose and mouth,” </w:t>
      </w:r>
      <w:proofErr w:type="gramStart"/>
      <w:r w:rsidRPr="00F06C81">
        <w:rPr>
          <w:szCs w:val="30"/>
          <w:shd w:val="clear" w:color="auto" w:fill="FFFFFF"/>
        </w:rPr>
        <w:t>said</w:t>
      </w:r>
      <w:proofErr w:type="gramEnd"/>
      <w:r w:rsidRPr="00F06C81">
        <w:rPr>
          <w:szCs w:val="30"/>
          <w:shd w:val="clear" w:color="auto" w:fill="FFFFFF"/>
        </w:rPr>
        <w:t xml:space="preserve"> Dr. William P. Sawyer, a family physician in Sharonville, Ohio, and creator of </w:t>
      </w:r>
      <w:hyperlink r:id="rId14" w:tgtFrame="_blank" w:tooltip="" w:history="1">
        <w:r w:rsidRPr="00F06C81">
          <w:t>HenrytheHand.com</w:t>
        </w:r>
      </w:hyperlink>
      <w:r w:rsidRPr="00F06C81">
        <w:rPr>
          <w:szCs w:val="30"/>
          <w:shd w:val="clear" w:color="auto" w:fill="FFFFFF"/>
        </w:rPr>
        <w:t xml:space="preserve">, which promotes hand and face hygiene. “The advice should be ‘absolutely do not touch </w:t>
      </w:r>
      <w:proofErr w:type="gramStart"/>
      <w:r w:rsidRPr="00F06C81">
        <w:rPr>
          <w:szCs w:val="30"/>
          <w:shd w:val="clear" w:color="auto" w:fill="FFFFFF"/>
        </w:rPr>
        <w:t>them!</w:t>
      </w:r>
      <w:proofErr w:type="gramEnd"/>
      <w:r w:rsidRPr="00F06C81">
        <w:rPr>
          <w:szCs w:val="30"/>
          <w:shd w:val="clear" w:color="auto" w:fill="FFFFFF"/>
        </w:rPr>
        <w:t>’ If you never touch your facial mucous membranes, you’re less likely to be sick again from any viral respiratory infection.”</w:t>
      </w:r>
    </w:p>
    <w:tbl>
      <w:tblPr>
        <w:tblStyle w:val="Tabelacomgrade"/>
        <w:tblW w:w="0" w:type="auto"/>
        <w:tblLook w:val="04A0"/>
      </w:tblPr>
      <w:tblGrid>
        <w:gridCol w:w="9855"/>
      </w:tblGrid>
      <w:tr w:rsidR="004F3B5E" w:rsidTr="004F3B5E">
        <w:tc>
          <w:tcPr>
            <w:tcW w:w="9855" w:type="dxa"/>
          </w:tcPr>
          <w:p w:rsidR="004F3B5E" w:rsidRDefault="004F3B5E" w:rsidP="004F3B5E">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250DC" w:rsidRDefault="005250DC" w:rsidP="00F06C81">
      <w:pPr>
        <w:pStyle w:val="texto-IEIJ"/>
        <w:ind w:firstLine="709"/>
        <w:jc w:val="both"/>
      </w:pPr>
      <w:r>
        <w:t xml:space="preserve">To understand why hand hygiene and face touching can make a meaningful difference during a pandemic, consider how a virus can spread. An infected person rides in an elevator, touching buttons both outside and inside the elevator or maybe sneezing during the ride. When that person leaves, microscopic droplets containing the virus stay behind. The next people </w:t>
      </w:r>
      <w:proofErr w:type="gramStart"/>
      <w:r>
        <w:t>who</w:t>
      </w:r>
      <w:proofErr w:type="gramEnd"/>
      <w:r>
        <w:t xml:space="preserve"> press the same buttons or touch a surface pick up the virus on their hands, then scratch their noses or rub their eyes.</w:t>
      </w:r>
    </w:p>
    <w:p w:rsidR="004F3B5E" w:rsidRDefault="004F3B5E" w:rsidP="00F06C81">
      <w:pPr>
        <w:pStyle w:val="texto-IEIJ"/>
        <w:ind w:firstLine="709"/>
        <w:jc w:val="both"/>
      </w:pPr>
    </w:p>
    <w:tbl>
      <w:tblPr>
        <w:tblStyle w:val="Tabelacomgrade"/>
        <w:tblW w:w="0" w:type="auto"/>
        <w:tblLook w:val="04A0"/>
      </w:tblPr>
      <w:tblGrid>
        <w:gridCol w:w="9855"/>
      </w:tblGrid>
      <w:tr w:rsidR="004F3B5E" w:rsidTr="004F3B5E">
        <w:tc>
          <w:tcPr>
            <w:tcW w:w="9855" w:type="dxa"/>
          </w:tcPr>
          <w:p w:rsidR="004F3B5E" w:rsidRDefault="004F3B5E" w:rsidP="00DB71C4">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5250DC" w:rsidP="00F06C81">
      <w:pPr>
        <w:pStyle w:val="texto-IEIJ"/>
        <w:ind w:firstLine="709"/>
        <w:jc w:val="both"/>
        <w:rPr>
          <w:szCs w:val="30"/>
          <w:shd w:val="clear" w:color="auto" w:fill="FFFFFF"/>
        </w:rPr>
      </w:pPr>
      <w:r w:rsidRPr="00F06C81">
        <w:rPr>
          <w:szCs w:val="30"/>
          <w:shd w:val="clear" w:color="auto" w:fill="FFFFFF"/>
        </w:rPr>
        <w:t xml:space="preserve">“Eyes, nose, mouth — all those mucous membranes are the portal into the body for a virus like Covid-19 or SARS,” </w:t>
      </w:r>
      <w:proofErr w:type="gramStart"/>
      <w:r w:rsidRPr="00F06C81">
        <w:rPr>
          <w:szCs w:val="30"/>
          <w:shd w:val="clear" w:color="auto" w:fill="FFFFFF"/>
        </w:rPr>
        <w:t>said</w:t>
      </w:r>
      <w:proofErr w:type="gramEnd"/>
      <w:r w:rsidRPr="00F06C81">
        <w:rPr>
          <w:szCs w:val="30"/>
          <w:shd w:val="clear" w:color="auto" w:fill="FFFFFF"/>
        </w:rPr>
        <w:t xml:space="preserve"> Mary-Louise McLaws, professor of epidemiology, health care infection and infectious diseases control at the University of New South Wales in Sydney, Australia.</w:t>
      </w:r>
    </w:p>
    <w:p w:rsidR="005250DC" w:rsidRDefault="005250DC" w:rsidP="00F06C81">
      <w:pPr>
        <w:pStyle w:val="texto-IEIJ"/>
        <w:ind w:firstLine="709"/>
        <w:jc w:val="both"/>
        <w:rPr>
          <w:szCs w:val="30"/>
          <w:shd w:val="clear" w:color="auto" w:fill="FFFFFF"/>
        </w:rPr>
      </w:pPr>
      <w:r w:rsidRPr="00F06C81">
        <w:rPr>
          <w:rStyle w:val="Forte"/>
          <w:b w:val="0"/>
          <w:bCs w:val="0"/>
          <w:szCs w:val="30"/>
          <w:bdr w:val="none" w:sz="0" w:space="0" w:color="auto" w:frame="1"/>
          <w:shd w:val="clear" w:color="auto" w:fill="FFFFFF"/>
        </w:rPr>
        <w:t>“</w:t>
      </w:r>
      <w:r w:rsidRPr="00F06C81">
        <w:rPr>
          <w:szCs w:val="30"/>
          <w:shd w:val="clear" w:color="auto" w:fill="FFFFFF"/>
        </w:rPr>
        <w:t xml:space="preserve">I was in a conference yesterday watching people, and in </w:t>
      </w:r>
      <w:proofErr w:type="gramStart"/>
      <w:r w:rsidRPr="00F06C81">
        <w:rPr>
          <w:szCs w:val="30"/>
          <w:shd w:val="clear" w:color="auto" w:fill="FFFFFF"/>
        </w:rPr>
        <w:t>just</w:t>
      </w:r>
      <w:proofErr w:type="gramEnd"/>
      <w:r w:rsidRPr="00F06C81">
        <w:rPr>
          <w:szCs w:val="30"/>
          <w:shd w:val="clear" w:color="auto" w:fill="FFFFFF"/>
        </w:rPr>
        <w:t xml:space="preserve"> about two minutes I counted a dozen times that I saw someone touching mucous membranes,” Dr. McLaws said. “It is a very common practice. We rub our eyes, scratch our nose, touch our mouth — the general community needs to be aware of how often they are touching their face.”</w:t>
      </w:r>
    </w:p>
    <w:tbl>
      <w:tblPr>
        <w:tblStyle w:val="Tabelacomgrade"/>
        <w:tblW w:w="0" w:type="auto"/>
        <w:tblLook w:val="04A0"/>
      </w:tblPr>
      <w:tblGrid>
        <w:gridCol w:w="9855"/>
      </w:tblGrid>
      <w:tr w:rsidR="004F3B5E" w:rsidTr="004F3B5E">
        <w:tc>
          <w:tcPr>
            <w:tcW w:w="9855" w:type="dxa"/>
          </w:tcPr>
          <w:p w:rsidR="004F3B5E" w:rsidRDefault="004F3B5E" w:rsidP="004F3B5E">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5250DC" w:rsidP="00F06C81">
      <w:pPr>
        <w:pStyle w:val="texto-IEIJ"/>
        <w:ind w:firstLine="709"/>
        <w:jc w:val="both"/>
        <w:rPr>
          <w:shd w:val="clear" w:color="auto" w:fill="FFFFFF"/>
        </w:rPr>
      </w:pPr>
      <w:r w:rsidRPr="00F06C81">
        <w:rPr>
          <w:shd w:val="clear" w:color="auto" w:fill="FFFFFF"/>
        </w:rPr>
        <w:t>Dr. McLaws was the senior author of a </w:t>
      </w:r>
      <w:hyperlink r:id="rId15" w:tgtFrame="_blank" w:tooltip="" w:history="1">
        <w:r w:rsidRPr="00F06C81">
          <w:t>2015 study</w:t>
        </w:r>
      </w:hyperlink>
      <w:r w:rsidRPr="00F06C81">
        <w:rPr>
          <w:shd w:val="clear" w:color="auto" w:fill="FFFFFF"/>
        </w:rPr>
        <w:t> on face touching that documented the alarming number of times we do it. While medical students attended a lecture, the researchers filmed them and counted the number of times they touched any part of their faces. Over the course of an hour, students touched their faces, on average, 23 times. Nearly half of the touches were to the eyes, nose or mouth — what infectious disease researchers call “the T-zone.</w:t>
      </w:r>
      <w:proofErr w:type="gramStart"/>
      <w:r w:rsidRPr="00F06C81">
        <w:rPr>
          <w:shd w:val="clear" w:color="auto" w:fill="FFFFFF"/>
        </w:rPr>
        <w:t>”</w:t>
      </w:r>
      <w:proofErr w:type="gramEnd"/>
    </w:p>
    <w:tbl>
      <w:tblPr>
        <w:tblStyle w:val="Tabelacomgrade"/>
        <w:tblW w:w="0" w:type="auto"/>
        <w:tblLook w:val="04A0"/>
      </w:tblPr>
      <w:tblGrid>
        <w:gridCol w:w="9855"/>
      </w:tblGrid>
      <w:tr w:rsidR="004F3B5E" w:rsidTr="004F3B5E">
        <w:tc>
          <w:tcPr>
            <w:tcW w:w="9855" w:type="dxa"/>
          </w:tcPr>
          <w:p w:rsidR="004F3B5E" w:rsidRDefault="004F3B5E" w:rsidP="00DB71C4">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Pr="00F06C81" w:rsidRDefault="005250DC" w:rsidP="00F06C81">
      <w:pPr>
        <w:pStyle w:val="texto-IEIJ"/>
        <w:ind w:firstLine="709"/>
        <w:jc w:val="both"/>
        <w:rPr>
          <w:lang w:bidi="ar-SA"/>
        </w:rPr>
      </w:pPr>
      <w:r w:rsidRPr="00F06C81">
        <w:rPr>
          <w:lang w:bidi="ar-SA"/>
        </w:rPr>
        <w:t>Other studies of </w:t>
      </w:r>
      <w:hyperlink r:id="rId16" w:tgtFrame="_blank" w:tooltip="" w:history="1">
        <w:r w:rsidRPr="00F06C81">
          <w:rPr>
            <w:lang w:bidi="ar-SA"/>
          </w:rPr>
          <w:t>primary care doctors</w:t>
        </w:r>
      </w:hyperlink>
      <w:r w:rsidRPr="00F06C81">
        <w:rPr>
          <w:lang w:bidi="ar-SA"/>
        </w:rPr>
        <w:t>, people doing </w:t>
      </w:r>
      <w:hyperlink r:id="rId17" w:tgtFrame="_blank" w:tooltip="" w:history="1">
        <w:proofErr w:type="gramStart"/>
        <w:r w:rsidRPr="00F06C81">
          <w:rPr>
            <w:lang w:bidi="ar-SA"/>
          </w:rPr>
          <w:t>office</w:t>
        </w:r>
        <w:proofErr w:type="gramEnd"/>
        <w:r w:rsidRPr="00F06C81">
          <w:rPr>
            <w:lang w:bidi="ar-SA"/>
          </w:rPr>
          <w:t xml:space="preserve"> work</w:t>
        </w:r>
      </w:hyperlink>
      <w:r w:rsidRPr="00F06C81">
        <w:rPr>
          <w:lang w:bidi="ar-SA"/>
        </w:rPr>
        <w:t>, and students riding </w:t>
      </w:r>
      <w:hyperlink r:id="rId18" w:tgtFrame="_blank" w:tooltip="" w:history="1">
        <w:r w:rsidRPr="00F06C81">
          <w:rPr>
            <w:lang w:bidi="ar-SA"/>
          </w:rPr>
          <w:t>a simulated rail car</w:t>
        </w:r>
      </w:hyperlink>
      <w:r w:rsidRPr="00F06C81">
        <w:rPr>
          <w:lang w:bidi="ar-SA"/>
        </w:rPr>
        <w:t> have all found similar rates of touching the T-zone.</w:t>
      </w:r>
    </w:p>
    <w:p w:rsidR="005250DC" w:rsidRDefault="005250DC" w:rsidP="00F06C81">
      <w:pPr>
        <w:pStyle w:val="texto-IEIJ"/>
        <w:ind w:firstLine="709"/>
        <w:jc w:val="both"/>
        <w:rPr>
          <w:kern w:val="0"/>
          <w:lang w:bidi="ar-SA"/>
        </w:rPr>
      </w:pPr>
      <w:r w:rsidRPr="005250DC">
        <w:rPr>
          <w:kern w:val="0"/>
          <w:lang w:bidi="ar-SA"/>
        </w:rPr>
        <w:t xml:space="preserve">“I was really surprised,” Dr. McLaws </w:t>
      </w:r>
      <w:proofErr w:type="gramStart"/>
      <w:r w:rsidRPr="005250DC">
        <w:rPr>
          <w:kern w:val="0"/>
          <w:lang w:bidi="ar-SA"/>
        </w:rPr>
        <w:t>said</w:t>
      </w:r>
      <w:proofErr w:type="gramEnd"/>
      <w:r w:rsidRPr="005250DC">
        <w:rPr>
          <w:kern w:val="0"/>
          <w:lang w:bidi="ar-SA"/>
        </w:rPr>
        <w:t xml:space="preserve">. “By touching your mucous membranes, you’re giving a virus 11 opportunities every hour </w:t>
      </w:r>
      <w:proofErr w:type="gramStart"/>
      <w:r w:rsidRPr="005250DC">
        <w:rPr>
          <w:kern w:val="0"/>
          <w:lang w:bidi="ar-SA"/>
        </w:rPr>
        <w:t>if</w:t>
      </w:r>
      <w:proofErr w:type="gramEnd"/>
      <w:r w:rsidRPr="005250DC">
        <w:rPr>
          <w:kern w:val="0"/>
          <w:lang w:bidi="ar-SA"/>
        </w:rPr>
        <w:t xml:space="preserve"> you’ve touched something infectious.”</w:t>
      </w:r>
    </w:p>
    <w:p w:rsidR="004F3B5E" w:rsidRDefault="004F3B5E" w:rsidP="00F06C81">
      <w:pPr>
        <w:pStyle w:val="texto-IEIJ"/>
        <w:ind w:firstLine="709"/>
        <w:jc w:val="both"/>
        <w:rPr>
          <w:kern w:val="0"/>
          <w:lang w:bidi="ar-SA"/>
        </w:rPr>
      </w:pPr>
    </w:p>
    <w:tbl>
      <w:tblPr>
        <w:tblStyle w:val="Tabelacomgrade"/>
        <w:tblW w:w="0" w:type="auto"/>
        <w:tblLook w:val="04A0"/>
      </w:tblPr>
      <w:tblGrid>
        <w:gridCol w:w="9855"/>
      </w:tblGrid>
      <w:tr w:rsidR="004F3B5E" w:rsidTr="004F3B5E">
        <w:tc>
          <w:tcPr>
            <w:tcW w:w="9855" w:type="dxa"/>
          </w:tcPr>
          <w:p w:rsidR="004F3B5E" w:rsidRDefault="004F3B5E" w:rsidP="004F3B5E">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5250DC" w:rsidP="00F06C81">
      <w:pPr>
        <w:pStyle w:val="texto-IEIJ"/>
        <w:ind w:firstLine="709"/>
        <w:jc w:val="both"/>
        <w:rPr>
          <w:szCs w:val="30"/>
          <w:shd w:val="clear" w:color="auto" w:fill="FFFFFF"/>
        </w:rPr>
      </w:pPr>
      <w:r w:rsidRPr="00F06C81">
        <w:rPr>
          <w:szCs w:val="30"/>
          <w:shd w:val="clear" w:color="auto" w:fill="FFFFFF"/>
        </w:rPr>
        <w:t>The risk of picking up a virus by hand-to-face contact depends on a number of factors, including the type of virus, whether the surface was nonporous, how long ago the virus was left behind, how much time the infected person spent in the area and the temperature and humidity levels.</w:t>
      </w:r>
    </w:p>
    <w:tbl>
      <w:tblPr>
        <w:tblStyle w:val="Tabelacomgrade"/>
        <w:tblW w:w="0" w:type="auto"/>
        <w:tblLook w:val="04A0"/>
      </w:tblPr>
      <w:tblGrid>
        <w:gridCol w:w="9855"/>
      </w:tblGrid>
      <w:tr w:rsidR="004F3B5E" w:rsidTr="004F3B5E">
        <w:tc>
          <w:tcPr>
            <w:tcW w:w="9855" w:type="dxa"/>
          </w:tcPr>
          <w:p w:rsidR="004F3B5E" w:rsidRDefault="004F3B5E" w:rsidP="004F3B5E">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5250DC" w:rsidP="00F06C81">
      <w:pPr>
        <w:pStyle w:val="texto-IEIJ"/>
        <w:ind w:firstLine="709"/>
        <w:jc w:val="both"/>
        <w:rPr>
          <w:szCs w:val="30"/>
          <w:shd w:val="clear" w:color="auto" w:fill="FFFFFF"/>
        </w:rPr>
      </w:pPr>
      <w:r w:rsidRPr="00F06C81">
        <w:rPr>
          <w:szCs w:val="30"/>
          <w:shd w:val="clear" w:color="auto" w:fill="FFFFFF"/>
        </w:rPr>
        <w:t>The </w:t>
      </w:r>
      <w:hyperlink r:id="rId19" w:tgtFrame="_blank" w:tooltip="" w:history="1">
        <w:r w:rsidRPr="00F06C81">
          <w:t>World Health Organization</w:t>
        </w:r>
      </w:hyperlink>
      <w:r w:rsidRPr="00F06C81">
        <w:rPr>
          <w:szCs w:val="30"/>
          <w:shd w:val="clear" w:color="auto" w:fill="FFFFFF"/>
        </w:rPr>
        <w:t> notes that while we don’t know how long the new coronavirus survives on surfaces, it seems to behave like other coronaviruses — which is unsettling news. A recent study from the </w:t>
      </w:r>
      <w:hyperlink r:id="rId20" w:tgtFrame="_blank" w:tooltip="" w:history="1">
        <w:r w:rsidRPr="00F06C81">
          <w:t>Journal of Hospital Infection</w:t>
        </w:r>
      </w:hyperlink>
      <w:r w:rsidRPr="00F06C81">
        <w:rPr>
          <w:szCs w:val="30"/>
          <w:shd w:val="clear" w:color="auto" w:fill="FFFFFF"/>
        </w:rPr>
        <w:t xml:space="preserve"> found that similar coronaviruses have been shown to survive on surfaces for </w:t>
      </w:r>
      <w:proofErr w:type="gramStart"/>
      <w:r w:rsidRPr="00F06C81">
        <w:rPr>
          <w:szCs w:val="30"/>
          <w:shd w:val="clear" w:color="auto" w:fill="FFFFFF"/>
        </w:rPr>
        <w:t>as</w:t>
      </w:r>
      <w:proofErr w:type="gramEnd"/>
      <w:r w:rsidRPr="00F06C81">
        <w:rPr>
          <w:szCs w:val="30"/>
          <w:shd w:val="clear" w:color="auto" w:fill="FFFFFF"/>
        </w:rPr>
        <w:t xml:space="preserve"> long as nine days under ideal conditions. That’s far longer than the flu virus, which typically can survive under ideal conditions only up to </w:t>
      </w:r>
      <w:hyperlink r:id="rId21" w:tgtFrame="_blank" w:tooltip="" w:history="1">
        <w:r w:rsidRPr="00F06C81">
          <w:t>24 hours on hard surfaces</w:t>
        </w:r>
      </w:hyperlink>
      <w:r w:rsidRPr="00F06C81">
        <w:rPr>
          <w:szCs w:val="30"/>
          <w:shd w:val="clear" w:color="auto" w:fill="FFFFFF"/>
        </w:rPr>
        <w:t>. </w:t>
      </w:r>
      <w:hyperlink r:id="rId22" w:tgtFrame="_blank" w:tooltip="" w:history="1">
        <w:r w:rsidRPr="00F06C81">
          <w:t>Public Health England</w:t>
        </w:r>
      </w:hyperlink>
      <w:r w:rsidRPr="00F06C81">
        <w:rPr>
          <w:szCs w:val="30"/>
          <w:shd w:val="clear" w:color="auto" w:fill="FFFFFF"/>
        </w:rPr>
        <w:t> says that, based on studies of other coronaviruses like SARS and MERS, “the risk of picking up a live virus from a contaminated surface” under real-life conditions “is likely to be reduced significantly after 72 hours.</w:t>
      </w:r>
      <w:proofErr w:type="gramStart"/>
      <w:r w:rsidRPr="00F06C81">
        <w:rPr>
          <w:szCs w:val="30"/>
          <w:shd w:val="clear" w:color="auto" w:fill="FFFFFF"/>
        </w:rPr>
        <w:t>”</w:t>
      </w:r>
      <w:proofErr w:type="gramEnd"/>
    </w:p>
    <w:tbl>
      <w:tblPr>
        <w:tblStyle w:val="Tabelacomgrade"/>
        <w:tblW w:w="0" w:type="auto"/>
        <w:tblLook w:val="04A0"/>
      </w:tblPr>
      <w:tblGrid>
        <w:gridCol w:w="9855"/>
      </w:tblGrid>
      <w:tr w:rsidR="004F3B5E" w:rsidTr="004F3B5E">
        <w:tc>
          <w:tcPr>
            <w:tcW w:w="9855" w:type="dxa"/>
          </w:tcPr>
          <w:p w:rsidR="004F3B5E" w:rsidRDefault="004F3B5E" w:rsidP="00DB71C4">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5250DC" w:rsidP="00F06C81">
      <w:pPr>
        <w:pStyle w:val="texto-IEIJ"/>
        <w:ind w:firstLine="709"/>
        <w:jc w:val="both"/>
        <w:rPr>
          <w:shd w:val="clear" w:color="auto" w:fill="FFFFFF"/>
        </w:rPr>
      </w:pPr>
      <w:r w:rsidRPr="00F06C81">
        <w:rPr>
          <w:shd w:val="clear" w:color="auto" w:fill="FFFFFF"/>
        </w:rPr>
        <w:t xml:space="preserve">In general, a virus </w:t>
      </w:r>
      <w:proofErr w:type="gramStart"/>
      <w:r w:rsidRPr="00F06C81">
        <w:rPr>
          <w:shd w:val="clear" w:color="auto" w:fill="FFFFFF"/>
        </w:rPr>
        <w:t>will</w:t>
      </w:r>
      <w:proofErr w:type="gramEnd"/>
      <w:r w:rsidRPr="00F06C81">
        <w:rPr>
          <w:shd w:val="clear" w:color="auto" w:fill="FFFFFF"/>
        </w:rPr>
        <w:t xml:space="preserve"> survive the longest on nonporous surfaces made of metal and plastics — including door knobs, counters and railings. A virus </w:t>
      </w:r>
      <w:proofErr w:type="gramStart"/>
      <w:r w:rsidRPr="00F06C81">
        <w:rPr>
          <w:shd w:val="clear" w:color="auto" w:fill="FFFFFF"/>
        </w:rPr>
        <w:t>will</w:t>
      </w:r>
      <w:proofErr w:type="gramEnd"/>
      <w:r w:rsidRPr="00F06C81">
        <w:rPr>
          <w:shd w:val="clear" w:color="auto" w:fill="FFFFFF"/>
        </w:rPr>
        <w:t xml:space="preserve"> die sooner on fabrics or tissues. Once on your hand, a virus begins to lose potency, but it </w:t>
      </w:r>
      <w:proofErr w:type="gramStart"/>
      <w:r w:rsidRPr="00F06C81">
        <w:rPr>
          <w:shd w:val="clear" w:color="auto" w:fill="FFFFFF"/>
        </w:rPr>
        <w:t>will</w:t>
      </w:r>
      <w:proofErr w:type="gramEnd"/>
      <w:r w:rsidRPr="00F06C81">
        <w:rPr>
          <w:shd w:val="clear" w:color="auto" w:fill="FFFFFF"/>
        </w:rPr>
        <w:t xml:space="preserve"> probably live long enough for you to touch your face. Although more study is needed of coronavirus, </w:t>
      </w:r>
      <w:hyperlink r:id="rId23" w:tgtFrame="_blank" w:tooltip="" w:history="1">
        <w:r w:rsidRPr="00F06C81">
          <w:t xml:space="preserve">in one study of </w:t>
        </w:r>
        <w:proofErr w:type="gramStart"/>
        <w:r w:rsidRPr="00F06C81">
          <w:t>rhinovirus,</w:t>
        </w:r>
        <w:proofErr w:type="gramEnd"/>
      </w:hyperlink>
      <w:r w:rsidRPr="00F06C81">
        <w:rPr>
          <w:shd w:val="clear" w:color="auto" w:fill="FFFFFF"/>
        </w:rPr>
        <w:t> which causes the common cold, a small dose of virus was placed on a participant’s finger. An hour later, about 40 percent of the virus was still viable. After three hours, 16 percent could still be detected.</w:t>
      </w:r>
    </w:p>
    <w:tbl>
      <w:tblPr>
        <w:tblStyle w:val="Tabelacomgrade"/>
        <w:tblW w:w="0" w:type="auto"/>
        <w:tblLook w:val="04A0"/>
      </w:tblPr>
      <w:tblGrid>
        <w:gridCol w:w="9855"/>
      </w:tblGrid>
      <w:tr w:rsidR="004F3B5E" w:rsidTr="004F3B5E">
        <w:tc>
          <w:tcPr>
            <w:tcW w:w="9855" w:type="dxa"/>
          </w:tcPr>
          <w:p w:rsidR="004F3B5E" w:rsidRDefault="004F3B5E" w:rsidP="00DB71C4">
            <w:pPr>
              <w:pStyle w:val="texto-IEIJ"/>
              <w:jc w:val="both"/>
              <w:rPr>
                <w:lang w:bidi="ar-SA"/>
              </w:rPr>
            </w:pPr>
            <w:r>
              <w:rPr>
                <w:kern w:val="0"/>
                <w:lang w:bidi="ar-SA"/>
              </w:rPr>
              <w:t>_____________________________________________________________________</w:t>
            </w:r>
            <w:r>
              <w:rPr>
                <w:kern w:val="0"/>
                <w:lang w:bidi="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5250DC" w:rsidP="00F06C81">
      <w:pPr>
        <w:pStyle w:val="texto-IEIJ"/>
        <w:ind w:firstLine="709"/>
        <w:jc w:val="both"/>
        <w:rPr>
          <w:shd w:val="clear" w:color="auto" w:fill="FFFFFF"/>
        </w:rPr>
      </w:pPr>
      <w:r w:rsidRPr="00F06C81">
        <w:rPr>
          <w:shd w:val="clear" w:color="auto" w:fill="FFFFFF"/>
        </w:rPr>
        <w:lastRenderedPageBreak/>
        <w:t>We also know from the 2003 epidemic of SARS, a more deadly coronavirus than the one currently spreading, that the virus was often transmitted from surface contact. In one Hong Kong hotel, an </w:t>
      </w:r>
      <w:hyperlink r:id="rId24" w:tgtFrame="_blank" w:tooltip="" w:history="1">
        <w:r w:rsidRPr="00F06C81">
          <w:t>infected doctor</w:t>
        </w:r>
      </w:hyperlink>
      <w:r w:rsidRPr="00F06C81">
        <w:rPr>
          <w:shd w:val="clear" w:color="auto" w:fill="FFFFFF"/>
        </w:rPr>
        <w:t> </w:t>
      </w:r>
      <w:proofErr w:type="gramStart"/>
      <w:r w:rsidRPr="00F06C81">
        <w:rPr>
          <w:shd w:val="clear" w:color="auto" w:fill="FFFFFF"/>
        </w:rPr>
        <w:t>who</w:t>
      </w:r>
      <w:proofErr w:type="gramEnd"/>
      <w:r w:rsidRPr="00F06C81">
        <w:rPr>
          <w:shd w:val="clear" w:color="auto" w:fill="FFFFFF"/>
        </w:rPr>
        <w:t xml:space="preserve"> checked into his room on the ninth floor before going to the hospital for treatment left a trail of virus that infected at least seven people who also had rooms on the ninth floor, who then went on to spread the disease elsewhere. The doctor, </w:t>
      </w:r>
      <w:proofErr w:type="gramStart"/>
      <w:r w:rsidRPr="00F06C81">
        <w:rPr>
          <w:shd w:val="clear" w:color="auto" w:fill="FFFFFF"/>
        </w:rPr>
        <w:t>who</w:t>
      </w:r>
      <w:proofErr w:type="gramEnd"/>
      <w:r w:rsidRPr="00F06C81">
        <w:rPr>
          <w:shd w:val="clear" w:color="auto" w:fill="FFFFFF"/>
        </w:rPr>
        <w:t xml:space="preserve"> died from the infection, was later identified as a “super spreader” </w:t>
      </w:r>
      <w:hyperlink r:id="rId25" w:tgtFrame="_blank" w:tooltip="" w:history="1">
        <w:r w:rsidRPr="00F06C81">
          <w:t>linked to about 4,000 </w:t>
        </w:r>
      </w:hyperlink>
      <w:r w:rsidRPr="00F06C81">
        <w:rPr>
          <w:shd w:val="clear" w:color="auto" w:fill="FFFFFF"/>
        </w:rPr>
        <w:t>cases of SARS that occurred during the epidemic.</w:t>
      </w:r>
    </w:p>
    <w:tbl>
      <w:tblPr>
        <w:tblStyle w:val="Tabelacomgrade"/>
        <w:tblW w:w="0" w:type="auto"/>
        <w:tblLook w:val="04A0"/>
      </w:tblPr>
      <w:tblGrid>
        <w:gridCol w:w="9855"/>
      </w:tblGrid>
      <w:tr w:rsidR="004F3B5E" w:rsidTr="004F3B5E">
        <w:tc>
          <w:tcPr>
            <w:tcW w:w="9855" w:type="dxa"/>
          </w:tcPr>
          <w:p w:rsidR="004F3B5E" w:rsidRDefault="004F3B5E" w:rsidP="00DB71C4">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Pr="00F06C81" w:rsidRDefault="005250DC" w:rsidP="00F06C81">
      <w:pPr>
        <w:pStyle w:val="texto-IEIJ"/>
        <w:ind w:firstLine="709"/>
        <w:jc w:val="both"/>
      </w:pPr>
      <w:r w:rsidRPr="00F06C81">
        <w:rPr>
          <w:shd w:val="clear" w:color="auto" w:fill="FFFFFF"/>
        </w:rPr>
        <w:t xml:space="preserve">The good news is that frequent hand washing can make a meaningful difference in lowering your risk. During the SARS epidemic, hand-washing reduced the risk of transmission by 30 to 50 percent. But after washing your hands, you must still be mindful about face touching, Dr. Sawyer </w:t>
      </w:r>
      <w:proofErr w:type="gramStart"/>
      <w:r w:rsidRPr="00F06C81">
        <w:rPr>
          <w:shd w:val="clear" w:color="auto" w:fill="FFFFFF"/>
        </w:rPr>
        <w:t>said</w:t>
      </w:r>
      <w:proofErr w:type="gramEnd"/>
      <w:r w:rsidRPr="00F06C81">
        <w:rPr>
          <w:shd w:val="clear" w:color="auto" w:fill="FFFFFF"/>
        </w:rPr>
        <w:t>.</w:t>
      </w:r>
    </w:p>
    <w:p w:rsidR="005250DC" w:rsidRDefault="005250DC" w:rsidP="00F06C81">
      <w:pPr>
        <w:pStyle w:val="texto-IEIJ"/>
        <w:ind w:firstLine="709"/>
        <w:jc w:val="both"/>
        <w:rPr>
          <w:lang w:bidi="ar-SA"/>
        </w:rPr>
      </w:pPr>
      <w:r w:rsidRPr="00F06C81">
        <w:rPr>
          <w:lang w:bidi="ar-SA"/>
        </w:rPr>
        <w:t xml:space="preserve">“Your hands are only clean until the next surface you touch,” </w:t>
      </w:r>
      <w:proofErr w:type="gramStart"/>
      <w:r w:rsidRPr="00F06C81">
        <w:rPr>
          <w:lang w:bidi="ar-SA"/>
        </w:rPr>
        <w:t>he</w:t>
      </w:r>
      <w:proofErr w:type="gramEnd"/>
      <w:r w:rsidRPr="00F06C81">
        <w:rPr>
          <w:lang w:bidi="ar-SA"/>
        </w:rPr>
        <w:t xml:space="preserve"> said. “When you reach for the door knob or hand railing, you’ve recontaminated your hand with something. </w:t>
      </w:r>
      <w:proofErr w:type="gramStart"/>
      <w:r w:rsidRPr="00F06C81">
        <w:rPr>
          <w:lang w:bidi="ar-SA"/>
        </w:rPr>
        <w:t>If</w:t>
      </w:r>
      <w:proofErr w:type="gramEnd"/>
      <w:r w:rsidRPr="00F06C81">
        <w:rPr>
          <w:lang w:bidi="ar-SA"/>
        </w:rPr>
        <w:t xml:space="preserve"> you touch your mucous membranes, then you could inoculate yourself inadvertently with that organism. If there is one behavior change that could prevent infection, it’s do not touch your T-zone.”</w:t>
      </w:r>
    </w:p>
    <w:tbl>
      <w:tblPr>
        <w:tblStyle w:val="Tabelacomgrade"/>
        <w:tblW w:w="0" w:type="auto"/>
        <w:tblLook w:val="04A0"/>
      </w:tblPr>
      <w:tblGrid>
        <w:gridCol w:w="9855"/>
      </w:tblGrid>
      <w:tr w:rsidR="004F3B5E" w:rsidTr="004F3B5E">
        <w:tc>
          <w:tcPr>
            <w:tcW w:w="9855" w:type="dxa"/>
          </w:tcPr>
          <w:p w:rsidR="004F3B5E" w:rsidRDefault="004F3B5E" w:rsidP="00DB71C4">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Pr="00F06C81" w:rsidRDefault="005250DC" w:rsidP="00F06C81">
      <w:pPr>
        <w:pStyle w:val="texto-IEIJ"/>
        <w:ind w:firstLine="709"/>
        <w:jc w:val="both"/>
        <w:rPr>
          <w:lang w:bidi="ar-SA"/>
        </w:rPr>
      </w:pPr>
      <w:r w:rsidRPr="00F06C81">
        <w:rPr>
          <w:lang w:bidi="ar-SA"/>
        </w:rPr>
        <w:t>But it’s not easy to stop face touching. In fact, many people say that the more they think about it, the more their eyes twitch and their nose itches. </w:t>
      </w:r>
      <w:hyperlink r:id="rId26" w:tgtFrame="_blank" w:tooltip="" w:history="1">
        <w:r w:rsidRPr="00F06C81">
          <w:rPr>
            <w:lang w:bidi="ar-SA"/>
          </w:rPr>
          <w:t>A number of memes</w:t>
        </w:r>
      </w:hyperlink>
      <w:r w:rsidRPr="00F06C81">
        <w:rPr>
          <w:lang w:bidi="ar-SA"/>
        </w:rPr>
        <w:t xml:space="preserve"> have emerged on social media from people </w:t>
      </w:r>
      <w:proofErr w:type="gramStart"/>
      <w:r w:rsidRPr="00F06C81">
        <w:rPr>
          <w:lang w:bidi="ar-SA"/>
        </w:rPr>
        <w:t>who</w:t>
      </w:r>
      <w:proofErr w:type="gramEnd"/>
      <w:r w:rsidRPr="00F06C81">
        <w:rPr>
          <w:lang w:bidi="ar-SA"/>
        </w:rPr>
        <w:t xml:space="preserve"> say that ever since the </w:t>
      </w:r>
      <w:r w:rsidRPr="00F06C81">
        <w:rPr>
          <w:lang w:bidi="ar-SA"/>
        </w:rPr>
        <w:lastRenderedPageBreak/>
        <w:t>warnings about coronavirus, they can’t stop touching their own faces.</w:t>
      </w:r>
    </w:p>
    <w:p w:rsidR="005250DC" w:rsidRDefault="005250DC" w:rsidP="00F06C81">
      <w:pPr>
        <w:pStyle w:val="texto-IEIJ"/>
        <w:ind w:firstLine="709"/>
        <w:jc w:val="both"/>
        <w:rPr>
          <w:szCs w:val="30"/>
          <w:shd w:val="clear" w:color="auto" w:fill="FFFFFF"/>
        </w:rPr>
      </w:pPr>
      <w:r w:rsidRPr="00F06C81">
        <w:rPr>
          <w:szCs w:val="30"/>
          <w:shd w:val="clear" w:color="auto" w:fill="FFFFFF"/>
        </w:rPr>
        <w:t>Only </w:t>
      </w:r>
      <w:hyperlink r:id="rId27" w:tgtFrame="_blank" w:tooltip="" w:history="1">
        <w:r w:rsidRPr="00F06C81">
          <w:t>humans and a few primates</w:t>
        </w:r>
      </w:hyperlink>
      <w:r w:rsidRPr="00F06C81">
        <w:rPr>
          <w:szCs w:val="30"/>
          <w:shd w:val="clear" w:color="auto" w:fill="FFFFFF"/>
        </w:rPr>
        <w:t xml:space="preserve"> (gorillas, orangutans and chimpanzees) are known to touch their faces with little or no awareness of the habit. (Most animals touch their faces only to groom or </w:t>
      </w:r>
      <w:proofErr w:type="gramStart"/>
      <w:r w:rsidRPr="00F06C81">
        <w:rPr>
          <w:szCs w:val="30"/>
          <w:shd w:val="clear" w:color="auto" w:fill="FFFFFF"/>
        </w:rPr>
        <w:t>swat</w:t>
      </w:r>
      <w:proofErr w:type="gramEnd"/>
      <w:r w:rsidRPr="00F06C81">
        <w:rPr>
          <w:szCs w:val="30"/>
          <w:shd w:val="clear" w:color="auto" w:fill="FFFFFF"/>
        </w:rPr>
        <w:t xml:space="preserve"> away a pest.) </w:t>
      </w:r>
      <w:hyperlink r:id="rId28" w:tgtFrame="_blank" w:tooltip="" w:history="1">
        <w:r w:rsidRPr="00F06C81">
          <w:t>German researchers</w:t>
        </w:r>
      </w:hyperlink>
      <w:r w:rsidRPr="00F06C81">
        <w:rPr>
          <w:szCs w:val="30"/>
          <w:shd w:val="clear" w:color="auto" w:fill="FFFFFF"/>
        </w:rPr>
        <w:t> analyzed the brain’s electrical activity before and after spontaneous face touching, and their findings suggested that we touch our faces as a way to relieve stress and manage our emotions.</w:t>
      </w:r>
    </w:p>
    <w:tbl>
      <w:tblPr>
        <w:tblStyle w:val="Tabelacomgrade"/>
        <w:tblW w:w="0" w:type="auto"/>
        <w:tblLook w:val="04A0"/>
      </w:tblPr>
      <w:tblGrid>
        <w:gridCol w:w="9855"/>
      </w:tblGrid>
      <w:tr w:rsidR="004F3B5E" w:rsidTr="004F3B5E">
        <w:tc>
          <w:tcPr>
            <w:tcW w:w="9855" w:type="dxa"/>
          </w:tcPr>
          <w:p w:rsidR="004F3B5E" w:rsidRDefault="004F3B5E" w:rsidP="00DB71C4">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4F3B5E" w:rsidP="00AD4D33">
      <w:pPr>
        <w:pStyle w:val="texto-IEIJ"/>
        <w:ind w:firstLine="709"/>
        <w:jc w:val="both"/>
        <w:rPr>
          <w:shd w:val="clear" w:color="auto" w:fill="FFFFFF"/>
        </w:rPr>
      </w:pPr>
      <w:r>
        <w:rPr>
          <w:noProof/>
          <w:lang w:eastAsia="pt-BR" w:bidi="ar-SA"/>
        </w:rPr>
        <w:drawing>
          <wp:anchor distT="0" distB="0" distL="114300" distR="114300" simplePos="0" relativeHeight="251658240" behindDoc="0" locked="0" layoutInCell="1" allowOverlap="1">
            <wp:simplePos x="0" y="0"/>
            <wp:positionH relativeFrom="column">
              <wp:posOffset>4994910</wp:posOffset>
            </wp:positionH>
            <wp:positionV relativeFrom="paragraph">
              <wp:posOffset>104140</wp:posOffset>
            </wp:positionV>
            <wp:extent cx="1285875" cy="1504950"/>
            <wp:effectExtent l="19050" t="0" r="9525" b="0"/>
            <wp:wrapThrough wrapText="bothSides">
              <wp:wrapPolygon edited="0">
                <wp:start x="-320" y="0"/>
                <wp:lineTo x="-320" y="21327"/>
                <wp:lineTo x="21760" y="21327"/>
                <wp:lineTo x="21760" y="0"/>
                <wp:lineTo x="-320" y="0"/>
              </wp:wrapPolygon>
            </wp:wrapThrough>
            <wp:docPr id="9" name="Imagem 6" descr="Resultado de imagem para stop touching your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m para stop touching your face"/>
                    <pic:cNvPicPr>
                      <a:picLocks noChangeAspect="1" noChangeArrowheads="1"/>
                    </pic:cNvPicPr>
                  </pic:nvPicPr>
                  <pic:blipFill>
                    <a:blip r:embed="rId29" cstate="print"/>
                    <a:srcRect/>
                    <a:stretch>
                      <a:fillRect/>
                    </a:stretch>
                  </pic:blipFill>
                  <pic:spPr bwMode="auto">
                    <a:xfrm>
                      <a:off x="0" y="0"/>
                      <a:ext cx="1285875" cy="1504950"/>
                    </a:xfrm>
                    <a:prstGeom prst="rect">
                      <a:avLst/>
                    </a:prstGeom>
                    <a:noFill/>
                    <a:ln w="9525">
                      <a:noFill/>
                      <a:miter lim="800000"/>
                      <a:headEnd/>
                      <a:tailEnd/>
                    </a:ln>
                  </pic:spPr>
                </pic:pic>
              </a:graphicData>
            </a:graphic>
          </wp:anchor>
        </w:drawing>
      </w:r>
      <w:r w:rsidR="005250DC" w:rsidRPr="00AD4D33">
        <w:rPr>
          <w:shd w:val="clear" w:color="auto" w:fill="FFFFFF"/>
        </w:rPr>
        <w:t xml:space="preserve">To break the face-touching habit, try using a tissue </w:t>
      </w:r>
      <w:proofErr w:type="gramStart"/>
      <w:r w:rsidR="005250DC" w:rsidRPr="00AD4D33">
        <w:rPr>
          <w:shd w:val="clear" w:color="auto" w:fill="FFFFFF"/>
        </w:rPr>
        <w:t>if</w:t>
      </w:r>
      <w:proofErr w:type="gramEnd"/>
      <w:r w:rsidR="005250DC" w:rsidRPr="00AD4D33">
        <w:rPr>
          <w:shd w:val="clear" w:color="auto" w:fill="FFFFFF"/>
        </w:rPr>
        <w:t xml:space="preserve"> you need to scratch your nose or rub your eyes. Wearing makeup may reduce face touching, since it may make you more mindful of not smudging it. </w:t>
      </w:r>
      <w:hyperlink r:id="rId30" w:tgtFrame="_blank" w:tooltip="" w:history="1">
        <w:r w:rsidR="005250DC" w:rsidRPr="00AD4D33">
          <w:t>One study</w:t>
        </w:r>
      </w:hyperlink>
      <w:r w:rsidR="005250DC" w:rsidRPr="00AD4D33">
        <w:rPr>
          <w:shd w:val="clear" w:color="auto" w:fill="FFFFFF"/>
        </w:rPr>
        <w:t> found that women touched their faces far less when they wore makeup. Another solution: Try to identify triggers for face touching, like dry skin or itchy eyes, and use moisturizers or eye drops to treat those conditions so you are less likely to rub or scratch your face.</w:t>
      </w:r>
    </w:p>
    <w:tbl>
      <w:tblPr>
        <w:tblStyle w:val="Tabelacomgrade"/>
        <w:tblW w:w="0" w:type="auto"/>
        <w:tblLook w:val="04A0"/>
      </w:tblPr>
      <w:tblGrid>
        <w:gridCol w:w="9855"/>
      </w:tblGrid>
      <w:tr w:rsidR="004F3B5E" w:rsidTr="004F3B5E">
        <w:tc>
          <w:tcPr>
            <w:tcW w:w="9855" w:type="dxa"/>
          </w:tcPr>
          <w:p w:rsidR="004F3B5E" w:rsidRDefault="004F3B5E" w:rsidP="00DB71C4">
            <w:pPr>
              <w:pStyle w:val="texto-IEIJ"/>
              <w:jc w:val="both"/>
              <w:rPr>
                <w:lang w:bidi="ar-SA"/>
              </w:rPr>
            </w:pPr>
            <w:r>
              <w:rPr>
                <w:kern w:val="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Default="005250DC" w:rsidP="00AD4D33">
      <w:pPr>
        <w:pStyle w:val="texto-IEIJ"/>
        <w:ind w:firstLine="709"/>
        <w:jc w:val="both"/>
        <w:rPr>
          <w:szCs w:val="30"/>
          <w:shd w:val="clear" w:color="auto" w:fill="FFFFFF"/>
        </w:rPr>
      </w:pPr>
      <w:r w:rsidRPr="00AD4D33">
        <w:rPr>
          <w:szCs w:val="30"/>
          <w:shd w:val="clear" w:color="auto" w:fill="FFFFFF"/>
        </w:rPr>
        <w:t>It also may help to wear glasses to create a barrier to touching your eyes. Gloves or mittens can also make you more mindful of not touching your face (and can make it more difficult to put your finger in your nose or your eye). Although gloves, too, can become contaminated, viruses don’t live as long on fabric or leather.</w:t>
      </w:r>
    </w:p>
    <w:p w:rsidR="005250DC" w:rsidRDefault="005250DC" w:rsidP="00AD4D33">
      <w:pPr>
        <w:pStyle w:val="texto-IEIJ"/>
        <w:ind w:firstLine="709"/>
        <w:jc w:val="both"/>
        <w:rPr>
          <w:lang w:bidi="ar-SA"/>
        </w:rPr>
      </w:pPr>
      <w:r w:rsidRPr="00AD4D33">
        <w:rPr>
          <w:lang w:bidi="ar-SA"/>
        </w:rPr>
        <w:t xml:space="preserve">Given that face touching is a long-ingrained habit, it makes sense to remain vigilant about frequent hand washing and wipe down your desk, phones and community surfaces. Carry hand sanitizer and use it often. The more mindful you are about regular hand washing, the more mindful you </w:t>
      </w:r>
      <w:proofErr w:type="gramStart"/>
      <w:r w:rsidRPr="00AD4D33">
        <w:rPr>
          <w:lang w:bidi="ar-SA"/>
        </w:rPr>
        <w:t>will</w:t>
      </w:r>
      <w:proofErr w:type="gramEnd"/>
      <w:r w:rsidRPr="00AD4D33">
        <w:rPr>
          <w:lang w:bidi="ar-SA"/>
        </w:rPr>
        <w:t xml:space="preserve"> be about your hands and what they are touching.</w:t>
      </w:r>
    </w:p>
    <w:tbl>
      <w:tblPr>
        <w:tblStyle w:val="Tabelacomgrade"/>
        <w:tblW w:w="0" w:type="auto"/>
        <w:tblLook w:val="04A0"/>
      </w:tblPr>
      <w:tblGrid>
        <w:gridCol w:w="9855"/>
      </w:tblGrid>
      <w:tr w:rsidR="004F3B5E" w:rsidTr="004F3B5E">
        <w:tc>
          <w:tcPr>
            <w:tcW w:w="9855" w:type="dxa"/>
          </w:tcPr>
          <w:p w:rsidR="004F3B5E" w:rsidRDefault="004F3B5E" w:rsidP="004F3B5E">
            <w:pPr>
              <w:pStyle w:val="texto-IEIJ"/>
              <w:jc w:val="both"/>
              <w:rPr>
                <w:lang w:bidi="ar-SA"/>
              </w:rPr>
            </w:pPr>
            <w:r>
              <w:rPr>
                <w:kern w:val="0"/>
                <w:lang w:bidi="ar-SA"/>
              </w:rPr>
              <w:t>_____________________________________________________________________</w:t>
            </w:r>
            <w:r>
              <w:rPr>
                <w:kern w:val="0"/>
                <w:lang w:bidi="ar-SA"/>
              </w:rPr>
              <w:lastRenderedPageBreak/>
              <w:t>_______________________________________________________________________________________________________________________________________________________________________________________________________________</w:t>
            </w:r>
            <w:r>
              <w:rPr>
                <w:kern w:val="0"/>
                <w:lang w:bidi="ar-SA"/>
              </w:rPr>
              <w:br/>
            </w:r>
          </w:p>
        </w:tc>
      </w:tr>
    </w:tbl>
    <w:p w:rsidR="005250DC" w:rsidRPr="005250DC" w:rsidRDefault="005250DC" w:rsidP="005250DC">
      <w:pPr>
        <w:widowControl/>
        <w:shd w:val="clear" w:color="auto" w:fill="FFFFFF"/>
        <w:suppressAutoHyphens w:val="0"/>
        <w:spacing w:before="0" w:beforeAutospacing="1" w:afterAutospacing="1"/>
        <w:jc w:val="both"/>
        <w:textAlignment w:val="baseline"/>
        <w:rPr>
          <w:rFonts w:ascii="nyt-franklin" w:eastAsia="Times New Roman" w:hAnsi="nyt-franklin" w:cs="Times New Roman"/>
          <w:color w:val="333333"/>
          <w:kern w:val="0"/>
          <w:lang w:eastAsia="pt-BR" w:bidi="ar-SA"/>
        </w:rPr>
      </w:pPr>
      <w:r w:rsidRPr="005250DC">
        <w:rPr>
          <w:rFonts w:ascii="nyt-franklin" w:eastAsia="Times New Roman" w:hAnsi="nyt-franklin" w:cs="Times New Roman"/>
          <w:color w:val="333333"/>
          <w:kern w:val="0"/>
          <w:lang w:eastAsia="pt-BR" w:bidi="ar-SA"/>
        </w:rPr>
        <w:lastRenderedPageBreak/>
        <w:t>Tara Parker-Pope is the founding editor of </w:t>
      </w:r>
      <w:hyperlink r:id="rId31" w:history="1">
        <w:r w:rsidRPr="005250DC">
          <w:rPr>
            <w:rFonts w:ascii="nyt-franklin" w:eastAsia="Times New Roman" w:hAnsi="nyt-franklin" w:cs="Times New Roman"/>
            <w:color w:val="326891"/>
            <w:kern w:val="0"/>
            <w:u w:val="single"/>
            <w:lang w:eastAsia="pt-BR" w:bidi="ar-SA"/>
          </w:rPr>
          <w:t>Well</w:t>
        </w:r>
      </w:hyperlink>
      <w:r w:rsidRPr="005250DC">
        <w:rPr>
          <w:rFonts w:ascii="nyt-franklin" w:eastAsia="Times New Roman" w:hAnsi="nyt-franklin" w:cs="Times New Roman"/>
          <w:color w:val="333333"/>
          <w:kern w:val="0"/>
          <w:lang w:eastAsia="pt-BR" w:bidi="ar-SA"/>
        </w:rPr>
        <w:t>, The Times’s award-winning consumer health site. She won an Emmy in 2013 for the video series </w:t>
      </w:r>
      <w:hyperlink r:id="rId32" w:history="1">
        <w:r w:rsidRPr="005250DC">
          <w:rPr>
            <w:rFonts w:ascii="nyt-franklin" w:eastAsia="Times New Roman" w:hAnsi="nyt-franklin" w:cs="Times New Roman"/>
            <w:color w:val="326891"/>
            <w:kern w:val="0"/>
            <w:u w:val="single"/>
            <w:lang w:eastAsia="pt-BR" w:bidi="ar-SA"/>
          </w:rPr>
          <w:t>“Life, Interrupted”</w:t>
        </w:r>
      </w:hyperlink>
      <w:r w:rsidRPr="005250DC">
        <w:rPr>
          <w:rFonts w:ascii="nyt-franklin" w:eastAsia="Times New Roman" w:hAnsi="nyt-franklin" w:cs="Times New Roman"/>
          <w:color w:val="333333"/>
          <w:kern w:val="0"/>
          <w:lang w:eastAsia="pt-BR" w:bidi="ar-SA"/>
        </w:rPr>
        <w:t> and is the author of “For Better: The Science of a Good Marriage.” </w:t>
      </w:r>
      <w:hyperlink r:id="rId33" w:tgtFrame="_blank" w:history="1">
        <w:r w:rsidRPr="005250DC">
          <w:rPr>
            <w:rFonts w:ascii="inherit" w:eastAsia="Times New Roman" w:hAnsi="inherit" w:cs="Times New Roman"/>
            <w:color w:val="326891"/>
            <w:kern w:val="0"/>
            <w:lang w:eastAsia="pt-BR" w:bidi="ar-SA"/>
          </w:rPr>
          <w:t>@</w:t>
        </w:r>
        <w:r w:rsidRPr="005250DC">
          <w:rPr>
            <w:rFonts w:ascii="inherit" w:eastAsia="Times New Roman" w:hAnsi="inherit" w:cs="Times New Roman"/>
            <w:color w:val="326891"/>
            <w:kern w:val="0"/>
            <w:u w:val="single"/>
            <w:lang w:eastAsia="pt-BR" w:bidi="ar-SA"/>
          </w:rPr>
          <w:t>taraparkerpope</w:t>
        </w:r>
        <w:proofErr w:type="gramStart"/>
      </w:hyperlink>
      <w:proofErr w:type="gramEnd"/>
    </w:p>
    <w:p w:rsidR="005250DC" w:rsidRDefault="00AD4D33" w:rsidP="00921AB7">
      <w:pPr>
        <w:pStyle w:val="texto-IEIJ"/>
        <w:rPr>
          <w:rFonts w:cs="Tahoma"/>
          <w:sz w:val="24"/>
          <w:szCs w:val="24"/>
          <w:lang w:eastAsia="zh-CN"/>
        </w:rPr>
      </w:pPr>
      <w:r>
        <w:t xml:space="preserve">Assista ao vídeo na BBC </w:t>
      </w:r>
      <w:hyperlink r:id="rId34" w:history="1">
        <w:r w:rsidRPr="00AD4D33">
          <w:rPr>
            <w:rFonts w:cs="Tahoma"/>
            <w:color w:val="0000FF"/>
            <w:sz w:val="24"/>
            <w:szCs w:val="24"/>
            <w:u w:val="single"/>
            <w:lang w:eastAsia="zh-CN"/>
          </w:rPr>
          <w:t>https://www.bbc.com/future/article/20200317-how-to-stop-touching-your-face</w:t>
        </w:r>
      </w:hyperlink>
    </w:p>
    <w:p w:rsidR="004F3B5E" w:rsidRDefault="001436C5" w:rsidP="001436C5">
      <w:pPr>
        <w:pStyle w:val="texto-IEIJ"/>
        <w:jc w:val="center"/>
        <w:rPr>
          <w:rFonts w:cs="Tahoma"/>
          <w:sz w:val="24"/>
          <w:szCs w:val="24"/>
          <w:lang w:eastAsia="zh-CN"/>
        </w:rPr>
      </w:pPr>
      <w:r>
        <w:rPr>
          <w:rFonts w:cs="Tahoma"/>
          <w:noProof/>
          <w:sz w:val="24"/>
          <w:szCs w:val="24"/>
          <w:lang w:eastAsia="pt-BR" w:bidi="ar-SA"/>
        </w:rPr>
        <w:drawing>
          <wp:inline distT="0" distB="0" distL="0" distR="0">
            <wp:extent cx="4829175" cy="2752725"/>
            <wp:effectExtent l="19050" t="0" r="9525" b="0"/>
            <wp:docPr id="14"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srcRect/>
                    <a:stretch>
                      <a:fillRect/>
                    </a:stretch>
                  </pic:blipFill>
                  <pic:spPr bwMode="auto">
                    <a:xfrm>
                      <a:off x="0" y="0"/>
                      <a:ext cx="4829175" cy="2752725"/>
                    </a:xfrm>
                    <a:prstGeom prst="rect">
                      <a:avLst/>
                    </a:prstGeom>
                    <a:noFill/>
                    <a:ln w="9525">
                      <a:noFill/>
                      <a:miter lim="800000"/>
                      <a:headEnd/>
                      <a:tailEnd/>
                    </a:ln>
                  </pic:spPr>
                </pic:pic>
              </a:graphicData>
            </a:graphic>
          </wp:inline>
        </w:drawing>
      </w:r>
    </w:p>
    <w:p w:rsidR="001436C5" w:rsidRDefault="001436C5" w:rsidP="001436C5">
      <w:pPr>
        <w:pStyle w:val="texto-IEIJ"/>
        <w:jc w:val="center"/>
        <w:rPr>
          <w:rFonts w:cs="Tahoma"/>
          <w:sz w:val="24"/>
          <w:szCs w:val="24"/>
          <w:lang w:eastAsia="zh-CN"/>
        </w:rPr>
      </w:pPr>
    </w:p>
    <w:p w:rsidR="004F3B5E" w:rsidRDefault="004F3B5E" w:rsidP="00921AB7">
      <w:pPr>
        <w:pStyle w:val="texto-IEIJ"/>
        <w:rPr>
          <w:rFonts w:cs="Tahoma"/>
          <w:sz w:val="24"/>
          <w:szCs w:val="24"/>
          <w:lang w:eastAsia="zh-CN"/>
        </w:rPr>
      </w:pPr>
    </w:p>
    <w:p w:rsidR="00921AB7" w:rsidRPr="005250DC" w:rsidRDefault="00921AB7" w:rsidP="00921AB7">
      <w:pPr>
        <w:pStyle w:val="texto-IEIJ"/>
      </w:pPr>
    </w:p>
    <w:sectPr w:rsidR="00921AB7" w:rsidRPr="005250DC" w:rsidSect="00946776">
      <w:headerReference w:type="even" r:id="rId36"/>
      <w:headerReference w:type="default" r:id="rId37"/>
      <w:footerReference w:type="even" r:id="rId38"/>
      <w:footerReference w:type="default" r:id="rId39"/>
      <w:headerReference w:type="first" r:id="rId40"/>
      <w:footerReference w:type="first" r:id="rId41"/>
      <w:pgSz w:w="11907" w:h="16840" w:code="9"/>
      <w:pgMar w:top="1985" w:right="1134" w:bottom="851"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CE2" w:rsidRDefault="00ED1CE2">
      <w:r>
        <w:separator/>
      </w:r>
    </w:p>
  </w:endnote>
  <w:endnote w:type="continuationSeparator" w:id="0">
    <w:p w:rsidR="00ED1CE2" w:rsidRDefault="00ED1C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yt-franklin">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C5" w:rsidRDefault="001436C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C5" w:rsidRDefault="001436C5">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C5" w:rsidRDefault="001436C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CE2" w:rsidRDefault="00ED1CE2">
      <w:r>
        <w:separator/>
      </w:r>
    </w:p>
  </w:footnote>
  <w:footnote w:type="continuationSeparator" w:id="0">
    <w:p w:rsidR="00ED1CE2" w:rsidRDefault="00ED1C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6C5" w:rsidRDefault="001436C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8A" w:rsidRPr="00CD785C" w:rsidRDefault="000C708A"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0C708A" w:rsidTr="008B0FEE">
      <w:trPr>
        <w:trHeight w:val="397"/>
      </w:trPr>
      <w:tc>
        <w:tcPr>
          <w:tcW w:w="6091" w:type="dxa"/>
          <w:gridSpan w:val="3"/>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75"/>
      </w:trPr>
      <w:tc>
        <w:tcPr>
          <w:tcW w:w="6091" w:type="dxa"/>
          <w:gridSpan w:val="3"/>
          <w:tcBorders>
            <w:bottom w:val="single" w:sz="4" w:space="0" w:color="auto"/>
          </w:tcBorders>
          <w:vAlign w:val="bottom"/>
        </w:tcPr>
        <w:p w:rsidR="000C708A" w:rsidRDefault="00DA5A35" w:rsidP="008642D2">
          <w:pPr>
            <w:tabs>
              <w:tab w:val="left" w:pos="7371"/>
            </w:tabs>
            <w:spacing w:before="40"/>
            <w:rPr>
              <w:rFonts w:asciiTheme="minorHAnsi" w:hAnsiTheme="minorHAnsi"/>
              <w:noProof/>
              <w:lang w:eastAsia="pt-BR" w:bidi="ar-SA"/>
            </w:rPr>
          </w:pPr>
          <w:r>
            <w:rPr>
              <w:rFonts w:asciiTheme="minorHAnsi" w:hAnsiTheme="minorHAnsi"/>
              <w:noProof/>
              <w:lang w:eastAsia="pt-BR" w:bidi="ar-SA"/>
            </w:rPr>
            <w:t>Outono</w:t>
          </w:r>
          <w:r w:rsidR="00BB4B8C">
            <w:rPr>
              <w:rFonts w:asciiTheme="minorHAnsi" w:hAnsiTheme="minorHAnsi"/>
              <w:noProof/>
              <w:lang w:eastAsia="pt-BR" w:bidi="ar-SA"/>
            </w:rPr>
            <w:t>, 2020</w:t>
          </w:r>
          <w:r w:rsidR="000C708A">
            <w:rPr>
              <w:rFonts w:asciiTheme="minorHAnsi" w:hAnsiTheme="minorHAnsi"/>
              <w:noProof/>
              <w:lang w:eastAsia="pt-BR" w:bidi="ar-SA"/>
            </w:rPr>
            <w:t xml:space="preserve">. Londrina,         de </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00"/>
      </w:trPr>
      <w:tc>
        <w:tcPr>
          <w:tcW w:w="0" w:type="auto"/>
          <w:gridSpan w:val="4"/>
          <w:tcBorders>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0C708A" w:rsidTr="008B0FEE">
      <w:trPr>
        <w:trHeight w:val="397"/>
      </w:trPr>
      <w:tc>
        <w:tcPr>
          <w:tcW w:w="6091" w:type="dxa"/>
          <w:gridSpan w:val="3"/>
          <w:tcBorders>
            <w:top w:val="single" w:sz="4" w:space="0" w:color="auto"/>
            <w:bottom w:val="single" w:sz="4" w:space="0" w:color="auto"/>
          </w:tcBorders>
          <w:vAlign w:val="bottom"/>
        </w:tcPr>
        <w:p w:rsidR="000C708A" w:rsidRDefault="001436C5"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drawing>
              <wp:anchor distT="0" distB="0" distL="114300" distR="114300" simplePos="0" relativeHeight="251660288" behindDoc="1" locked="0" layoutInCell="1" allowOverlap="1">
                <wp:simplePos x="0" y="0"/>
                <wp:positionH relativeFrom="column">
                  <wp:posOffset>-988695</wp:posOffset>
                </wp:positionH>
                <wp:positionV relativeFrom="paragraph">
                  <wp:posOffset>27940</wp:posOffset>
                </wp:positionV>
                <wp:extent cx="880745" cy="723900"/>
                <wp:effectExtent l="19050" t="0" r="0" b="0"/>
                <wp:wrapNone/>
                <wp:docPr id="1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880745" cy="723900"/>
                        </a:xfrm>
                        <a:prstGeom prst="rect">
                          <a:avLst/>
                        </a:prstGeom>
                        <a:noFill/>
                        <a:ln w="9525">
                          <a:noFill/>
                          <a:miter lim="800000"/>
                          <a:headEnd/>
                          <a:tailEnd/>
                        </a:ln>
                      </pic:spPr>
                    </pic:pic>
                  </a:graphicData>
                </a:graphic>
              </wp:anchor>
            </w:drawing>
          </w:r>
        </w:p>
      </w:tc>
      <w:tc>
        <w:tcPr>
          <w:tcW w:w="2268" w:type="dxa"/>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0C708A"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0C708A" w:rsidRPr="002463BE" w:rsidRDefault="000C708A"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0C708A" w:rsidTr="008B0FEE">
      <w:trPr>
        <w:trHeight w:val="397"/>
      </w:trPr>
      <w:tc>
        <w:tcPr>
          <w:tcW w:w="876" w:type="dxa"/>
          <w:tcBorders>
            <w:top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0C708A" w:rsidRPr="00946776" w:rsidRDefault="000C708A" w:rsidP="00BB4B8C">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w:t>
          </w:r>
          <w:r w:rsidR="00DA5A35">
            <w:rPr>
              <w:rFonts w:asciiTheme="minorHAnsi" w:hAnsiTheme="minorHAnsi"/>
              <w:noProof/>
              <w:lang w:eastAsia="pt-BR" w:bidi="ar-SA"/>
            </w:rPr>
            <w:t>4</w:t>
          </w:r>
          <w:r w:rsidRPr="00946776">
            <w:rPr>
              <w:rFonts w:asciiTheme="minorHAnsi" w:hAnsiTheme="minorHAnsi"/>
              <w:noProof/>
              <w:lang w:eastAsia="pt-BR" w:bidi="ar-SA"/>
            </w:rPr>
            <w:t xml:space="preserve">  </w:t>
          </w:r>
          <w:r w:rsidR="00BB4B8C">
            <w:rPr>
              <w:rFonts w:asciiTheme="minorHAnsi" w:hAnsiTheme="minorHAnsi"/>
              <w:noProof/>
              <w:lang w:eastAsia="pt-BR" w:bidi="ar-SA"/>
            </w:rPr>
            <w:t>MMXX</w:t>
          </w:r>
        </w:p>
      </w:tc>
      <w:tc>
        <w:tcPr>
          <w:tcW w:w="2977" w:type="dxa"/>
          <w:tcBorders>
            <w:top w:val="single" w:sz="4" w:space="0" w:color="auto"/>
          </w:tcBorders>
          <w:vAlign w:val="bottom"/>
        </w:tcPr>
        <w:p w:rsidR="000C708A" w:rsidRPr="00342091" w:rsidRDefault="000C708A" w:rsidP="00B8123F">
          <w:pPr>
            <w:tabs>
              <w:tab w:val="left" w:pos="7371"/>
            </w:tabs>
            <w:spacing w:before="40"/>
            <w:rPr>
              <w:rFonts w:asciiTheme="minorHAnsi" w:hAnsiTheme="minorHAnsi"/>
              <w:b/>
              <w:noProof/>
              <w:lang w:eastAsia="pt-BR" w:bidi="ar-SA"/>
            </w:rPr>
          </w:pPr>
        </w:p>
      </w:tc>
      <w:tc>
        <w:tcPr>
          <w:tcW w:w="2268" w:type="dxa"/>
          <w:tcBorders>
            <w:top w:val="single" w:sz="4" w:space="0" w:color="auto"/>
          </w:tcBorders>
          <w:vAlign w:val="bottom"/>
        </w:tcPr>
        <w:p w:rsidR="000C708A" w:rsidRPr="00342091" w:rsidRDefault="00C0656D" w:rsidP="001436C5">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1436C5">
            <w:rPr>
              <w:rFonts w:asciiTheme="minorHAnsi" w:hAnsiTheme="minorHAnsi"/>
              <w:b/>
              <w:noProof/>
              <w:lang w:eastAsia="pt-BR" w:bidi="ar-SA"/>
            </w:rPr>
            <w:t>Alfa</w:t>
          </w:r>
        </w:p>
      </w:tc>
    </w:tr>
  </w:tbl>
  <w:p w:rsidR="000C708A" w:rsidRPr="00342091" w:rsidRDefault="00780AF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399020" cy="1925939"/>
                  </a:xfrm>
                  <a:prstGeom prst="rect">
                    <a:avLst/>
                  </a:prstGeom>
                  <a:noFill/>
                  <a:ln>
                    <a:noFill/>
                  </a:ln>
                </pic:spPr>
              </pic:pic>
            </a:graphicData>
          </a:graphic>
        </wp:anchor>
      </w:drawing>
    </w:r>
    <w:r w:rsidR="000C708A">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F4D2F45"/>
    <w:multiLevelType w:val="hybridMultilevel"/>
    <w:tmpl w:val="98E8A4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808129F"/>
    <w:multiLevelType w:val="multilevel"/>
    <w:tmpl w:val="3E2E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395105"/>
    <w:multiLevelType w:val="hybridMultilevel"/>
    <w:tmpl w:val="D5640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C6A1CBB"/>
    <w:multiLevelType w:val="hybridMultilevel"/>
    <w:tmpl w:val="FBDCC3BE"/>
    <w:lvl w:ilvl="0" w:tplc="5F9422DE">
      <w:start w:val="1"/>
      <w:numFmt w:val="upperLetter"/>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A51B1D"/>
    <w:multiLevelType w:val="hybridMultilevel"/>
    <w:tmpl w:val="DFBCE746"/>
    <w:lvl w:ilvl="0" w:tplc="7C7892B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2538BF"/>
    <w:multiLevelType w:val="hybridMultilevel"/>
    <w:tmpl w:val="CA6E72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92C7D4F"/>
    <w:multiLevelType w:val="multilevel"/>
    <w:tmpl w:val="100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9B4025"/>
    <w:multiLevelType w:val="hybridMultilevel"/>
    <w:tmpl w:val="DFBCE746"/>
    <w:lvl w:ilvl="0" w:tplc="7C7892B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7F1B7A"/>
    <w:multiLevelType w:val="hybridMultilevel"/>
    <w:tmpl w:val="A9465104"/>
    <w:lvl w:ilvl="0" w:tplc="09FAF680">
      <w:start w:val="1"/>
      <w:numFmt w:val="upp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5F51639D"/>
    <w:multiLevelType w:val="hybridMultilevel"/>
    <w:tmpl w:val="A65202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7D81EF5"/>
    <w:multiLevelType w:val="hybridMultilevel"/>
    <w:tmpl w:val="FCAA88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67D78CA"/>
    <w:multiLevelType w:val="hybridMultilevel"/>
    <w:tmpl w:val="682A87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CA761CC"/>
    <w:multiLevelType w:val="hybridMultilevel"/>
    <w:tmpl w:val="C782788E"/>
    <w:lvl w:ilvl="0" w:tplc="EFC03DA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9"/>
  </w:num>
  <w:num w:numId="2">
    <w:abstractNumId w:val="2"/>
  </w:num>
  <w:num w:numId="3">
    <w:abstractNumId w:val="1"/>
  </w:num>
  <w:num w:numId="4">
    <w:abstractNumId w:val="0"/>
  </w:num>
  <w:num w:numId="5">
    <w:abstractNumId w:val="10"/>
  </w:num>
  <w:num w:numId="6">
    <w:abstractNumId w:val="15"/>
  </w:num>
  <w:num w:numId="7">
    <w:abstractNumId w:val="12"/>
  </w:num>
  <w:num w:numId="8">
    <w:abstractNumId w:val="14"/>
  </w:num>
  <w:num w:numId="9">
    <w:abstractNumId w:val="16"/>
  </w:num>
  <w:num w:numId="10">
    <w:abstractNumId w:val="7"/>
  </w:num>
  <w:num w:numId="11">
    <w:abstractNumId w:val="11"/>
  </w:num>
  <w:num w:numId="12">
    <w:abstractNumId w:val="3"/>
  </w:num>
  <w:num w:numId="13">
    <w:abstractNumId w:val="5"/>
  </w:num>
  <w:num w:numId="14">
    <w:abstractNumId w:val="13"/>
  </w:num>
  <w:num w:numId="15">
    <w:abstractNumId w:val="8"/>
  </w:num>
  <w:num w:numId="16">
    <w:abstractNumId w:val="6"/>
  </w:num>
  <w:num w:numId="1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02">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10D7F"/>
    <w:rsid w:val="00013439"/>
    <w:rsid w:val="000134E1"/>
    <w:rsid w:val="00014E03"/>
    <w:rsid w:val="00021DE7"/>
    <w:rsid w:val="00024A20"/>
    <w:rsid w:val="00031731"/>
    <w:rsid w:val="0003654F"/>
    <w:rsid w:val="0004199D"/>
    <w:rsid w:val="000438C4"/>
    <w:rsid w:val="00043E9F"/>
    <w:rsid w:val="00047AF9"/>
    <w:rsid w:val="00047B85"/>
    <w:rsid w:val="00051B7A"/>
    <w:rsid w:val="00052311"/>
    <w:rsid w:val="00054A4F"/>
    <w:rsid w:val="00054F3A"/>
    <w:rsid w:val="000552C8"/>
    <w:rsid w:val="00056D28"/>
    <w:rsid w:val="00057EF8"/>
    <w:rsid w:val="00060A35"/>
    <w:rsid w:val="000674B4"/>
    <w:rsid w:val="00070199"/>
    <w:rsid w:val="00075B28"/>
    <w:rsid w:val="00076F32"/>
    <w:rsid w:val="000818A3"/>
    <w:rsid w:val="00081CE8"/>
    <w:rsid w:val="000934D8"/>
    <w:rsid w:val="00093D05"/>
    <w:rsid w:val="00095ACF"/>
    <w:rsid w:val="00096931"/>
    <w:rsid w:val="00096DBF"/>
    <w:rsid w:val="000A4631"/>
    <w:rsid w:val="000A5C88"/>
    <w:rsid w:val="000A7CBA"/>
    <w:rsid w:val="000B071B"/>
    <w:rsid w:val="000B1D55"/>
    <w:rsid w:val="000B217A"/>
    <w:rsid w:val="000B5110"/>
    <w:rsid w:val="000C544D"/>
    <w:rsid w:val="000C616A"/>
    <w:rsid w:val="000C708A"/>
    <w:rsid w:val="000E0345"/>
    <w:rsid w:val="000E0D5B"/>
    <w:rsid w:val="000E6381"/>
    <w:rsid w:val="000E7F1B"/>
    <w:rsid w:val="000F1D9A"/>
    <w:rsid w:val="000F3BCD"/>
    <w:rsid w:val="000F69BF"/>
    <w:rsid w:val="000F6ADB"/>
    <w:rsid w:val="001019D6"/>
    <w:rsid w:val="00103570"/>
    <w:rsid w:val="00110392"/>
    <w:rsid w:val="001143D0"/>
    <w:rsid w:val="00115260"/>
    <w:rsid w:val="00120EA9"/>
    <w:rsid w:val="00122A64"/>
    <w:rsid w:val="00124D6E"/>
    <w:rsid w:val="0013050E"/>
    <w:rsid w:val="001368C7"/>
    <w:rsid w:val="00141995"/>
    <w:rsid w:val="00142C58"/>
    <w:rsid w:val="00142F0A"/>
    <w:rsid w:val="001436C5"/>
    <w:rsid w:val="00146E11"/>
    <w:rsid w:val="00151866"/>
    <w:rsid w:val="00152CCF"/>
    <w:rsid w:val="00154AD9"/>
    <w:rsid w:val="00156CC7"/>
    <w:rsid w:val="0018089E"/>
    <w:rsid w:val="001844CD"/>
    <w:rsid w:val="00185DF9"/>
    <w:rsid w:val="00190D68"/>
    <w:rsid w:val="00191724"/>
    <w:rsid w:val="0019256A"/>
    <w:rsid w:val="00192695"/>
    <w:rsid w:val="00193D03"/>
    <w:rsid w:val="001A012C"/>
    <w:rsid w:val="001A7687"/>
    <w:rsid w:val="001B2B8D"/>
    <w:rsid w:val="001B463C"/>
    <w:rsid w:val="001C7F54"/>
    <w:rsid w:val="001D3856"/>
    <w:rsid w:val="001D5A16"/>
    <w:rsid w:val="001D6CCC"/>
    <w:rsid w:val="002001DF"/>
    <w:rsid w:val="002065E3"/>
    <w:rsid w:val="00206F7E"/>
    <w:rsid w:val="0021240D"/>
    <w:rsid w:val="00212449"/>
    <w:rsid w:val="00214501"/>
    <w:rsid w:val="002251AE"/>
    <w:rsid w:val="0022672F"/>
    <w:rsid w:val="00232993"/>
    <w:rsid w:val="00234319"/>
    <w:rsid w:val="00235669"/>
    <w:rsid w:val="00235BE0"/>
    <w:rsid w:val="00235FFA"/>
    <w:rsid w:val="0023695A"/>
    <w:rsid w:val="0023731C"/>
    <w:rsid w:val="00245DC1"/>
    <w:rsid w:val="0024620F"/>
    <w:rsid w:val="002463BE"/>
    <w:rsid w:val="00256F24"/>
    <w:rsid w:val="00266107"/>
    <w:rsid w:val="00267A99"/>
    <w:rsid w:val="00270516"/>
    <w:rsid w:val="00273505"/>
    <w:rsid w:val="002753BD"/>
    <w:rsid w:val="00276B3E"/>
    <w:rsid w:val="00280208"/>
    <w:rsid w:val="00282B62"/>
    <w:rsid w:val="00284D54"/>
    <w:rsid w:val="00292B5F"/>
    <w:rsid w:val="002A05DF"/>
    <w:rsid w:val="002A2212"/>
    <w:rsid w:val="002A30DB"/>
    <w:rsid w:val="002A7190"/>
    <w:rsid w:val="002B4ACD"/>
    <w:rsid w:val="002C0D54"/>
    <w:rsid w:val="002D26D9"/>
    <w:rsid w:val="002D341C"/>
    <w:rsid w:val="002D4898"/>
    <w:rsid w:val="002D6F27"/>
    <w:rsid w:val="002D7D42"/>
    <w:rsid w:val="002E263E"/>
    <w:rsid w:val="002E45BC"/>
    <w:rsid w:val="002E4A20"/>
    <w:rsid w:val="002E54A6"/>
    <w:rsid w:val="002E7DB9"/>
    <w:rsid w:val="002F10F5"/>
    <w:rsid w:val="002F3ED6"/>
    <w:rsid w:val="002F49DD"/>
    <w:rsid w:val="002F55F7"/>
    <w:rsid w:val="002F6D52"/>
    <w:rsid w:val="0030482B"/>
    <w:rsid w:val="00305162"/>
    <w:rsid w:val="0030562E"/>
    <w:rsid w:val="00305AD1"/>
    <w:rsid w:val="00305C9D"/>
    <w:rsid w:val="003076E1"/>
    <w:rsid w:val="00310DEE"/>
    <w:rsid w:val="00310EE3"/>
    <w:rsid w:val="00313303"/>
    <w:rsid w:val="00313F27"/>
    <w:rsid w:val="003219A1"/>
    <w:rsid w:val="00326E8E"/>
    <w:rsid w:val="00331FA6"/>
    <w:rsid w:val="0034089A"/>
    <w:rsid w:val="00341FAF"/>
    <w:rsid w:val="00342091"/>
    <w:rsid w:val="00344FAD"/>
    <w:rsid w:val="00346142"/>
    <w:rsid w:val="00346C2C"/>
    <w:rsid w:val="003472E1"/>
    <w:rsid w:val="00350819"/>
    <w:rsid w:val="00355570"/>
    <w:rsid w:val="00355B46"/>
    <w:rsid w:val="00357340"/>
    <w:rsid w:val="00360500"/>
    <w:rsid w:val="0036341B"/>
    <w:rsid w:val="00364F0C"/>
    <w:rsid w:val="003653FB"/>
    <w:rsid w:val="00367052"/>
    <w:rsid w:val="0037413B"/>
    <w:rsid w:val="0038048C"/>
    <w:rsid w:val="003817AA"/>
    <w:rsid w:val="00381CD2"/>
    <w:rsid w:val="00384E2B"/>
    <w:rsid w:val="003866D4"/>
    <w:rsid w:val="00387EDC"/>
    <w:rsid w:val="00391824"/>
    <w:rsid w:val="003955EE"/>
    <w:rsid w:val="003A2D3B"/>
    <w:rsid w:val="003A399C"/>
    <w:rsid w:val="003A59D1"/>
    <w:rsid w:val="003B05FD"/>
    <w:rsid w:val="003B14D5"/>
    <w:rsid w:val="003C6F26"/>
    <w:rsid w:val="003D3F94"/>
    <w:rsid w:val="003D4A94"/>
    <w:rsid w:val="003E0073"/>
    <w:rsid w:val="003E04E1"/>
    <w:rsid w:val="003E30FF"/>
    <w:rsid w:val="003E4223"/>
    <w:rsid w:val="003E5A85"/>
    <w:rsid w:val="003F2A78"/>
    <w:rsid w:val="003F532E"/>
    <w:rsid w:val="003F6581"/>
    <w:rsid w:val="004004E6"/>
    <w:rsid w:val="00401F91"/>
    <w:rsid w:val="00402331"/>
    <w:rsid w:val="00403BC7"/>
    <w:rsid w:val="004059AD"/>
    <w:rsid w:val="00410FA7"/>
    <w:rsid w:val="0041490D"/>
    <w:rsid w:val="00421B31"/>
    <w:rsid w:val="00423BA0"/>
    <w:rsid w:val="00425F65"/>
    <w:rsid w:val="0043024D"/>
    <w:rsid w:val="00437119"/>
    <w:rsid w:val="00437D02"/>
    <w:rsid w:val="00441A46"/>
    <w:rsid w:val="00451BC6"/>
    <w:rsid w:val="00451E34"/>
    <w:rsid w:val="00456704"/>
    <w:rsid w:val="00466B2C"/>
    <w:rsid w:val="00467168"/>
    <w:rsid w:val="00467B06"/>
    <w:rsid w:val="004779CE"/>
    <w:rsid w:val="00481B27"/>
    <w:rsid w:val="0048361F"/>
    <w:rsid w:val="0048493B"/>
    <w:rsid w:val="0049630D"/>
    <w:rsid w:val="00496BD8"/>
    <w:rsid w:val="00497620"/>
    <w:rsid w:val="004A0219"/>
    <w:rsid w:val="004A32FC"/>
    <w:rsid w:val="004A6399"/>
    <w:rsid w:val="004A78FE"/>
    <w:rsid w:val="004B12F4"/>
    <w:rsid w:val="004B4A48"/>
    <w:rsid w:val="004C0DF8"/>
    <w:rsid w:val="004C36E4"/>
    <w:rsid w:val="004C4ED4"/>
    <w:rsid w:val="004C54BD"/>
    <w:rsid w:val="004C67E8"/>
    <w:rsid w:val="004C75AF"/>
    <w:rsid w:val="004E1F9D"/>
    <w:rsid w:val="004E2D61"/>
    <w:rsid w:val="004E3096"/>
    <w:rsid w:val="004E4ABE"/>
    <w:rsid w:val="004E511A"/>
    <w:rsid w:val="004F0F9F"/>
    <w:rsid w:val="004F30FF"/>
    <w:rsid w:val="004F3B5E"/>
    <w:rsid w:val="004F3D30"/>
    <w:rsid w:val="004F58BD"/>
    <w:rsid w:val="00502D38"/>
    <w:rsid w:val="00507B96"/>
    <w:rsid w:val="00510147"/>
    <w:rsid w:val="0051074E"/>
    <w:rsid w:val="005160DB"/>
    <w:rsid w:val="00521926"/>
    <w:rsid w:val="00521EE9"/>
    <w:rsid w:val="00522867"/>
    <w:rsid w:val="00523611"/>
    <w:rsid w:val="005250DC"/>
    <w:rsid w:val="00530707"/>
    <w:rsid w:val="0053131F"/>
    <w:rsid w:val="0053450D"/>
    <w:rsid w:val="0053619C"/>
    <w:rsid w:val="00541861"/>
    <w:rsid w:val="005542B8"/>
    <w:rsid w:val="00554B79"/>
    <w:rsid w:val="0055505D"/>
    <w:rsid w:val="00557AE1"/>
    <w:rsid w:val="005614DF"/>
    <w:rsid w:val="0056321F"/>
    <w:rsid w:val="0056448D"/>
    <w:rsid w:val="00565F14"/>
    <w:rsid w:val="00570650"/>
    <w:rsid w:val="00572E63"/>
    <w:rsid w:val="00573D81"/>
    <w:rsid w:val="00574012"/>
    <w:rsid w:val="00576A4C"/>
    <w:rsid w:val="0058058F"/>
    <w:rsid w:val="00586C34"/>
    <w:rsid w:val="0059040B"/>
    <w:rsid w:val="00597E15"/>
    <w:rsid w:val="005A1041"/>
    <w:rsid w:val="005A19A1"/>
    <w:rsid w:val="005A2010"/>
    <w:rsid w:val="005A552B"/>
    <w:rsid w:val="005A5C3B"/>
    <w:rsid w:val="005B5D2A"/>
    <w:rsid w:val="005C17A4"/>
    <w:rsid w:val="005C3CB4"/>
    <w:rsid w:val="005D019B"/>
    <w:rsid w:val="005D296D"/>
    <w:rsid w:val="005D2AC2"/>
    <w:rsid w:val="005D58C5"/>
    <w:rsid w:val="005D6BDB"/>
    <w:rsid w:val="005F0E53"/>
    <w:rsid w:val="005F1B53"/>
    <w:rsid w:val="005F38FC"/>
    <w:rsid w:val="005F6779"/>
    <w:rsid w:val="005F6FF2"/>
    <w:rsid w:val="006006EC"/>
    <w:rsid w:val="00601558"/>
    <w:rsid w:val="0060418C"/>
    <w:rsid w:val="006060BA"/>
    <w:rsid w:val="00615A5A"/>
    <w:rsid w:val="006209AA"/>
    <w:rsid w:val="00630C37"/>
    <w:rsid w:val="00631619"/>
    <w:rsid w:val="00634503"/>
    <w:rsid w:val="006374EA"/>
    <w:rsid w:val="006445CF"/>
    <w:rsid w:val="0064715C"/>
    <w:rsid w:val="00654A74"/>
    <w:rsid w:val="006551E5"/>
    <w:rsid w:val="00661C78"/>
    <w:rsid w:val="00666041"/>
    <w:rsid w:val="006661AE"/>
    <w:rsid w:val="006702B9"/>
    <w:rsid w:val="00672542"/>
    <w:rsid w:val="00673D24"/>
    <w:rsid w:val="00676AB0"/>
    <w:rsid w:val="00681DA0"/>
    <w:rsid w:val="00687575"/>
    <w:rsid w:val="00691815"/>
    <w:rsid w:val="006919D3"/>
    <w:rsid w:val="0069475C"/>
    <w:rsid w:val="00696625"/>
    <w:rsid w:val="006A1B4B"/>
    <w:rsid w:val="006A340C"/>
    <w:rsid w:val="006A5B29"/>
    <w:rsid w:val="006B4F38"/>
    <w:rsid w:val="006B5FE2"/>
    <w:rsid w:val="006B6CE5"/>
    <w:rsid w:val="006C1234"/>
    <w:rsid w:val="006C1CD5"/>
    <w:rsid w:val="006C2449"/>
    <w:rsid w:val="006C5A11"/>
    <w:rsid w:val="006C67BC"/>
    <w:rsid w:val="006C70A8"/>
    <w:rsid w:val="006C7970"/>
    <w:rsid w:val="006C7B96"/>
    <w:rsid w:val="006D6A02"/>
    <w:rsid w:val="006F4F50"/>
    <w:rsid w:val="0070385E"/>
    <w:rsid w:val="007055E3"/>
    <w:rsid w:val="00706855"/>
    <w:rsid w:val="00712031"/>
    <w:rsid w:val="00721E7F"/>
    <w:rsid w:val="00722F19"/>
    <w:rsid w:val="007235D4"/>
    <w:rsid w:val="00723763"/>
    <w:rsid w:val="00731291"/>
    <w:rsid w:val="00735671"/>
    <w:rsid w:val="00737355"/>
    <w:rsid w:val="00746095"/>
    <w:rsid w:val="00761732"/>
    <w:rsid w:val="007622C1"/>
    <w:rsid w:val="00763BAE"/>
    <w:rsid w:val="00767970"/>
    <w:rsid w:val="007707ED"/>
    <w:rsid w:val="00775C60"/>
    <w:rsid w:val="00780AFB"/>
    <w:rsid w:val="00796344"/>
    <w:rsid w:val="007A016E"/>
    <w:rsid w:val="007A1310"/>
    <w:rsid w:val="007A36A2"/>
    <w:rsid w:val="007A4A8C"/>
    <w:rsid w:val="007A4A93"/>
    <w:rsid w:val="007A67FF"/>
    <w:rsid w:val="007A6C91"/>
    <w:rsid w:val="007B2DF3"/>
    <w:rsid w:val="007B4CB3"/>
    <w:rsid w:val="007B7157"/>
    <w:rsid w:val="007C04CD"/>
    <w:rsid w:val="007C2B84"/>
    <w:rsid w:val="007C518F"/>
    <w:rsid w:val="007C596C"/>
    <w:rsid w:val="007D250F"/>
    <w:rsid w:val="007D2E00"/>
    <w:rsid w:val="007D317C"/>
    <w:rsid w:val="007D39F5"/>
    <w:rsid w:val="007D443A"/>
    <w:rsid w:val="007D5CE6"/>
    <w:rsid w:val="007D65B7"/>
    <w:rsid w:val="007D6FF2"/>
    <w:rsid w:val="007F3676"/>
    <w:rsid w:val="00801098"/>
    <w:rsid w:val="00803BB5"/>
    <w:rsid w:val="0080423A"/>
    <w:rsid w:val="00804911"/>
    <w:rsid w:val="00805038"/>
    <w:rsid w:val="00811484"/>
    <w:rsid w:val="0082314B"/>
    <w:rsid w:val="008235F1"/>
    <w:rsid w:val="0082438B"/>
    <w:rsid w:val="0082537D"/>
    <w:rsid w:val="008346B7"/>
    <w:rsid w:val="00835801"/>
    <w:rsid w:val="00840689"/>
    <w:rsid w:val="008438A7"/>
    <w:rsid w:val="00846273"/>
    <w:rsid w:val="00850069"/>
    <w:rsid w:val="008507AB"/>
    <w:rsid w:val="00861AAE"/>
    <w:rsid w:val="008642D2"/>
    <w:rsid w:val="00865EEB"/>
    <w:rsid w:val="0087339F"/>
    <w:rsid w:val="00874A21"/>
    <w:rsid w:val="00890197"/>
    <w:rsid w:val="00891BF9"/>
    <w:rsid w:val="00894D17"/>
    <w:rsid w:val="00897B29"/>
    <w:rsid w:val="008A27C5"/>
    <w:rsid w:val="008A460D"/>
    <w:rsid w:val="008A4989"/>
    <w:rsid w:val="008A6035"/>
    <w:rsid w:val="008A6B53"/>
    <w:rsid w:val="008B0FEE"/>
    <w:rsid w:val="008B13FB"/>
    <w:rsid w:val="008B4EBA"/>
    <w:rsid w:val="008B5AD4"/>
    <w:rsid w:val="008D092F"/>
    <w:rsid w:val="008D1602"/>
    <w:rsid w:val="008D2773"/>
    <w:rsid w:val="008D2B9E"/>
    <w:rsid w:val="008D2EFD"/>
    <w:rsid w:val="008D4CE3"/>
    <w:rsid w:val="008D746D"/>
    <w:rsid w:val="008D79D9"/>
    <w:rsid w:val="008E0CDE"/>
    <w:rsid w:val="008E5137"/>
    <w:rsid w:val="008F0E8D"/>
    <w:rsid w:val="008F68B4"/>
    <w:rsid w:val="00910495"/>
    <w:rsid w:val="00910692"/>
    <w:rsid w:val="00911C1B"/>
    <w:rsid w:val="00916EB8"/>
    <w:rsid w:val="00920189"/>
    <w:rsid w:val="00921AB7"/>
    <w:rsid w:val="00924CC1"/>
    <w:rsid w:val="009262B8"/>
    <w:rsid w:val="0093053B"/>
    <w:rsid w:val="00930AC6"/>
    <w:rsid w:val="009316A0"/>
    <w:rsid w:val="009355BA"/>
    <w:rsid w:val="00946776"/>
    <w:rsid w:val="009501FA"/>
    <w:rsid w:val="009513EA"/>
    <w:rsid w:val="00952CEA"/>
    <w:rsid w:val="00952D99"/>
    <w:rsid w:val="00956A83"/>
    <w:rsid w:val="0096313D"/>
    <w:rsid w:val="0096556E"/>
    <w:rsid w:val="0096798A"/>
    <w:rsid w:val="00967B82"/>
    <w:rsid w:val="00973F9E"/>
    <w:rsid w:val="009743E7"/>
    <w:rsid w:val="00975C96"/>
    <w:rsid w:val="00977A8B"/>
    <w:rsid w:val="0098195E"/>
    <w:rsid w:val="00984161"/>
    <w:rsid w:val="00987626"/>
    <w:rsid w:val="009921FF"/>
    <w:rsid w:val="009A144F"/>
    <w:rsid w:val="009A4D52"/>
    <w:rsid w:val="009A744A"/>
    <w:rsid w:val="009A7C48"/>
    <w:rsid w:val="009B0D8F"/>
    <w:rsid w:val="009B7B05"/>
    <w:rsid w:val="009C3C53"/>
    <w:rsid w:val="009C4DC9"/>
    <w:rsid w:val="009D0E2A"/>
    <w:rsid w:val="009D2BA4"/>
    <w:rsid w:val="009D56CC"/>
    <w:rsid w:val="009D6F5C"/>
    <w:rsid w:val="009D715D"/>
    <w:rsid w:val="009E2C25"/>
    <w:rsid w:val="009E3CD6"/>
    <w:rsid w:val="009E51AD"/>
    <w:rsid w:val="009F0DEC"/>
    <w:rsid w:val="009F27D2"/>
    <w:rsid w:val="009F727A"/>
    <w:rsid w:val="00A015AC"/>
    <w:rsid w:val="00A0170C"/>
    <w:rsid w:val="00A023D0"/>
    <w:rsid w:val="00A03277"/>
    <w:rsid w:val="00A05AB3"/>
    <w:rsid w:val="00A07133"/>
    <w:rsid w:val="00A100D4"/>
    <w:rsid w:val="00A10BE1"/>
    <w:rsid w:val="00A13B59"/>
    <w:rsid w:val="00A14C10"/>
    <w:rsid w:val="00A21E55"/>
    <w:rsid w:val="00A22F54"/>
    <w:rsid w:val="00A26BC1"/>
    <w:rsid w:val="00A279D9"/>
    <w:rsid w:val="00A30431"/>
    <w:rsid w:val="00A3059A"/>
    <w:rsid w:val="00A35E35"/>
    <w:rsid w:val="00A36838"/>
    <w:rsid w:val="00A371B4"/>
    <w:rsid w:val="00A47E57"/>
    <w:rsid w:val="00A51D78"/>
    <w:rsid w:val="00A530A2"/>
    <w:rsid w:val="00A57026"/>
    <w:rsid w:val="00A61665"/>
    <w:rsid w:val="00A61990"/>
    <w:rsid w:val="00A632E4"/>
    <w:rsid w:val="00A72366"/>
    <w:rsid w:val="00A81C6C"/>
    <w:rsid w:val="00A91530"/>
    <w:rsid w:val="00A92684"/>
    <w:rsid w:val="00A969D6"/>
    <w:rsid w:val="00AA135D"/>
    <w:rsid w:val="00AB00B4"/>
    <w:rsid w:val="00AB0CA9"/>
    <w:rsid w:val="00AB2297"/>
    <w:rsid w:val="00AB26A1"/>
    <w:rsid w:val="00AB3C8A"/>
    <w:rsid w:val="00AB4E11"/>
    <w:rsid w:val="00AB55D1"/>
    <w:rsid w:val="00AB6679"/>
    <w:rsid w:val="00AB66A3"/>
    <w:rsid w:val="00AB749A"/>
    <w:rsid w:val="00AC2F4A"/>
    <w:rsid w:val="00AC46D2"/>
    <w:rsid w:val="00AC5C99"/>
    <w:rsid w:val="00AC6BB6"/>
    <w:rsid w:val="00AD3ABE"/>
    <w:rsid w:val="00AD4D33"/>
    <w:rsid w:val="00AD74C7"/>
    <w:rsid w:val="00AE09FC"/>
    <w:rsid w:val="00AF08A1"/>
    <w:rsid w:val="00AF5305"/>
    <w:rsid w:val="00AF659D"/>
    <w:rsid w:val="00AF6EA1"/>
    <w:rsid w:val="00AF7745"/>
    <w:rsid w:val="00AF7F84"/>
    <w:rsid w:val="00B01C05"/>
    <w:rsid w:val="00B0571E"/>
    <w:rsid w:val="00B07404"/>
    <w:rsid w:val="00B1000D"/>
    <w:rsid w:val="00B11737"/>
    <w:rsid w:val="00B15520"/>
    <w:rsid w:val="00B17319"/>
    <w:rsid w:val="00B24350"/>
    <w:rsid w:val="00B250CC"/>
    <w:rsid w:val="00B266E2"/>
    <w:rsid w:val="00B26AAD"/>
    <w:rsid w:val="00B27C73"/>
    <w:rsid w:val="00B27D8A"/>
    <w:rsid w:val="00B319FA"/>
    <w:rsid w:val="00B32981"/>
    <w:rsid w:val="00B44BFC"/>
    <w:rsid w:val="00B45B13"/>
    <w:rsid w:val="00B45C90"/>
    <w:rsid w:val="00B4680D"/>
    <w:rsid w:val="00B517ED"/>
    <w:rsid w:val="00B51A9F"/>
    <w:rsid w:val="00B51B1F"/>
    <w:rsid w:val="00B53532"/>
    <w:rsid w:val="00B60819"/>
    <w:rsid w:val="00B64B24"/>
    <w:rsid w:val="00B6645A"/>
    <w:rsid w:val="00B73E09"/>
    <w:rsid w:val="00B80060"/>
    <w:rsid w:val="00B8123F"/>
    <w:rsid w:val="00B817D2"/>
    <w:rsid w:val="00B81BD0"/>
    <w:rsid w:val="00B82337"/>
    <w:rsid w:val="00B90C49"/>
    <w:rsid w:val="00B916C8"/>
    <w:rsid w:val="00B928E7"/>
    <w:rsid w:val="00B92EC0"/>
    <w:rsid w:val="00B95E7A"/>
    <w:rsid w:val="00B97123"/>
    <w:rsid w:val="00BA1E08"/>
    <w:rsid w:val="00BA2020"/>
    <w:rsid w:val="00BB18CB"/>
    <w:rsid w:val="00BB4B8C"/>
    <w:rsid w:val="00BB5136"/>
    <w:rsid w:val="00BB6517"/>
    <w:rsid w:val="00BB6C7E"/>
    <w:rsid w:val="00BC0577"/>
    <w:rsid w:val="00BC0ACE"/>
    <w:rsid w:val="00BC2EE3"/>
    <w:rsid w:val="00BC35AC"/>
    <w:rsid w:val="00BD4971"/>
    <w:rsid w:val="00BE2CF3"/>
    <w:rsid w:val="00BE3700"/>
    <w:rsid w:val="00BE372A"/>
    <w:rsid w:val="00BE69CD"/>
    <w:rsid w:val="00BF1B5C"/>
    <w:rsid w:val="00BF6C25"/>
    <w:rsid w:val="00BF7203"/>
    <w:rsid w:val="00C0054C"/>
    <w:rsid w:val="00C04C36"/>
    <w:rsid w:val="00C05ACC"/>
    <w:rsid w:val="00C0656D"/>
    <w:rsid w:val="00C06D25"/>
    <w:rsid w:val="00C10699"/>
    <w:rsid w:val="00C1375E"/>
    <w:rsid w:val="00C13FDB"/>
    <w:rsid w:val="00C14037"/>
    <w:rsid w:val="00C14AF5"/>
    <w:rsid w:val="00C1521A"/>
    <w:rsid w:val="00C153FD"/>
    <w:rsid w:val="00C25D94"/>
    <w:rsid w:val="00C26C77"/>
    <w:rsid w:val="00C408B4"/>
    <w:rsid w:val="00C41156"/>
    <w:rsid w:val="00C51073"/>
    <w:rsid w:val="00C51AFE"/>
    <w:rsid w:val="00C60A8F"/>
    <w:rsid w:val="00C67340"/>
    <w:rsid w:val="00C723C6"/>
    <w:rsid w:val="00C72F03"/>
    <w:rsid w:val="00C750E6"/>
    <w:rsid w:val="00C759B0"/>
    <w:rsid w:val="00C84D65"/>
    <w:rsid w:val="00C85C19"/>
    <w:rsid w:val="00C85F19"/>
    <w:rsid w:val="00CA0276"/>
    <w:rsid w:val="00CA289F"/>
    <w:rsid w:val="00CA3BAF"/>
    <w:rsid w:val="00CA54FA"/>
    <w:rsid w:val="00CA6FF8"/>
    <w:rsid w:val="00CB2EA5"/>
    <w:rsid w:val="00CB38A3"/>
    <w:rsid w:val="00CB45C4"/>
    <w:rsid w:val="00CB4A38"/>
    <w:rsid w:val="00CB7690"/>
    <w:rsid w:val="00CC0447"/>
    <w:rsid w:val="00CC0AF0"/>
    <w:rsid w:val="00CD4D5C"/>
    <w:rsid w:val="00CD785C"/>
    <w:rsid w:val="00CE20CB"/>
    <w:rsid w:val="00CE20DA"/>
    <w:rsid w:val="00CE38E5"/>
    <w:rsid w:val="00CE5CAF"/>
    <w:rsid w:val="00CE6D2D"/>
    <w:rsid w:val="00CF141D"/>
    <w:rsid w:val="00CF1EEF"/>
    <w:rsid w:val="00CF3B0C"/>
    <w:rsid w:val="00D00DFD"/>
    <w:rsid w:val="00D047DB"/>
    <w:rsid w:val="00D049FC"/>
    <w:rsid w:val="00D06D67"/>
    <w:rsid w:val="00D10074"/>
    <w:rsid w:val="00D1262D"/>
    <w:rsid w:val="00D15877"/>
    <w:rsid w:val="00D178B2"/>
    <w:rsid w:val="00D32028"/>
    <w:rsid w:val="00D33D97"/>
    <w:rsid w:val="00D36204"/>
    <w:rsid w:val="00D37203"/>
    <w:rsid w:val="00D52501"/>
    <w:rsid w:val="00D636E3"/>
    <w:rsid w:val="00D707CE"/>
    <w:rsid w:val="00D72642"/>
    <w:rsid w:val="00D808CA"/>
    <w:rsid w:val="00D82F86"/>
    <w:rsid w:val="00D85086"/>
    <w:rsid w:val="00D85EBB"/>
    <w:rsid w:val="00D867D4"/>
    <w:rsid w:val="00D9056C"/>
    <w:rsid w:val="00D96057"/>
    <w:rsid w:val="00DA0FBA"/>
    <w:rsid w:val="00DA1040"/>
    <w:rsid w:val="00DA2396"/>
    <w:rsid w:val="00DA5A35"/>
    <w:rsid w:val="00DA6CD8"/>
    <w:rsid w:val="00DB1C79"/>
    <w:rsid w:val="00DB25F9"/>
    <w:rsid w:val="00DB5C48"/>
    <w:rsid w:val="00DD04A6"/>
    <w:rsid w:val="00DD648F"/>
    <w:rsid w:val="00DD7135"/>
    <w:rsid w:val="00DD7A4F"/>
    <w:rsid w:val="00DE19C3"/>
    <w:rsid w:val="00DE2B21"/>
    <w:rsid w:val="00DE4D5D"/>
    <w:rsid w:val="00DE5610"/>
    <w:rsid w:val="00DE69CD"/>
    <w:rsid w:val="00DF08C5"/>
    <w:rsid w:val="00E03E64"/>
    <w:rsid w:val="00E04256"/>
    <w:rsid w:val="00E0608D"/>
    <w:rsid w:val="00E06FD8"/>
    <w:rsid w:val="00E118C7"/>
    <w:rsid w:val="00E16ACD"/>
    <w:rsid w:val="00E26D31"/>
    <w:rsid w:val="00E322A3"/>
    <w:rsid w:val="00E35011"/>
    <w:rsid w:val="00E35C47"/>
    <w:rsid w:val="00E37D71"/>
    <w:rsid w:val="00E43937"/>
    <w:rsid w:val="00E44F0F"/>
    <w:rsid w:val="00E52C8E"/>
    <w:rsid w:val="00E60F8C"/>
    <w:rsid w:val="00E626B8"/>
    <w:rsid w:val="00E64C0D"/>
    <w:rsid w:val="00E7296A"/>
    <w:rsid w:val="00E80397"/>
    <w:rsid w:val="00E82C01"/>
    <w:rsid w:val="00E92088"/>
    <w:rsid w:val="00EA424E"/>
    <w:rsid w:val="00EA4A8F"/>
    <w:rsid w:val="00EA4B65"/>
    <w:rsid w:val="00EA7E15"/>
    <w:rsid w:val="00EA7F2A"/>
    <w:rsid w:val="00EB67C7"/>
    <w:rsid w:val="00EB7061"/>
    <w:rsid w:val="00EC059D"/>
    <w:rsid w:val="00EC16CA"/>
    <w:rsid w:val="00EC196E"/>
    <w:rsid w:val="00EC5BC4"/>
    <w:rsid w:val="00EC638D"/>
    <w:rsid w:val="00ED1779"/>
    <w:rsid w:val="00ED1CE2"/>
    <w:rsid w:val="00ED2590"/>
    <w:rsid w:val="00ED4A73"/>
    <w:rsid w:val="00EE22C7"/>
    <w:rsid w:val="00EE2582"/>
    <w:rsid w:val="00EE2963"/>
    <w:rsid w:val="00EE38A5"/>
    <w:rsid w:val="00EE6499"/>
    <w:rsid w:val="00F00C68"/>
    <w:rsid w:val="00F05E38"/>
    <w:rsid w:val="00F06C81"/>
    <w:rsid w:val="00F11CA8"/>
    <w:rsid w:val="00F147CB"/>
    <w:rsid w:val="00F151AB"/>
    <w:rsid w:val="00F1774D"/>
    <w:rsid w:val="00F20ACA"/>
    <w:rsid w:val="00F2519B"/>
    <w:rsid w:val="00F40307"/>
    <w:rsid w:val="00F46ADE"/>
    <w:rsid w:val="00F51546"/>
    <w:rsid w:val="00F55142"/>
    <w:rsid w:val="00F56970"/>
    <w:rsid w:val="00F612A4"/>
    <w:rsid w:val="00F6429D"/>
    <w:rsid w:val="00F70888"/>
    <w:rsid w:val="00F71C7E"/>
    <w:rsid w:val="00F7513D"/>
    <w:rsid w:val="00F755EC"/>
    <w:rsid w:val="00F757C9"/>
    <w:rsid w:val="00F81EC9"/>
    <w:rsid w:val="00F85BD7"/>
    <w:rsid w:val="00F909E9"/>
    <w:rsid w:val="00F92C7A"/>
    <w:rsid w:val="00F96B2A"/>
    <w:rsid w:val="00F96C0C"/>
    <w:rsid w:val="00FA0F94"/>
    <w:rsid w:val="00FA5B5E"/>
    <w:rsid w:val="00FB53AF"/>
    <w:rsid w:val="00FC33B5"/>
    <w:rsid w:val="00FC5782"/>
    <w:rsid w:val="00FC67F4"/>
    <w:rsid w:val="00FD3080"/>
    <w:rsid w:val="00FD43D5"/>
    <w:rsid w:val="00FD4ED5"/>
    <w:rsid w:val="00FD5D43"/>
    <w:rsid w:val="00FD654F"/>
    <w:rsid w:val="00FE5934"/>
    <w:rsid w:val="00FE6A59"/>
    <w:rsid w:val="00FF0CBA"/>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2">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rPr>
  </w:style>
  <w:style w:type="paragraph" w:styleId="Corpodetexto">
    <w:name w:val="Body Text"/>
    <w:basedOn w:val="Normal"/>
    <w:rsid w:val="008438A7"/>
    <w:pPr>
      <w:spacing w:after="120"/>
    </w:p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i/>
      <w:iCs/>
    </w:rPr>
  </w:style>
  <w:style w:type="paragraph" w:customStyle="1" w:styleId="ndice">
    <w:name w:val="Índice"/>
    <w:basedOn w:val="Normal"/>
    <w:rsid w:val="008438A7"/>
    <w:pPr>
      <w:suppressLineNumbers/>
    </w:pPr>
  </w:style>
  <w:style w:type="paragraph" w:styleId="Cabealho">
    <w:name w:val="header"/>
    <w:basedOn w:val="Normal"/>
    <w:link w:val="CabealhoChar"/>
    <w:rsid w:val="008438A7"/>
    <w:pPr>
      <w:suppressLineNumbers/>
      <w:tabs>
        <w:tab w:val="center" w:pos="4672"/>
        <w:tab w:val="right" w:pos="9344"/>
      </w:tabs>
    </w:pPr>
  </w:style>
  <w:style w:type="paragraph" w:customStyle="1" w:styleId="00IEIJ">
    <w:name w:val="00.IEIJ"/>
    <w:next w:val="03Texto-IEIJ"/>
    <w:autoRedefine/>
    <w:qFormat/>
    <w:rsid w:val="003D4A94"/>
    <w:pPr>
      <w:keepNext/>
      <w:widowControl w:val="0"/>
      <w:suppressAutoHyphens/>
      <w:spacing w:before="119"/>
      <w:jc w:val="both"/>
    </w:pPr>
    <w:rPr>
      <w:rFonts w:ascii="Calibri" w:eastAsia="Noto Sans CJK SC Regular" w:hAnsi="Calibri" w:cs="Arial"/>
      <w:b/>
      <w:color w:val="404040"/>
      <w:kern w:val="36"/>
      <w:sz w:val="28"/>
      <w:szCs w:val="28"/>
    </w:rPr>
  </w:style>
  <w:style w:type="paragraph" w:customStyle="1" w:styleId="01Ttulo-IEIJ">
    <w:name w:val="01. Título - IEIJ"/>
    <w:basedOn w:val="00IEIJ"/>
    <w:next w:val="03Texto-IEIJ"/>
    <w:autoRedefine/>
    <w:qFormat/>
    <w:rsid w:val="00F51546"/>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caps/>
      <w:spacing w:val="10"/>
      <w:sz w:val="32"/>
      <w:szCs w:val="32"/>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semiHidden/>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autoRedefine/>
    <w:qFormat/>
    <w:rsid w:val="00A969D6"/>
    <w:pPr>
      <w:keepNext w:val="0"/>
      <w:spacing w:before="120"/>
    </w:pPr>
    <w:rPr>
      <w:rFonts w:ascii="Helvetica" w:hAnsi="Helvetica" w:cstheme="minorHAnsi"/>
      <w:b w:val="0"/>
      <w:noProof/>
      <w:color w:val="333333"/>
      <w:spacing w:val="1"/>
      <w:shd w:val="clear" w:color="auto" w:fill="FFFFFF"/>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4"/>
      </w:numPr>
    </w:pPr>
    <w:rPr>
      <w:sz w:val="24"/>
    </w:r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lang w:eastAsia="hi-IN"/>
    </w:rPr>
  </w:style>
  <w:style w:type="paragraph" w:customStyle="1" w:styleId="content-mediadescription">
    <w:name w:val="content-media__description"/>
    <w:basedOn w:val="Normal"/>
    <w:rsid w:val="003D4A94"/>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uiPriority w:val="99"/>
    <w:qFormat/>
    <w:rsid w:val="003D4A94"/>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quantity-sc-1fg2071-3">
    <w:name w:val="quantity-sc-1fg2071-3"/>
    <w:basedOn w:val="Fontepargpadro"/>
    <w:rsid w:val="00A969D6"/>
  </w:style>
  <w:style w:type="character" w:customStyle="1" w:styleId="product-headercodui-ye5r6a-0">
    <w:name w:val="product-header__codui-ye5r6a-0"/>
    <w:basedOn w:val="Fontepargpadro"/>
    <w:rsid w:val="00A969D6"/>
  </w:style>
  <w:style w:type="character" w:customStyle="1" w:styleId="descriptiondescriptionui-xdq6yf-1">
    <w:name w:val="description__descriptionui-xdq6yf-1"/>
    <w:basedOn w:val="Fontepargpadro"/>
    <w:rsid w:val="00A969D6"/>
  </w:style>
  <w:style w:type="character" w:customStyle="1" w:styleId="balancedheadline">
    <w:name w:val="balancedheadline"/>
    <w:basedOn w:val="Fontepargpadro"/>
    <w:rsid w:val="005250DC"/>
  </w:style>
  <w:style w:type="paragraph" w:customStyle="1" w:styleId="css-ns7wfp">
    <w:name w:val="css-ns7wfp"/>
    <w:basedOn w:val="Normal"/>
    <w:rsid w:val="005250DC"/>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css-1fv7b6t">
    <w:name w:val="css-1fv7b6t"/>
    <w:basedOn w:val="Normal"/>
    <w:rsid w:val="005250DC"/>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1baulvz">
    <w:name w:val="css-1baulvz"/>
    <w:basedOn w:val="Fontepargpadro"/>
    <w:rsid w:val="005250DC"/>
  </w:style>
  <w:style w:type="paragraph" w:customStyle="1" w:styleId="css-exrw3m">
    <w:name w:val="css-exrw3m"/>
    <w:basedOn w:val="Normal"/>
    <w:rsid w:val="005250DC"/>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4w91ra">
    <w:name w:val="css-4w91ra"/>
    <w:basedOn w:val="Fontepargpadro"/>
    <w:rsid w:val="005250DC"/>
  </w:style>
  <w:style w:type="character" w:customStyle="1" w:styleId="css-0">
    <w:name w:val="css-0"/>
    <w:basedOn w:val="Fontepargpadro"/>
    <w:rsid w:val="005250DC"/>
  </w:style>
</w:styles>
</file>

<file path=word/webSettings.xml><?xml version="1.0" encoding="utf-8"?>
<w:webSettings xmlns:r="http://schemas.openxmlformats.org/officeDocument/2006/relationships" xmlns:w="http://schemas.openxmlformats.org/wordprocessingml/2006/main">
  <w:divs>
    <w:div w:id="21520078">
      <w:bodyDiv w:val="1"/>
      <w:marLeft w:val="0"/>
      <w:marRight w:val="0"/>
      <w:marTop w:val="0"/>
      <w:marBottom w:val="0"/>
      <w:divBdr>
        <w:top w:val="none" w:sz="0" w:space="0" w:color="auto"/>
        <w:left w:val="none" w:sz="0" w:space="0" w:color="auto"/>
        <w:bottom w:val="none" w:sz="0" w:space="0" w:color="auto"/>
        <w:right w:val="none" w:sz="0" w:space="0" w:color="auto"/>
      </w:divBdr>
      <w:divsChild>
        <w:div w:id="603658922">
          <w:marLeft w:val="0"/>
          <w:marRight w:val="0"/>
          <w:marTop w:val="0"/>
          <w:marBottom w:val="0"/>
          <w:divBdr>
            <w:top w:val="none" w:sz="0" w:space="0" w:color="auto"/>
            <w:left w:val="none" w:sz="0" w:space="0" w:color="auto"/>
            <w:bottom w:val="none" w:sz="0" w:space="0" w:color="auto"/>
            <w:right w:val="none" w:sz="0" w:space="0" w:color="auto"/>
          </w:divBdr>
        </w:div>
      </w:divsChild>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394126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9157522">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6752591">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98991075">
      <w:bodyDiv w:val="1"/>
      <w:marLeft w:val="0"/>
      <w:marRight w:val="0"/>
      <w:marTop w:val="0"/>
      <w:marBottom w:val="0"/>
      <w:divBdr>
        <w:top w:val="none" w:sz="0" w:space="0" w:color="auto"/>
        <w:left w:val="none" w:sz="0" w:space="0" w:color="auto"/>
        <w:bottom w:val="none" w:sz="0" w:space="0" w:color="auto"/>
        <w:right w:val="none" w:sz="0" w:space="0" w:color="auto"/>
      </w:divBdr>
    </w:div>
    <w:div w:id="161164096">
      <w:bodyDiv w:val="1"/>
      <w:marLeft w:val="0"/>
      <w:marRight w:val="0"/>
      <w:marTop w:val="0"/>
      <w:marBottom w:val="0"/>
      <w:divBdr>
        <w:top w:val="none" w:sz="0" w:space="0" w:color="auto"/>
        <w:left w:val="none" w:sz="0" w:space="0" w:color="auto"/>
        <w:bottom w:val="none" w:sz="0" w:space="0" w:color="auto"/>
        <w:right w:val="none" w:sz="0" w:space="0" w:color="auto"/>
      </w:divBdr>
    </w:div>
    <w:div w:id="178203913">
      <w:bodyDiv w:val="1"/>
      <w:marLeft w:val="0"/>
      <w:marRight w:val="0"/>
      <w:marTop w:val="0"/>
      <w:marBottom w:val="0"/>
      <w:divBdr>
        <w:top w:val="none" w:sz="0" w:space="0" w:color="auto"/>
        <w:left w:val="none" w:sz="0" w:space="0" w:color="auto"/>
        <w:bottom w:val="none" w:sz="0" w:space="0" w:color="auto"/>
        <w:right w:val="none" w:sz="0" w:space="0" w:color="auto"/>
      </w:divBdr>
      <w:divsChild>
        <w:div w:id="1935355760">
          <w:marLeft w:val="0"/>
          <w:marRight w:val="0"/>
          <w:marTop w:val="0"/>
          <w:marBottom w:val="0"/>
          <w:divBdr>
            <w:top w:val="none" w:sz="0" w:space="0" w:color="auto"/>
            <w:left w:val="none" w:sz="0" w:space="0" w:color="auto"/>
            <w:bottom w:val="none" w:sz="0" w:space="0" w:color="auto"/>
            <w:right w:val="none" w:sz="0" w:space="0" w:color="auto"/>
          </w:divBdr>
        </w:div>
        <w:div w:id="2121873392">
          <w:marLeft w:val="0"/>
          <w:marRight w:val="0"/>
          <w:marTop w:val="0"/>
          <w:marBottom w:val="0"/>
          <w:divBdr>
            <w:top w:val="none" w:sz="0" w:space="0" w:color="auto"/>
            <w:left w:val="none" w:sz="0" w:space="0" w:color="auto"/>
            <w:bottom w:val="none" w:sz="0" w:space="0" w:color="auto"/>
            <w:right w:val="none" w:sz="0" w:space="0" w:color="auto"/>
          </w:divBdr>
        </w:div>
        <w:div w:id="389890704">
          <w:marLeft w:val="0"/>
          <w:marRight w:val="0"/>
          <w:marTop w:val="0"/>
          <w:marBottom w:val="0"/>
          <w:divBdr>
            <w:top w:val="none" w:sz="0" w:space="0" w:color="auto"/>
            <w:left w:val="none" w:sz="0" w:space="0" w:color="auto"/>
            <w:bottom w:val="none" w:sz="0" w:space="0" w:color="auto"/>
            <w:right w:val="none" w:sz="0" w:space="0" w:color="auto"/>
          </w:divBdr>
        </w:div>
        <w:div w:id="854424087">
          <w:marLeft w:val="0"/>
          <w:marRight w:val="0"/>
          <w:marTop w:val="0"/>
          <w:marBottom w:val="0"/>
          <w:divBdr>
            <w:top w:val="none" w:sz="0" w:space="0" w:color="auto"/>
            <w:left w:val="none" w:sz="0" w:space="0" w:color="auto"/>
            <w:bottom w:val="none" w:sz="0" w:space="0" w:color="auto"/>
            <w:right w:val="none" w:sz="0" w:space="0" w:color="auto"/>
          </w:divBdr>
        </w:div>
        <w:div w:id="48038548">
          <w:marLeft w:val="0"/>
          <w:marRight w:val="0"/>
          <w:marTop w:val="0"/>
          <w:marBottom w:val="0"/>
          <w:divBdr>
            <w:top w:val="none" w:sz="0" w:space="0" w:color="auto"/>
            <w:left w:val="none" w:sz="0" w:space="0" w:color="auto"/>
            <w:bottom w:val="none" w:sz="0" w:space="0" w:color="auto"/>
            <w:right w:val="none" w:sz="0" w:space="0" w:color="auto"/>
          </w:divBdr>
        </w:div>
        <w:div w:id="1916625845">
          <w:marLeft w:val="0"/>
          <w:marRight w:val="0"/>
          <w:marTop w:val="0"/>
          <w:marBottom w:val="0"/>
          <w:divBdr>
            <w:top w:val="none" w:sz="0" w:space="0" w:color="auto"/>
            <w:left w:val="none" w:sz="0" w:space="0" w:color="auto"/>
            <w:bottom w:val="none" w:sz="0" w:space="0" w:color="auto"/>
            <w:right w:val="none" w:sz="0" w:space="0" w:color="auto"/>
          </w:divBdr>
        </w:div>
        <w:div w:id="719783933">
          <w:marLeft w:val="0"/>
          <w:marRight w:val="0"/>
          <w:marTop w:val="0"/>
          <w:marBottom w:val="0"/>
          <w:divBdr>
            <w:top w:val="none" w:sz="0" w:space="0" w:color="auto"/>
            <w:left w:val="none" w:sz="0" w:space="0" w:color="auto"/>
            <w:bottom w:val="none" w:sz="0" w:space="0" w:color="auto"/>
            <w:right w:val="none" w:sz="0" w:space="0" w:color="auto"/>
          </w:divBdr>
        </w:div>
      </w:divsChild>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40602289">
      <w:bodyDiv w:val="1"/>
      <w:marLeft w:val="0"/>
      <w:marRight w:val="0"/>
      <w:marTop w:val="0"/>
      <w:marBottom w:val="0"/>
      <w:divBdr>
        <w:top w:val="none" w:sz="0" w:space="0" w:color="auto"/>
        <w:left w:val="none" w:sz="0" w:space="0" w:color="auto"/>
        <w:bottom w:val="none" w:sz="0" w:space="0" w:color="auto"/>
        <w:right w:val="none" w:sz="0" w:space="0" w:color="auto"/>
      </w:divBdr>
      <w:divsChild>
        <w:div w:id="2029140886">
          <w:marLeft w:val="0"/>
          <w:marRight w:val="0"/>
          <w:marTop w:val="0"/>
          <w:marBottom w:val="187"/>
          <w:divBdr>
            <w:top w:val="none" w:sz="0" w:space="0" w:color="auto"/>
            <w:left w:val="none" w:sz="0" w:space="0" w:color="auto"/>
            <w:bottom w:val="none" w:sz="0" w:space="0" w:color="auto"/>
            <w:right w:val="none" w:sz="0" w:space="0" w:color="auto"/>
          </w:divBdr>
          <w:divsChild>
            <w:div w:id="925696955">
              <w:marLeft w:val="0"/>
              <w:marRight w:val="0"/>
              <w:marTop w:val="0"/>
              <w:marBottom w:val="0"/>
              <w:divBdr>
                <w:top w:val="none" w:sz="0" w:space="0" w:color="auto"/>
                <w:left w:val="none" w:sz="0" w:space="0" w:color="auto"/>
                <w:bottom w:val="none" w:sz="0" w:space="0" w:color="auto"/>
                <w:right w:val="none" w:sz="0" w:space="0" w:color="auto"/>
              </w:divBdr>
            </w:div>
            <w:div w:id="1542667618">
              <w:marLeft w:val="0"/>
              <w:marRight w:val="0"/>
              <w:marTop w:val="94"/>
              <w:marBottom w:val="0"/>
              <w:divBdr>
                <w:top w:val="none" w:sz="0" w:space="0" w:color="auto"/>
                <w:left w:val="none" w:sz="0" w:space="0" w:color="auto"/>
                <w:bottom w:val="none" w:sz="0" w:space="0" w:color="auto"/>
                <w:right w:val="none" w:sz="0" w:space="0" w:color="auto"/>
              </w:divBdr>
              <w:divsChild>
                <w:div w:id="6361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1367">
          <w:marLeft w:val="0"/>
          <w:marRight w:val="0"/>
          <w:marTop w:val="0"/>
          <w:marBottom w:val="0"/>
          <w:divBdr>
            <w:top w:val="none" w:sz="0" w:space="0" w:color="auto"/>
            <w:left w:val="none" w:sz="0" w:space="0" w:color="auto"/>
            <w:bottom w:val="none" w:sz="0" w:space="0" w:color="auto"/>
            <w:right w:val="none" w:sz="0" w:space="0" w:color="auto"/>
          </w:divBdr>
        </w:div>
      </w:divsChild>
    </w:div>
    <w:div w:id="260335942">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73102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09427407">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87597796">
      <w:bodyDiv w:val="1"/>
      <w:marLeft w:val="0"/>
      <w:marRight w:val="0"/>
      <w:marTop w:val="0"/>
      <w:marBottom w:val="0"/>
      <w:divBdr>
        <w:top w:val="none" w:sz="0" w:space="0" w:color="auto"/>
        <w:left w:val="none" w:sz="0" w:space="0" w:color="auto"/>
        <w:bottom w:val="none" w:sz="0" w:space="0" w:color="auto"/>
        <w:right w:val="none" w:sz="0" w:space="0" w:color="auto"/>
      </w:divBdr>
      <w:divsChild>
        <w:div w:id="747310652">
          <w:marLeft w:val="0"/>
          <w:marRight w:val="0"/>
          <w:marTop w:val="0"/>
          <w:marBottom w:val="0"/>
          <w:divBdr>
            <w:top w:val="none" w:sz="0" w:space="0" w:color="auto"/>
            <w:left w:val="none" w:sz="0" w:space="0" w:color="auto"/>
            <w:bottom w:val="none" w:sz="0" w:space="0" w:color="auto"/>
            <w:right w:val="none" w:sz="0" w:space="0" w:color="auto"/>
          </w:divBdr>
        </w:div>
        <w:div w:id="515122592">
          <w:marLeft w:val="0"/>
          <w:marRight w:val="0"/>
          <w:marTop w:val="0"/>
          <w:marBottom w:val="0"/>
          <w:divBdr>
            <w:top w:val="none" w:sz="0" w:space="0" w:color="auto"/>
            <w:left w:val="none" w:sz="0" w:space="0" w:color="auto"/>
            <w:bottom w:val="none" w:sz="0" w:space="0" w:color="auto"/>
            <w:right w:val="none" w:sz="0" w:space="0" w:color="auto"/>
          </w:divBdr>
        </w:div>
        <w:div w:id="77018842">
          <w:marLeft w:val="0"/>
          <w:marRight w:val="0"/>
          <w:marTop w:val="0"/>
          <w:marBottom w:val="0"/>
          <w:divBdr>
            <w:top w:val="none" w:sz="0" w:space="0" w:color="auto"/>
            <w:left w:val="none" w:sz="0" w:space="0" w:color="auto"/>
            <w:bottom w:val="none" w:sz="0" w:space="0" w:color="auto"/>
            <w:right w:val="none" w:sz="0" w:space="0" w:color="auto"/>
          </w:divBdr>
        </w:div>
        <w:div w:id="1395153648">
          <w:marLeft w:val="0"/>
          <w:marRight w:val="0"/>
          <w:marTop w:val="0"/>
          <w:marBottom w:val="0"/>
          <w:divBdr>
            <w:top w:val="none" w:sz="0" w:space="0" w:color="auto"/>
            <w:left w:val="none" w:sz="0" w:space="0" w:color="auto"/>
            <w:bottom w:val="none" w:sz="0" w:space="0" w:color="auto"/>
            <w:right w:val="none" w:sz="0" w:space="0" w:color="auto"/>
          </w:divBdr>
        </w:div>
        <w:div w:id="1084691927">
          <w:marLeft w:val="0"/>
          <w:marRight w:val="0"/>
          <w:marTop w:val="0"/>
          <w:marBottom w:val="0"/>
          <w:divBdr>
            <w:top w:val="none" w:sz="0" w:space="0" w:color="auto"/>
            <w:left w:val="none" w:sz="0" w:space="0" w:color="auto"/>
            <w:bottom w:val="none" w:sz="0" w:space="0" w:color="auto"/>
            <w:right w:val="none" w:sz="0" w:space="0" w:color="auto"/>
          </w:divBdr>
        </w:div>
        <w:div w:id="1775981715">
          <w:marLeft w:val="0"/>
          <w:marRight w:val="0"/>
          <w:marTop w:val="0"/>
          <w:marBottom w:val="0"/>
          <w:divBdr>
            <w:top w:val="none" w:sz="0" w:space="0" w:color="auto"/>
            <w:left w:val="none" w:sz="0" w:space="0" w:color="auto"/>
            <w:bottom w:val="none" w:sz="0" w:space="0" w:color="auto"/>
            <w:right w:val="none" w:sz="0" w:space="0" w:color="auto"/>
          </w:divBdr>
        </w:div>
        <w:div w:id="516234617">
          <w:marLeft w:val="0"/>
          <w:marRight w:val="0"/>
          <w:marTop w:val="0"/>
          <w:marBottom w:val="0"/>
          <w:divBdr>
            <w:top w:val="none" w:sz="0" w:space="0" w:color="auto"/>
            <w:left w:val="none" w:sz="0" w:space="0" w:color="auto"/>
            <w:bottom w:val="none" w:sz="0" w:space="0" w:color="auto"/>
            <w:right w:val="none" w:sz="0" w:space="0" w:color="auto"/>
          </w:divBdr>
        </w:div>
        <w:div w:id="1250038923">
          <w:marLeft w:val="0"/>
          <w:marRight w:val="0"/>
          <w:marTop w:val="0"/>
          <w:marBottom w:val="0"/>
          <w:divBdr>
            <w:top w:val="none" w:sz="0" w:space="0" w:color="auto"/>
            <w:left w:val="none" w:sz="0" w:space="0" w:color="auto"/>
            <w:bottom w:val="none" w:sz="0" w:space="0" w:color="auto"/>
            <w:right w:val="none" w:sz="0" w:space="0" w:color="auto"/>
          </w:divBdr>
        </w:div>
        <w:div w:id="378670302">
          <w:marLeft w:val="0"/>
          <w:marRight w:val="0"/>
          <w:marTop w:val="0"/>
          <w:marBottom w:val="0"/>
          <w:divBdr>
            <w:top w:val="none" w:sz="0" w:space="0" w:color="auto"/>
            <w:left w:val="none" w:sz="0" w:space="0" w:color="auto"/>
            <w:bottom w:val="none" w:sz="0" w:space="0" w:color="auto"/>
            <w:right w:val="none" w:sz="0" w:space="0" w:color="auto"/>
          </w:divBdr>
        </w:div>
      </w:divsChild>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8590656">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53073166">
      <w:bodyDiv w:val="1"/>
      <w:marLeft w:val="0"/>
      <w:marRight w:val="0"/>
      <w:marTop w:val="0"/>
      <w:marBottom w:val="0"/>
      <w:divBdr>
        <w:top w:val="none" w:sz="0" w:space="0" w:color="auto"/>
        <w:left w:val="none" w:sz="0" w:space="0" w:color="auto"/>
        <w:bottom w:val="none" w:sz="0" w:space="0" w:color="auto"/>
        <w:right w:val="none" w:sz="0" w:space="0" w:color="auto"/>
      </w:divBdr>
    </w:div>
    <w:div w:id="669454057">
      <w:bodyDiv w:val="1"/>
      <w:marLeft w:val="0"/>
      <w:marRight w:val="0"/>
      <w:marTop w:val="0"/>
      <w:marBottom w:val="0"/>
      <w:divBdr>
        <w:top w:val="none" w:sz="0" w:space="0" w:color="auto"/>
        <w:left w:val="none" w:sz="0" w:space="0" w:color="auto"/>
        <w:bottom w:val="none" w:sz="0" w:space="0" w:color="auto"/>
        <w:right w:val="none" w:sz="0" w:space="0" w:color="auto"/>
      </w:divBdr>
    </w:div>
    <w:div w:id="671831701">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688141327">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747312915">
      <w:bodyDiv w:val="1"/>
      <w:marLeft w:val="0"/>
      <w:marRight w:val="0"/>
      <w:marTop w:val="0"/>
      <w:marBottom w:val="0"/>
      <w:divBdr>
        <w:top w:val="none" w:sz="0" w:space="0" w:color="auto"/>
        <w:left w:val="none" w:sz="0" w:space="0" w:color="auto"/>
        <w:bottom w:val="none" w:sz="0" w:space="0" w:color="auto"/>
        <w:right w:val="none" w:sz="0" w:space="0" w:color="auto"/>
      </w:divBdr>
    </w:div>
    <w:div w:id="777986063">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863253401">
      <w:bodyDiv w:val="1"/>
      <w:marLeft w:val="0"/>
      <w:marRight w:val="0"/>
      <w:marTop w:val="0"/>
      <w:marBottom w:val="0"/>
      <w:divBdr>
        <w:top w:val="none" w:sz="0" w:space="0" w:color="auto"/>
        <w:left w:val="none" w:sz="0" w:space="0" w:color="auto"/>
        <w:bottom w:val="none" w:sz="0" w:space="0" w:color="auto"/>
        <w:right w:val="none" w:sz="0" w:space="0" w:color="auto"/>
      </w:divBdr>
    </w:div>
    <w:div w:id="868878839">
      <w:bodyDiv w:val="1"/>
      <w:marLeft w:val="0"/>
      <w:marRight w:val="0"/>
      <w:marTop w:val="0"/>
      <w:marBottom w:val="0"/>
      <w:divBdr>
        <w:top w:val="none" w:sz="0" w:space="0" w:color="auto"/>
        <w:left w:val="none" w:sz="0" w:space="0" w:color="auto"/>
        <w:bottom w:val="none" w:sz="0" w:space="0" w:color="auto"/>
        <w:right w:val="none" w:sz="0" w:space="0" w:color="auto"/>
      </w:divBdr>
      <w:divsChild>
        <w:div w:id="1098215877">
          <w:marLeft w:val="0"/>
          <w:marRight w:val="0"/>
          <w:marTop w:val="0"/>
          <w:marBottom w:val="0"/>
          <w:divBdr>
            <w:top w:val="none" w:sz="0" w:space="0" w:color="auto"/>
            <w:left w:val="none" w:sz="0" w:space="0" w:color="auto"/>
            <w:bottom w:val="none" w:sz="0" w:space="0" w:color="auto"/>
            <w:right w:val="none" w:sz="0" w:space="0" w:color="auto"/>
          </w:divBdr>
        </w:div>
        <w:div w:id="834303159">
          <w:marLeft w:val="0"/>
          <w:marRight w:val="0"/>
          <w:marTop w:val="0"/>
          <w:marBottom w:val="0"/>
          <w:divBdr>
            <w:top w:val="none" w:sz="0" w:space="0" w:color="auto"/>
            <w:left w:val="none" w:sz="0" w:space="0" w:color="auto"/>
            <w:bottom w:val="none" w:sz="0" w:space="0" w:color="auto"/>
            <w:right w:val="none" w:sz="0" w:space="0" w:color="auto"/>
          </w:divBdr>
        </w:div>
        <w:div w:id="866719316">
          <w:marLeft w:val="0"/>
          <w:marRight w:val="0"/>
          <w:marTop w:val="0"/>
          <w:marBottom w:val="0"/>
          <w:divBdr>
            <w:top w:val="none" w:sz="0" w:space="0" w:color="auto"/>
            <w:left w:val="none" w:sz="0" w:space="0" w:color="auto"/>
            <w:bottom w:val="none" w:sz="0" w:space="0" w:color="auto"/>
            <w:right w:val="none" w:sz="0" w:space="0" w:color="auto"/>
          </w:divBdr>
        </w:div>
        <w:div w:id="452292272">
          <w:marLeft w:val="0"/>
          <w:marRight w:val="0"/>
          <w:marTop w:val="0"/>
          <w:marBottom w:val="0"/>
          <w:divBdr>
            <w:top w:val="none" w:sz="0" w:space="0" w:color="auto"/>
            <w:left w:val="none" w:sz="0" w:space="0" w:color="auto"/>
            <w:bottom w:val="none" w:sz="0" w:space="0" w:color="auto"/>
            <w:right w:val="none" w:sz="0" w:space="0" w:color="auto"/>
          </w:divBdr>
        </w:div>
        <w:div w:id="179975978">
          <w:marLeft w:val="0"/>
          <w:marRight w:val="0"/>
          <w:marTop w:val="0"/>
          <w:marBottom w:val="0"/>
          <w:divBdr>
            <w:top w:val="none" w:sz="0" w:space="0" w:color="auto"/>
            <w:left w:val="none" w:sz="0" w:space="0" w:color="auto"/>
            <w:bottom w:val="none" w:sz="0" w:space="0" w:color="auto"/>
            <w:right w:val="none" w:sz="0" w:space="0" w:color="auto"/>
          </w:divBdr>
        </w:div>
        <w:div w:id="1767966491">
          <w:marLeft w:val="0"/>
          <w:marRight w:val="0"/>
          <w:marTop w:val="0"/>
          <w:marBottom w:val="0"/>
          <w:divBdr>
            <w:top w:val="none" w:sz="0" w:space="0" w:color="auto"/>
            <w:left w:val="none" w:sz="0" w:space="0" w:color="auto"/>
            <w:bottom w:val="none" w:sz="0" w:space="0" w:color="auto"/>
            <w:right w:val="none" w:sz="0" w:space="0" w:color="auto"/>
          </w:divBdr>
        </w:div>
      </w:divsChild>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2662508">
      <w:bodyDiv w:val="1"/>
      <w:marLeft w:val="0"/>
      <w:marRight w:val="0"/>
      <w:marTop w:val="0"/>
      <w:marBottom w:val="0"/>
      <w:divBdr>
        <w:top w:val="none" w:sz="0" w:space="0" w:color="auto"/>
        <w:left w:val="none" w:sz="0" w:space="0" w:color="auto"/>
        <w:bottom w:val="none" w:sz="0" w:space="0" w:color="auto"/>
        <w:right w:val="none" w:sz="0" w:space="0" w:color="auto"/>
      </w:divBdr>
    </w:div>
    <w:div w:id="933976649">
      <w:bodyDiv w:val="1"/>
      <w:marLeft w:val="0"/>
      <w:marRight w:val="0"/>
      <w:marTop w:val="0"/>
      <w:marBottom w:val="0"/>
      <w:divBdr>
        <w:top w:val="none" w:sz="0" w:space="0" w:color="auto"/>
        <w:left w:val="none" w:sz="0" w:space="0" w:color="auto"/>
        <w:bottom w:val="none" w:sz="0" w:space="0" w:color="auto"/>
        <w:right w:val="none" w:sz="0" w:space="0" w:color="auto"/>
      </w:divBdr>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79264674">
      <w:bodyDiv w:val="1"/>
      <w:marLeft w:val="0"/>
      <w:marRight w:val="0"/>
      <w:marTop w:val="0"/>
      <w:marBottom w:val="0"/>
      <w:divBdr>
        <w:top w:val="none" w:sz="0" w:space="0" w:color="auto"/>
        <w:left w:val="none" w:sz="0" w:space="0" w:color="auto"/>
        <w:bottom w:val="none" w:sz="0" w:space="0" w:color="auto"/>
        <w:right w:val="none" w:sz="0" w:space="0" w:color="auto"/>
      </w:divBdr>
      <w:divsChild>
        <w:div w:id="94523501">
          <w:marLeft w:val="0"/>
          <w:marRight w:val="0"/>
          <w:marTop w:val="0"/>
          <w:marBottom w:val="0"/>
          <w:divBdr>
            <w:top w:val="none" w:sz="0" w:space="0" w:color="auto"/>
            <w:left w:val="none" w:sz="0" w:space="0" w:color="auto"/>
            <w:bottom w:val="none" w:sz="0" w:space="0" w:color="auto"/>
            <w:right w:val="none" w:sz="0" w:space="0" w:color="auto"/>
          </w:divBdr>
        </w:div>
        <w:div w:id="1921939886">
          <w:marLeft w:val="0"/>
          <w:marRight w:val="0"/>
          <w:marTop w:val="281"/>
          <w:marBottom w:val="281"/>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111315775">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21725750">
      <w:bodyDiv w:val="1"/>
      <w:marLeft w:val="0"/>
      <w:marRight w:val="0"/>
      <w:marTop w:val="0"/>
      <w:marBottom w:val="0"/>
      <w:divBdr>
        <w:top w:val="none" w:sz="0" w:space="0" w:color="auto"/>
        <w:left w:val="none" w:sz="0" w:space="0" w:color="auto"/>
        <w:bottom w:val="none" w:sz="0" w:space="0" w:color="auto"/>
        <w:right w:val="none" w:sz="0" w:space="0" w:color="auto"/>
      </w:divBdr>
    </w:div>
    <w:div w:id="1131439419">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72066120">
      <w:bodyDiv w:val="1"/>
      <w:marLeft w:val="0"/>
      <w:marRight w:val="0"/>
      <w:marTop w:val="0"/>
      <w:marBottom w:val="0"/>
      <w:divBdr>
        <w:top w:val="none" w:sz="0" w:space="0" w:color="auto"/>
        <w:left w:val="none" w:sz="0" w:space="0" w:color="auto"/>
        <w:bottom w:val="none" w:sz="0" w:space="0" w:color="auto"/>
        <w:right w:val="none" w:sz="0" w:space="0" w:color="auto"/>
      </w:divBdr>
      <w:divsChild>
        <w:div w:id="1327636076">
          <w:marLeft w:val="0"/>
          <w:marRight w:val="0"/>
          <w:marTop w:val="0"/>
          <w:marBottom w:val="225"/>
          <w:divBdr>
            <w:top w:val="none" w:sz="0" w:space="0" w:color="auto"/>
            <w:left w:val="none" w:sz="0" w:space="0" w:color="auto"/>
            <w:bottom w:val="none" w:sz="0" w:space="0" w:color="auto"/>
            <w:right w:val="none" w:sz="0" w:space="0" w:color="auto"/>
          </w:divBdr>
          <w:divsChild>
            <w:div w:id="1655333841">
              <w:marLeft w:val="-45"/>
              <w:marRight w:val="0"/>
              <w:marTop w:val="0"/>
              <w:marBottom w:val="0"/>
              <w:divBdr>
                <w:top w:val="none" w:sz="0" w:space="0" w:color="auto"/>
                <w:left w:val="none" w:sz="0" w:space="0" w:color="auto"/>
                <w:bottom w:val="none" w:sz="0" w:space="0" w:color="auto"/>
                <w:right w:val="none" w:sz="0" w:space="0" w:color="auto"/>
              </w:divBdr>
            </w:div>
            <w:div w:id="1759208707">
              <w:marLeft w:val="0"/>
              <w:marRight w:val="0"/>
              <w:marTop w:val="0"/>
              <w:marBottom w:val="0"/>
              <w:divBdr>
                <w:top w:val="none" w:sz="0" w:space="0" w:color="auto"/>
                <w:left w:val="none" w:sz="0" w:space="0" w:color="auto"/>
                <w:bottom w:val="none" w:sz="0" w:space="0" w:color="auto"/>
                <w:right w:val="none" w:sz="0" w:space="0" w:color="auto"/>
              </w:divBdr>
            </w:div>
          </w:divsChild>
        </w:div>
        <w:div w:id="538589827">
          <w:marLeft w:val="0"/>
          <w:marRight w:val="0"/>
          <w:marTop w:val="0"/>
          <w:marBottom w:val="0"/>
          <w:divBdr>
            <w:top w:val="none" w:sz="0" w:space="0" w:color="auto"/>
            <w:left w:val="none" w:sz="0" w:space="0" w:color="auto"/>
            <w:bottom w:val="none" w:sz="0" w:space="0" w:color="auto"/>
            <w:right w:val="none" w:sz="0" w:space="0" w:color="auto"/>
          </w:divBdr>
        </w:div>
      </w:divsChild>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982534081">
          <w:marLeft w:val="0"/>
          <w:marRight w:val="0"/>
          <w:marTop w:val="217"/>
          <w:marBottom w:val="0"/>
          <w:divBdr>
            <w:top w:val="none" w:sz="0" w:space="0" w:color="auto"/>
            <w:left w:val="none" w:sz="0" w:space="0" w:color="auto"/>
            <w:bottom w:val="none" w:sz="0" w:space="0" w:color="auto"/>
            <w:right w:val="none" w:sz="0" w:space="0" w:color="auto"/>
          </w:divBdr>
        </w:div>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55381690">
      <w:bodyDiv w:val="1"/>
      <w:marLeft w:val="0"/>
      <w:marRight w:val="0"/>
      <w:marTop w:val="0"/>
      <w:marBottom w:val="0"/>
      <w:divBdr>
        <w:top w:val="none" w:sz="0" w:space="0" w:color="auto"/>
        <w:left w:val="none" w:sz="0" w:space="0" w:color="auto"/>
        <w:bottom w:val="none" w:sz="0" w:space="0" w:color="auto"/>
        <w:right w:val="none" w:sz="0" w:space="0" w:color="auto"/>
      </w:divBdr>
      <w:divsChild>
        <w:div w:id="568924927">
          <w:marLeft w:val="0"/>
          <w:marRight w:val="0"/>
          <w:marTop w:val="0"/>
          <w:marBottom w:val="0"/>
          <w:divBdr>
            <w:top w:val="none" w:sz="0" w:space="0" w:color="auto"/>
            <w:left w:val="none" w:sz="0" w:space="0" w:color="auto"/>
            <w:bottom w:val="none" w:sz="0" w:space="0" w:color="auto"/>
            <w:right w:val="none" w:sz="0" w:space="0" w:color="auto"/>
          </w:divBdr>
          <w:divsChild>
            <w:div w:id="1166824471">
              <w:marLeft w:val="0"/>
              <w:marRight w:val="0"/>
              <w:marTop w:val="0"/>
              <w:marBottom w:val="0"/>
              <w:divBdr>
                <w:top w:val="none" w:sz="0" w:space="0" w:color="auto"/>
                <w:left w:val="none" w:sz="0" w:space="0" w:color="auto"/>
                <w:bottom w:val="none" w:sz="0" w:space="0" w:color="auto"/>
                <w:right w:val="none" w:sz="0" w:space="0" w:color="auto"/>
              </w:divBdr>
            </w:div>
          </w:divsChild>
        </w:div>
        <w:div w:id="572859867">
          <w:marLeft w:val="0"/>
          <w:marRight w:val="0"/>
          <w:marTop w:val="0"/>
          <w:marBottom w:val="0"/>
          <w:divBdr>
            <w:top w:val="none" w:sz="0" w:space="0" w:color="auto"/>
            <w:left w:val="none" w:sz="0" w:space="0" w:color="auto"/>
            <w:bottom w:val="none" w:sz="0" w:space="0" w:color="auto"/>
            <w:right w:val="none" w:sz="0" w:space="0" w:color="auto"/>
          </w:divBdr>
          <w:divsChild>
            <w:div w:id="886911277">
              <w:marLeft w:val="0"/>
              <w:marRight w:val="0"/>
              <w:marTop w:val="0"/>
              <w:marBottom w:val="0"/>
              <w:divBdr>
                <w:top w:val="none" w:sz="0" w:space="0" w:color="auto"/>
                <w:left w:val="none" w:sz="0" w:space="0" w:color="auto"/>
                <w:bottom w:val="none" w:sz="0" w:space="0" w:color="auto"/>
                <w:right w:val="none" w:sz="0" w:space="0" w:color="auto"/>
              </w:divBdr>
              <w:divsChild>
                <w:div w:id="2129428033">
                  <w:marLeft w:val="0"/>
                  <w:marRight w:val="0"/>
                  <w:marTop w:val="0"/>
                  <w:marBottom w:val="0"/>
                  <w:divBdr>
                    <w:top w:val="none" w:sz="0" w:space="0" w:color="auto"/>
                    <w:left w:val="none" w:sz="0" w:space="0" w:color="auto"/>
                    <w:bottom w:val="none" w:sz="0" w:space="0" w:color="auto"/>
                    <w:right w:val="none" w:sz="0" w:space="0" w:color="auto"/>
                  </w:divBdr>
                  <w:divsChild>
                    <w:div w:id="1096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08815">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031584">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9954371">
      <w:bodyDiv w:val="1"/>
      <w:marLeft w:val="0"/>
      <w:marRight w:val="0"/>
      <w:marTop w:val="0"/>
      <w:marBottom w:val="0"/>
      <w:divBdr>
        <w:top w:val="none" w:sz="0" w:space="0" w:color="auto"/>
        <w:left w:val="none" w:sz="0" w:space="0" w:color="auto"/>
        <w:bottom w:val="none" w:sz="0" w:space="0" w:color="auto"/>
        <w:right w:val="none" w:sz="0" w:space="0" w:color="auto"/>
      </w:divBdr>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1709413">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54618777">
      <w:bodyDiv w:val="1"/>
      <w:marLeft w:val="0"/>
      <w:marRight w:val="0"/>
      <w:marTop w:val="0"/>
      <w:marBottom w:val="0"/>
      <w:divBdr>
        <w:top w:val="none" w:sz="0" w:space="0" w:color="auto"/>
        <w:left w:val="none" w:sz="0" w:space="0" w:color="auto"/>
        <w:bottom w:val="none" w:sz="0" w:space="0" w:color="auto"/>
        <w:right w:val="none" w:sz="0" w:space="0" w:color="auto"/>
      </w:divBdr>
      <w:divsChild>
        <w:div w:id="1918517308">
          <w:marLeft w:val="0"/>
          <w:marRight w:val="0"/>
          <w:marTop w:val="0"/>
          <w:marBottom w:val="0"/>
          <w:divBdr>
            <w:top w:val="none" w:sz="0" w:space="0" w:color="auto"/>
            <w:left w:val="none" w:sz="0" w:space="0" w:color="auto"/>
            <w:bottom w:val="none" w:sz="0" w:space="0" w:color="auto"/>
            <w:right w:val="none" w:sz="0" w:space="0" w:color="auto"/>
          </w:divBdr>
        </w:div>
        <w:div w:id="1565556591">
          <w:marLeft w:val="0"/>
          <w:marRight w:val="0"/>
          <w:marTop w:val="0"/>
          <w:marBottom w:val="0"/>
          <w:divBdr>
            <w:top w:val="none" w:sz="0" w:space="0" w:color="auto"/>
            <w:left w:val="none" w:sz="0" w:space="0" w:color="auto"/>
            <w:bottom w:val="none" w:sz="0" w:space="0" w:color="auto"/>
            <w:right w:val="none" w:sz="0" w:space="0" w:color="auto"/>
          </w:divBdr>
        </w:div>
        <w:div w:id="1897470304">
          <w:marLeft w:val="0"/>
          <w:marRight w:val="0"/>
          <w:marTop w:val="0"/>
          <w:marBottom w:val="0"/>
          <w:divBdr>
            <w:top w:val="none" w:sz="0" w:space="0" w:color="auto"/>
            <w:left w:val="none" w:sz="0" w:space="0" w:color="auto"/>
            <w:bottom w:val="none" w:sz="0" w:space="0" w:color="auto"/>
            <w:right w:val="none" w:sz="0" w:space="0" w:color="auto"/>
          </w:divBdr>
        </w:div>
        <w:div w:id="392628320">
          <w:marLeft w:val="0"/>
          <w:marRight w:val="0"/>
          <w:marTop w:val="0"/>
          <w:marBottom w:val="0"/>
          <w:divBdr>
            <w:top w:val="none" w:sz="0" w:space="0" w:color="auto"/>
            <w:left w:val="none" w:sz="0" w:space="0" w:color="auto"/>
            <w:bottom w:val="none" w:sz="0" w:space="0" w:color="auto"/>
            <w:right w:val="none" w:sz="0" w:space="0" w:color="auto"/>
          </w:divBdr>
        </w:div>
        <w:div w:id="1582443239">
          <w:marLeft w:val="0"/>
          <w:marRight w:val="0"/>
          <w:marTop w:val="0"/>
          <w:marBottom w:val="0"/>
          <w:divBdr>
            <w:top w:val="none" w:sz="0" w:space="0" w:color="auto"/>
            <w:left w:val="none" w:sz="0" w:space="0" w:color="auto"/>
            <w:bottom w:val="none" w:sz="0" w:space="0" w:color="auto"/>
            <w:right w:val="none" w:sz="0" w:space="0" w:color="auto"/>
          </w:divBdr>
        </w:div>
        <w:div w:id="33505288">
          <w:marLeft w:val="0"/>
          <w:marRight w:val="0"/>
          <w:marTop w:val="0"/>
          <w:marBottom w:val="0"/>
          <w:divBdr>
            <w:top w:val="none" w:sz="0" w:space="0" w:color="auto"/>
            <w:left w:val="none" w:sz="0" w:space="0" w:color="auto"/>
            <w:bottom w:val="none" w:sz="0" w:space="0" w:color="auto"/>
            <w:right w:val="none" w:sz="0" w:space="0" w:color="auto"/>
          </w:divBdr>
        </w:div>
        <w:div w:id="245044028">
          <w:marLeft w:val="0"/>
          <w:marRight w:val="0"/>
          <w:marTop w:val="0"/>
          <w:marBottom w:val="0"/>
          <w:divBdr>
            <w:top w:val="none" w:sz="0" w:space="0" w:color="auto"/>
            <w:left w:val="none" w:sz="0" w:space="0" w:color="auto"/>
            <w:bottom w:val="none" w:sz="0" w:space="0" w:color="auto"/>
            <w:right w:val="none" w:sz="0" w:space="0" w:color="auto"/>
          </w:divBdr>
        </w:div>
      </w:divsChild>
    </w:div>
    <w:div w:id="1774857679">
      <w:bodyDiv w:val="1"/>
      <w:marLeft w:val="0"/>
      <w:marRight w:val="0"/>
      <w:marTop w:val="0"/>
      <w:marBottom w:val="0"/>
      <w:divBdr>
        <w:top w:val="none" w:sz="0" w:space="0" w:color="auto"/>
        <w:left w:val="none" w:sz="0" w:space="0" w:color="auto"/>
        <w:bottom w:val="none" w:sz="0" w:space="0" w:color="auto"/>
        <w:right w:val="none" w:sz="0" w:space="0" w:color="auto"/>
      </w:divBdr>
      <w:divsChild>
        <w:div w:id="1768580220">
          <w:marLeft w:val="0"/>
          <w:marRight w:val="0"/>
          <w:marTop w:val="0"/>
          <w:marBottom w:val="0"/>
          <w:divBdr>
            <w:top w:val="none" w:sz="0" w:space="0" w:color="auto"/>
            <w:left w:val="none" w:sz="0" w:space="0" w:color="auto"/>
            <w:bottom w:val="none" w:sz="0" w:space="0" w:color="auto"/>
            <w:right w:val="none" w:sz="0" w:space="0" w:color="auto"/>
          </w:divBdr>
        </w:div>
        <w:div w:id="2107798128">
          <w:marLeft w:val="0"/>
          <w:marRight w:val="0"/>
          <w:marTop w:val="281"/>
          <w:marBottom w:val="281"/>
          <w:divBdr>
            <w:top w:val="none" w:sz="0" w:space="0" w:color="auto"/>
            <w:left w:val="none" w:sz="0" w:space="0" w:color="auto"/>
            <w:bottom w:val="none" w:sz="0" w:space="0" w:color="auto"/>
            <w:right w:val="none" w:sz="0" w:space="0" w:color="auto"/>
          </w:divBdr>
        </w:div>
      </w:divsChild>
    </w:div>
    <w:div w:id="1778675788">
      <w:bodyDiv w:val="1"/>
      <w:marLeft w:val="0"/>
      <w:marRight w:val="0"/>
      <w:marTop w:val="0"/>
      <w:marBottom w:val="0"/>
      <w:divBdr>
        <w:top w:val="none" w:sz="0" w:space="0" w:color="auto"/>
        <w:left w:val="none" w:sz="0" w:space="0" w:color="auto"/>
        <w:bottom w:val="none" w:sz="0" w:space="0" w:color="auto"/>
        <w:right w:val="none" w:sz="0" w:space="0" w:color="auto"/>
      </w:divBdr>
      <w:divsChild>
        <w:div w:id="1546988470">
          <w:marLeft w:val="0"/>
          <w:marRight w:val="0"/>
          <w:marTop w:val="0"/>
          <w:marBottom w:val="0"/>
          <w:divBdr>
            <w:top w:val="none" w:sz="0" w:space="0" w:color="auto"/>
            <w:left w:val="none" w:sz="0" w:space="0" w:color="auto"/>
            <w:bottom w:val="none" w:sz="0" w:space="0" w:color="auto"/>
            <w:right w:val="none" w:sz="0" w:space="0" w:color="auto"/>
          </w:divBdr>
        </w:div>
        <w:div w:id="753818600">
          <w:marLeft w:val="0"/>
          <w:marRight w:val="0"/>
          <w:marTop w:val="0"/>
          <w:marBottom w:val="0"/>
          <w:divBdr>
            <w:top w:val="none" w:sz="0" w:space="0" w:color="auto"/>
            <w:left w:val="none" w:sz="0" w:space="0" w:color="auto"/>
            <w:bottom w:val="none" w:sz="0" w:space="0" w:color="auto"/>
            <w:right w:val="none" w:sz="0" w:space="0" w:color="auto"/>
          </w:divBdr>
          <w:divsChild>
            <w:div w:id="28262742">
              <w:marLeft w:val="0"/>
              <w:marRight w:val="0"/>
              <w:marTop w:val="0"/>
              <w:marBottom w:val="0"/>
              <w:divBdr>
                <w:top w:val="none" w:sz="0" w:space="0" w:color="auto"/>
                <w:left w:val="none" w:sz="0" w:space="0" w:color="auto"/>
                <w:bottom w:val="none" w:sz="0" w:space="0" w:color="auto"/>
                <w:right w:val="none" w:sz="0" w:space="0" w:color="auto"/>
              </w:divBdr>
              <w:divsChild>
                <w:div w:id="1668553710">
                  <w:marLeft w:val="0"/>
                  <w:marRight w:val="0"/>
                  <w:marTop w:val="0"/>
                  <w:marBottom w:val="0"/>
                  <w:divBdr>
                    <w:top w:val="none" w:sz="0" w:space="0" w:color="auto"/>
                    <w:left w:val="none" w:sz="0" w:space="0" w:color="auto"/>
                    <w:bottom w:val="none" w:sz="0" w:space="0" w:color="auto"/>
                    <w:right w:val="none" w:sz="0" w:space="0" w:color="auto"/>
                  </w:divBdr>
                  <w:divsChild>
                    <w:div w:id="725104500">
                      <w:marLeft w:val="0"/>
                      <w:marRight w:val="0"/>
                      <w:marTop w:val="0"/>
                      <w:marBottom w:val="0"/>
                      <w:divBdr>
                        <w:top w:val="none" w:sz="0" w:space="0" w:color="auto"/>
                        <w:left w:val="none" w:sz="0" w:space="0" w:color="auto"/>
                        <w:bottom w:val="none" w:sz="0" w:space="0" w:color="auto"/>
                        <w:right w:val="none" w:sz="0" w:space="0" w:color="auto"/>
                      </w:divBdr>
                      <w:divsChild>
                        <w:div w:id="371812787">
                          <w:marLeft w:val="0"/>
                          <w:marRight w:val="0"/>
                          <w:marTop w:val="0"/>
                          <w:marBottom w:val="0"/>
                          <w:divBdr>
                            <w:top w:val="none" w:sz="0" w:space="0" w:color="auto"/>
                            <w:left w:val="none" w:sz="0" w:space="0" w:color="auto"/>
                            <w:bottom w:val="none" w:sz="0" w:space="0" w:color="auto"/>
                            <w:right w:val="none" w:sz="0" w:space="0" w:color="auto"/>
                          </w:divBdr>
                          <w:divsChild>
                            <w:div w:id="1058432558">
                              <w:marLeft w:val="0"/>
                              <w:marRight w:val="0"/>
                              <w:marTop w:val="0"/>
                              <w:marBottom w:val="0"/>
                              <w:divBdr>
                                <w:top w:val="none" w:sz="0" w:space="0" w:color="auto"/>
                                <w:left w:val="none" w:sz="0" w:space="0" w:color="auto"/>
                                <w:bottom w:val="none" w:sz="0" w:space="0" w:color="auto"/>
                                <w:right w:val="none" w:sz="0" w:space="0" w:color="auto"/>
                              </w:divBdr>
                              <w:divsChild>
                                <w:div w:id="178102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799955719">
      <w:bodyDiv w:val="1"/>
      <w:marLeft w:val="0"/>
      <w:marRight w:val="0"/>
      <w:marTop w:val="0"/>
      <w:marBottom w:val="0"/>
      <w:divBdr>
        <w:top w:val="none" w:sz="0" w:space="0" w:color="auto"/>
        <w:left w:val="none" w:sz="0" w:space="0" w:color="auto"/>
        <w:bottom w:val="none" w:sz="0" w:space="0" w:color="auto"/>
        <w:right w:val="none" w:sz="0" w:space="0" w:color="auto"/>
      </w:divBdr>
      <w:divsChild>
        <w:div w:id="902063802">
          <w:marLeft w:val="0"/>
          <w:marRight w:val="0"/>
          <w:marTop w:val="0"/>
          <w:marBottom w:val="0"/>
          <w:divBdr>
            <w:top w:val="none" w:sz="0" w:space="0" w:color="auto"/>
            <w:left w:val="none" w:sz="0" w:space="0" w:color="auto"/>
            <w:bottom w:val="none" w:sz="0" w:space="0" w:color="auto"/>
            <w:right w:val="none" w:sz="0" w:space="0" w:color="auto"/>
          </w:divBdr>
        </w:div>
        <w:div w:id="51464252">
          <w:marLeft w:val="0"/>
          <w:marRight w:val="0"/>
          <w:marTop w:val="0"/>
          <w:marBottom w:val="0"/>
          <w:divBdr>
            <w:top w:val="none" w:sz="0" w:space="0" w:color="auto"/>
            <w:left w:val="none" w:sz="0" w:space="0" w:color="auto"/>
            <w:bottom w:val="none" w:sz="0" w:space="0" w:color="auto"/>
            <w:right w:val="none" w:sz="0" w:space="0" w:color="auto"/>
          </w:divBdr>
        </w:div>
        <w:div w:id="1186363731">
          <w:marLeft w:val="0"/>
          <w:marRight w:val="0"/>
          <w:marTop w:val="0"/>
          <w:marBottom w:val="0"/>
          <w:divBdr>
            <w:top w:val="none" w:sz="0" w:space="0" w:color="auto"/>
            <w:left w:val="none" w:sz="0" w:space="0" w:color="auto"/>
            <w:bottom w:val="none" w:sz="0" w:space="0" w:color="auto"/>
            <w:right w:val="none" w:sz="0" w:space="0" w:color="auto"/>
          </w:divBdr>
        </w:div>
        <w:div w:id="300774008">
          <w:marLeft w:val="0"/>
          <w:marRight w:val="0"/>
          <w:marTop w:val="0"/>
          <w:marBottom w:val="0"/>
          <w:divBdr>
            <w:top w:val="none" w:sz="0" w:space="0" w:color="auto"/>
            <w:left w:val="none" w:sz="0" w:space="0" w:color="auto"/>
            <w:bottom w:val="none" w:sz="0" w:space="0" w:color="auto"/>
            <w:right w:val="none" w:sz="0" w:space="0" w:color="auto"/>
          </w:divBdr>
        </w:div>
        <w:div w:id="202793737">
          <w:marLeft w:val="0"/>
          <w:marRight w:val="0"/>
          <w:marTop w:val="0"/>
          <w:marBottom w:val="0"/>
          <w:divBdr>
            <w:top w:val="none" w:sz="0" w:space="0" w:color="auto"/>
            <w:left w:val="none" w:sz="0" w:space="0" w:color="auto"/>
            <w:bottom w:val="none" w:sz="0" w:space="0" w:color="auto"/>
            <w:right w:val="none" w:sz="0" w:space="0" w:color="auto"/>
          </w:divBdr>
        </w:div>
        <w:div w:id="1870139634">
          <w:marLeft w:val="0"/>
          <w:marRight w:val="0"/>
          <w:marTop w:val="0"/>
          <w:marBottom w:val="0"/>
          <w:divBdr>
            <w:top w:val="none" w:sz="0" w:space="0" w:color="auto"/>
            <w:left w:val="none" w:sz="0" w:space="0" w:color="auto"/>
            <w:bottom w:val="none" w:sz="0" w:space="0" w:color="auto"/>
            <w:right w:val="none" w:sz="0" w:space="0" w:color="auto"/>
          </w:divBdr>
        </w:div>
        <w:div w:id="763916256">
          <w:marLeft w:val="0"/>
          <w:marRight w:val="0"/>
          <w:marTop w:val="0"/>
          <w:marBottom w:val="0"/>
          <w:divBdr>
            <w:top w:val="none" w:sz="0" w:space="0" w:color="auto"/>
            <w:left w:val="none" w:sz="0" w:space="0" w:color="auto"/>
            <w:bottom w:val="none" w:sz="0" w:space="0" w:color="auto"/>
            <w:right w:val="none" w:sz="0" w:space="0" w:color="auto"/>
          </w:divBdr>
        </w:div>
        <w:div w:id="385840858">
          <w:marLeft w:val="0"/>
          <w:marRight w:val="0"/>
          <w:marTop w:val="0"/>
          <w:marBottom w:val="0"/>
          <w:divBdr>
            <w:top w:val="none" w:sz="0" w:space="0" w:color="auto"/>
            <w:left w:val="none" w:sz="0" w:space="0" w:color="auto"/>
            <w:bottom w:val="none" w:sz="0" w:space="0" w:color="auto"/>
            <w:right w:val="none" w:sz="0" w:space="0" w:color="auto"/>
          </w:divBdr>
        </w:div>
        <w:div w:id="1055616721">
          <w:marLeft w:val="0"/>
          <w:marRight w:val="0"/>
          <w:marTop w:val="0"/>
          <w:marBottom w:val="0"/>
          <w:divBdr>
            <w:top w:val="none" w:sz="0" w:space="0" w:color="auto"/>
            <w:left w:val="none" w:sz="0" w:space="0" w:color="auto"/>
            <w:bottom w:val="none" w:sz="0" w:space="0" w:color="auto"/>
            <w:right w:val="none" w:sz="0" w:space="0" w:color="auto"/>
          </w:divBdr>
        </w:div>
        <w:div w:id="1747267990">
          <w:marLeft w:val="0"/>
          <w:marRight w:val="0"/>
          <w:marTop w:val="0"/>
          <w:marBottom w:val="0"/>
          <w:divBdr>
            <w:top w:val="none" w:sz="0" w:space="0" w:color="auto"/>
            <w:left w:val="none" w:sz="0" w:space="0" w:color="auto"/>
            <w:bottom w:val="none" w:sz="0" w:space="0" w:color="auto"/>
            <w:right w:val="none" w:sz="0" w:space="0" w:color="auto"/>
          </w:divBdr>
        </w:div>
      </w:divsChild>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7694293">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4042448">
      <w:bodyDiv w:val="1"/>
      <w:marLeft w:val="0"/>
      <w:marRight w:val="0"/>
      <w:marTop w:val="0"/>
      <w:marBottom w:val="0"/>
      <w:divBdr>
        <w:top w:val="none" w:sz="0" w:space="0" w:color="auto"/>
        <w:left w:val="none" w:sz="0" w:space="0" w:color="auto"/>
        <w:bottom w:val="none" w:sz="0" w:space="0" w:color="auto"/>
        <w:right w:val="none" w:sz="0" w:space="0" w:color="auto"/>
      </w:divBdr>
      <w:divsChild>
        <w:div w:id="1216896407">
          <w:marLeft w:val="0"/>
          <w:marRight w:val="0"/>
          <w:marTop w:val="0"/>
          <w:marBottom w:val="0"/>
          <w:divBdr>
            <w:top w:val="none" w:sz="0" w:space="0" w:color="auto"/>
            <w:left w:val="none" w:sz="0" w:space="0" w:color="auto"/>
            <w:bottom w:val="none" w:sz="0" w:space="0" w:color="auto"/>
            <w:right w:val="none" w:sz="0" w:space="0" w:color="auto"/>
          </w:divBdr>
        </w:div>
        <w:div w:id="493113219">
          <w:marLeft w:val="0"/>
          <w:marRight w:val="0"/>
          <w:marTop w:val="0"/>
          <w:marBottom w:val="0"/>
          <w:divBdr>
            <w:top w:val="none" w:sz="0" w:space="0" w:color="auto"/>
            <w:left w:val="none" w:sz="0" w:space="0" w:color="auto"/>
            <w:bottom w:val="none" w:sz="0" w:space="0" w:color="auto"/>
            <w:right w:val="none" w:sz="0" w:space="0" w:color="auto"/>
          </w:divBdr>
        </w:div>
      </w:divsChild>
    </w:div>
    <w:div w:id="2010979079">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43094647">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112311929">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24808112" TargetMode="External"/><Relationship Id="rId18" Type="http://schemas.openxmlformats.org/officeDocument/2006/relationships/hyperlink" Target="https://search.proquest.com/openview/e2c136dc5c05115cdf9e55cb5133bc46/1?cbl=2040555&amp;amp;pq-origsite=gscholar" TargetMode="External"/><Relationship Id="rId26" Type="http://schemas.openxmlformats.org/officeDocument/2006/relationships/hyperlink" Target="https://mashable.com/article/coronavirus-prevention-dont-touch-your-face/"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hs.uk/common-health-questions/infections/how-long-do-bacteria-and-viruses-live-outside-the-body/" TargetMode="External"/><Relationship Id="rId34" Type="http://schemas.openxmlformats.org/officeDocument/2006/relationships/hyperlink" Target="https://www.bbc.com/future/article/20200317-how-to-stop-touching-your-fac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ytimes.com/by/tara-parker-pope" TargetMode="External"/><Relationship Id="rId17" Type="http://schemas.openxmlformats.org/officeDocument/2006/relationships/hyperlink" Target="https://www.tandfonline.com/doi/full/10.1080/15459620802003896" TargetMode="External"/><Relationship Id="rId25" Type="http://schemas.openxmlformats.org/officeDocument/2006/relationships/hyperlink" Target="https://www.cnbc.com/2020/02/14/hong-kong-hotel-hosted-super-spreader-in-the-2003-sars-outbreak.html" TargetMode="External"/><Relationship Id="rId33" Type="http://schemas.openxmlformats.org/officeDocument/2006/relationships/hyperlink" Target="https://twitter.com/taraparkerpop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jabfm.org/content/27/3/339/tab-article-info" TargetMode="External"/><Relationship Id="rId20" Type="http://schemas.openxmlformats.org/officeDocument/2006/relationships/hyperlink" Target="https://www.journalofhospitalinfection.com/article/S0195-6701(20)30046-3/fulltext" TargetMode="External"/><Relationship Id="rId29" Type="http://schemas.openxmlformats.org/officeDocument/2006/relationships/image" Target="media/image4.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who.int/csr/don/2003_07_04/en/" TargetMode="External"/><Relationship Id="rId32" Type="http://schemas.openxmlformats.org/officeDocument/2006/relationships/hyperlink" Target="https://archive.nytimes.com/www.nytimes.com/interactive/health/life-interrupted.html"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cbi.nlm.nih.gov/pubmed/25637115" TargetMode="External"/><Relationship Id="rId23" Type="http://schemas.openxmlformats.org/officeDocument/2006/relationships/hyperlink" Target="https://www.ncbi.nlm.nih.gov/pubmed/1658033" TargetMode="External"/><Relationship Id="rId28" Type="http://schemas.openxmlformats.org/officeDocument/2006/relationships/hyperlink" Target="https://www.ncbi.nlm.nih.gov/pubmed/24530432" TargetMode="External"/><Relationship Id="rId36" Type="http://schemas.openxmlformats.org/officeDocument/2006/relationships/header" Target="header1.xml"/><Relationship Id="rId10" Type="http://schemas.openxmlformats.org/officeDocument/2006/relationships/hyperlink" Target="https://www.nytimes.com/by/tara-parker-pope" TargetMode="External"/><Relationship Id="rId19" Type="http://schemas.openxmlformats.org/officeDocument/2006/relationships/hyperlink" Target="https://www.who.int/news-room/q-a-detail/q-a-coronaviruses" TargetMode="External"/><Relationship Id="rId31" Type="http://schemas.openxmlformats.org/officeDocument/2006/relationships/hyperlink" Target="https://www.nytimes.com/section/wel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enrythehand.com/"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ncbi.nlm.nih.gov/pubmed/6427652" TargetMode="External"/><Relationship Id="rId30" Type="http://schemas.openxmlformats.org/officeDocument/2006/relationships/hyperlink" Target="https://search.proquest.com/openview/e2c136dc5c05115cdf9e55cb5133bc46/1?cbl=2040555&amp;amp;pq-origsite=gscholar" TargetMode="External"/><Relationship Id="rId35" Type="http://schemas.openxmlformats.org/officeDocument/2006/relationships/image" Target="media/image5.png"/><Relationship Id="rId43"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2E041-7D4C-48BD-A335-C2EE44C1F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1</TotalTime>
  <Pages>7</Pages>
  <Words>2410</Words>
  <Characters>13020</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2020-03-22T18:46:00Z</cp:lastPrinted>
  <dcterms:created xsi:type="dcterms:W3CDTF">2020-03-23T18:01:00Z</dcterms:created>
  <dcterms:modified xsi:type="dcterms:W3CDTF">2020-03-23T18:01:00Z</dcterms:modified>
</cp:coreProperties>
</file>