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C5E" w:rsidRDefault="00012C5E" w:rsidP="00012C5E">
      <w:pPr>
        <w:pStyle w:val="01Ttulo-IEIJ"/>
      </w:pPr>
    </w:p>
    <w:p w:rsidR="00012C5E" w:rsidRPr="008151B1" w:rsidRDefault="00012C5E" w:rsidP="00012C5E">
      <w:pPr>
        <w:pStyle w:val="01Ttulo-IEIJ"/>
      </w:pPr>
      <w:r w:rsidRPr="008151B1">
        <w:t>Como estimular a mente em tempos de pandemia?</w:t>
      </w:r>
    </w:p>
    <w:p w:rsidR="00012C5E" w:rsidRPr="00012C5E" w:rsidRDefault="00012C5E" w:rsidP="00012C5E">
      <w:pPr>
        <w:pStyle w:val="texto-IEIJ"/>
        <w:jc w:val="center"/>
        <w:rPr>
          <w:szCs w:val="75"/>
        </w:rPr>
      </w:pPr>
      <w:r w:rsidRPr="00012C5E">
        <w:rPr>
          <w:szCs w:val="32"/>
        </w:rPr>
        <w:t xml:space="preserve">Para enfrentar o isolamento, temos de nos esforçar para exercitar a </w:t>
      </w:r>
      <w:proofErr w:type="gramStart"/>
      <w:r w:rsidRPr="00012C5E">
        <w:rPr>
          <w:szCs w:val="32"/>
        </w:rPr>
        <w:t>mente</w:t>
      </w:r>
      <w:proofErr w:type="gramEnd"/>
    </w:p>
    <w:p w:rsidR="00012C5E" w:rsidRPr="00012C5E" w:rsidRDefault="00012C5E" w:rsidP="00012C5E">
      <w:pPr>
        <w:pStyle w:val="texto-IEIJ"/>
        <w:jc w:val="both"/>
        <w:rPr>
          <w:i/>
          <w:szCs w:val="30"/>
        </w:rPr>
      </w:pPr>
      <w:r w:rsidRPr="00012C5E">
        <w:rPr>
          <w:i/>
        </w:rPr>
        <w:t>Sharon Sanz Simon</w:t>
      </w:r>
    </w:p>
    <w:p w:rsidR="00012C5E" w:rsidRPr="00012C5E" w:rsidRDefault="00012C5E" w:rsidP="00012C5E">
      <w:pPr>
        <w:pStyle w:val="texto-IEIJ"/>
        <w:ind w:firstLine="709"/>
        <w:jc w:val="both"/>
        <w:rPr>
          <w:szCs w:val="30"/>
        </w:rPr>
      </w:pPr>
      <w:r w:rsidRPr="00012C5E">
        <w:rPr>
          <w:szCs w:val="33"/>
        </w:rPr>
        <w:t>O </w:t>
      </w:r>
      <w:hyperlink r:id="rId8" w:history="1">
        <w:r w:rsidRPr="00012C5E">
          <w:t>confinamento em meio a uma pandemia</w:t>
        </w:r>
      </w:hyperlink>
      <w:r w:rsidRPr="00012C5E">
        <w:rPr>
          <w:szCs w:val="33"/>
        </w:rPr>
        <w:t> pode causar desgastes psicológicos, e estimular a mente se torna ainda mais importante. Uma boa forma de iniciar esse processo é se perguntando: se você tivesse mais tempo, o que faria?</w:t>
      </w:r>
    </w:p>
    <w:p w:rsidR="00012C5E" w:rsidRPr="00012C5E" w:rsidRDefault="00012C5E" w:rsidP="00012C5E">
      <w:pPr>
        <w:pStyle w:val="texto-IEIJ"/>
        <w:ind w:firstLine="709"/>
        <w:jc w:val="both"/>
        <w:rPr>
          <w:szCs w:val="33"/>
        </w:rPr>
      </w:pPr>
      <w:r w:rsidRPr="00012C5E">
        <w:rPr>
          <w:szCs w:val="33"/>
        </w:rPr>
        <w:t xml:space="preserve">Por linhas tortas, o isolamento é uma oportunidade para aprender, exercer a criatividade e desfrutar de pequenos prazeres. Três pontos de apoio </w:t>
      </w:r>
      <w:proofErr w:type="gramStart"/>
      <w:r w:rsidRPr="00012C5E">
        <w:rPr>
          <w:szCs w:val="33"/>
        </w:rPr>
        <w:t>podem</w:t>
      </w:r>
      <w:proofErr w:type="gramEnd"/>
      <w:r w:rsidRPr="00012C5E">
        <w:rPr>
          <w:szCs w:val="33"/>
        </w:rPr>
        <w:t xml:space="preserve"> nos ajudar a estimular a mente, aumentando nossa capacidade de enfrentar os </w:t>
      </w:r>
      <w:hyperlink r:id="rId9" w:history="1">
        <w:r w:rsidRPr="00012C5E">
          <w:t>desafios do confinamento</w:t>
        </w:r>
      </w:hyperlink>
      <w:r w:rsidRPr="00012C5E">
        <w:rPr>
          <w:szCs w:val="33"/>
        </w:rPr>
        <w:t>.</w:t>
      </w:r>
    </w:p>
    <w:p w:rsidR="00012C5E" w:rsidRPr="00012C5E" w:rsidRDefault="00012C5E" w:rsidP="00012C5E">
      <w:pPr>
        <w:pStyle w:val="texto-IEIJ"/>
        <w:jc w:val="both"/>
        <w:rPr>
          <w:rStyle w:val="widget-imagecredits"/>
        </w:rPr>
      </w:pPr>
      <w:r w:rsidRPr="00012C5E">
        <w:drawing>
          <wp:inline distT="0" distB="0" distL="0" distR="0">
            <wp:extent cx="5696262" cy="3800475"/>
            <wp:effectExtent l="19050" t="0" r="0" b="0"/>
            <wp:docPr id="7" name="Imagem 1" descr="Família de Hong Kong joga jogo de tabuleiro durante o confinamento; atividades para o cérebro são import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ília de Hong Kong joga jogo de tabuleiro durante o confinamento; atividades para o cérebro são importan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12" cy="38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C5E">
        <w:rPr>
          <w:i/>
        </w:rPr>
        <w:t xml:space="preserve">Família de </w:t>
      </w:r>
      <w:proofErr w:type="spellStart"/>
      <w:r w:rsidRPr="00012C5E">
        <w:rPr>
          <w:i/>
        </w:rPr>
        <w:t>Hong</w:t>
      </w:r>
      <w:proofErr w:type="spellEnd"/>
      <w:r w:rsidRPr="00012C5E">
        <w:rPr>
          <w:i/>
        </w:rPr>
        <w:t xml:space="preserve"> Kong joga jogo de tabuleiro durante o confinamento; atividades para o cérebro são importantes - </w:t>
      </w:r>
      <w:r w:rsidRPr="00012C5E">
        <w:rPr>
          <w:rStyle w:val="widget-imagecredits"/>
          <w:i/>
        </w:rPr>
        <w:t xml:space="preserve">Aleksander </w:t>
      </w:r>
      <w:proofErr w:type="spellStart"/>
      <w:r w:rsidRPr="00012C5E">
        <w:rPr>
          <w:rStyle w:val="widget-imagecredits"/>
          <w:i/>
        </w:rPr>
        <w:t>Solum</w:t>
      </w:r>
      <w:proofErr w:type="spellEnd"/>
      <w:r w:rsidRPr="00012C5E">
        <w:rPr>
          <w:rStyle w:val="widget-imagecredits"/>
          <w:i/>
        </w:rPr>
        <w:t xml:space="preserve"> - </w:t>
      </w:r>
      <w:proofErr w:type="gramStart"/>
      <w:r w:rsidRPr="00012C5E">
        <w:rPr>
          <w:rStyle w:val="widget-imagecredits"/>
          <w:i/>
        </w:rPr>
        <w:t>24.</w:t>
      </w:r>
      <w:proofErr w:type="gramEnd"/>
      <w:r w:rsidRPr="00012C5E">
        <w:rPr>
          <w:rStyle w:val="widget-imagecredits"/>
          <w:i/>
        </w:rPr>
        <w:t>fev.20/Reuters</w:t>
      </w:r>
    </w:p>
    <w:p w:rsidR="00012C5E" w:rsidRPr="00012C5E" w:rsidRDefault="00012C5E" w:rsidP="00012C5E">
      <w:pPr>
        <w:pStyle w:val="texto-IEIJ"/>
        <w:ind w:firstLine="709"/>
        <w:jc w:val="both"/>
      </w:pPr>
      <w:r w:rsidRPr="00012C5E">
        <w:rPr>
          <w:szCs w:val="34"/>
        </w:rPr>
        <w:t xml:space="preserve">Leve seu cérebro para a academia mental: há diversas plataformas online de treino cognitivo com embasamento cientifico (como </w:t>
      </w:r>
      <w:proofErr w:type="spellStart"/>
      <w:proofErr w:type="gramStart"/>
      <w:r w:rsidRPr="00012C5E">
        <w:rPr>
          <w:szCs w:val="34"/>
        </w:rPr>
        <w:t>BrainHQ</w:t>
      </w:r>
      <w:proofErr w:type="spellEnd"/>
      <w:proofErr w:type="gramEnd"/>
      <w:r w:rsidRPr="00012C5E">
        <w:rPr>
          <w:szCs w:val="34"/>
        </w:rPr>
        <w:t xml:space="preserve"> e </w:t>
      </w:r>
      <w:proofErr w:type="spellStart"/>
      <w:r w:rsidRPr="00012C5E">
        <w:rPr>
          <w:szCs w:val="34"/>
        </w:rPr>
        <w:t>CogMed</w:t>
      </w:r>
      <w:proofErr w:type="spellEnd"/>
      <w:r w:rsidRPr="00012C5E">
        <w:rPr>
          <w:szCs w:val="34"/>
        </w:rPr>
        <w:t xml:space="preserve">), que podem beneficiar a atenção, o raciocínio lógico e a memória. Aproveite o universo </w:t>
      </w:r>
      <w:r w:rsidRPr="00012C5E">
        <w:rPr>
          <w:szCs w:val="34"/>
        </w:rPr>
        <w:lastRenderedPageBreak/>
        <w:t xml:space="preserve">cultural online: “vá” a uma opera no </w:t>
      </w:r>
      <w:proofErr w:type="spellStart"/>
      <w:r w:rsidRPr="00012C5E">
        <w:rPr>
          <w:szCs w:val="34"/>
        </w:rPr>
        <w:t>Metropolitan</w:t>
      </w:r>
      <w:proofErr w:type="spellEnd"/>
      <w:r w:rsidRPr="00012C5E">
        <w:rPr>
          <w:szCs w:val="34"/>
        </w:rPr>
        <w:t xml:space="preserve"> Opera </w:t>
      </w:r>
      <w:proofErr w:type="spellStart"/>
      <w:r w:rsidRPr="00012C5E">
        <w:rPr>
          <w:szCs w:val="34"/>
        </w:rPr>
        <w:t>House</w:t>
      </w:r>
      <w:proofErr w:type="spellEnd"/>
      <w:r w:rsidRPr="00012C5E">
        <w:rPr>
          <w:szCs w:val="34"/>
        </w:rPr>
        <w:t xml:space="preserve"> de Nova York, “visite” o Museu Van </w:t>
      </w:r>
      <w:proofErr w:type="spellStart"/>
      <w:r w:rsidRPr="00012C5E">
        <w:rPr>
          <w:szCs w:val="34"/>
        </w:rPr>
        <w:t>Gogh</w:t>
      </w:r>
      <w:proofErr w:type="spellEnd"/>
      <w:r w:rsidRPr="00012C5E">
        <w:rPr>
          <w:szCs w:val="34"/>
        </w:rPr>
        <w:t xml:space="preserve"> de Amsterdam, ou “assista” a uma aula da USP ou de Harvard.</w:t>
      </w:r>
    </w:p>
    <w:p w:rsidR="00012C5E" w:rsidRPr="00012C5E" w:rsidRDefault="00012C5E" w:rsidP="00012C5E">
      <w:pPr>
        <w:pStyle w:val="texto-IEIJ"/>
        <w:ind w:firstLine="709"/>
        <w:jc w:val="both"/>
        <w:rPr>
          <w:szCs w:val="34"/>
        </w:rPr>
      </w:pPr>
      <w:r w:rsidRPr="00012C5E">
        <w:rPr>
          <w:szCs w:val="34"/>
        </w:rPr>
        <w:t xml:space="preserve">E há fortes evidências de que, quando aprendemos mais de uma coisa, potencializamos nossa capacidade de aprendizado. Ou seja: voltar ao piano e estudar espanhol </w:t>
      </w:r>
      <w:proofErr w:type="gramStart"/>
      <w:r w:rsidRPr="00012C5E">
        <w:rPr>
          <w:szCs w:val="34"/>
        </w:rPr>
        <w:t>vão muito bem juntos</w:t>
      </w:r>
      <w:proofErr w:type="gramEnd"/>
      <w:r w:rsidRPr="00012C5E">
        <w:rPr>
          <w:szCs w:val="34"/>
        </w:rPr>
        <w:t>.</w:t>
      </w:r>
    </w:p>
    <w:p w:rsidR="00012C5E" w:rsidRPr="00012C5E" w:rsidRDefault="00012C5E" w:rsidP="00012C5E">
      <w:pPr>
        <w:pStyle w:val="texto-IEIJ"/>
        <w:ind w:firstLine="709"/>
        <w:jc w:val="both"/>
      </w:pPr>
      <w:r w:rsidRPr="00012C5E">
        <w:t>Em tempos de pandemia, estimule-se a ser a melhor versão de você mesmo.</w:t>
      </w:r>
    </w:p>
    <w:p w:rsidR="00012C5E" w:rsidRPr="00012C5E" w:rsidRDefault="00012C5E" w:rsidP="00012C5E">
      <w:pPr>
        <w:pStyle w:val="texto-IEIJ"/>
        <w:jc w:val="both"/>
        <w:rPr>
          <w:b/>
          <w:sz w:val="22"/>
          <w:szCs w:val="22"/>
        </w:rPr>
      </w:pPr>
      <w:r w:rsidRPr="00012C5E">
        <w:rPr>
          <w:b/>
          <w:sz w:val="22"/>
          <w:szCs w:val="22"/>
        </w:rPr>
        <w:t>Sharon Sanz Simon é neuropsicóloga, doutora em Ciências pela USP e pesquisadora na Universidade Columbia (EUA</w:t>
      </w:r>
      <w:proofErr w:type="gramStart"/>
      <w:r w:rsidRPr="00012C5E">
        <w:rPr>
          <w:b/>
          <w:sz w:val="22"/>
          <w:szCs w:val="22"/>
        </w:rPr>
        <w:t>)</w:t>
      </w:r>
      <w:proofErr w:type="gramEnd"/>
    </w:p>
    <w:p w:rsidR="00012C5E" w:rsidRDefault="00012C5E" w:rsidP="00012C5E"/>
    <w:p w:rsidR="00012C5E" w:rsidRDefault="00116E2B" w:rsidP="00116E2B">
      <w:pPr>
        <w:pStyle w:val="texto-IEIJ"/>
      </w:pPr>
      <w:r w:rsidRPr="00116E2B">
        <w:rPr>
          <w:b/>
        </w:rPr>
        <w:t>PROPOSTA</w:t>
      </w:r>
      <w:r>
        <w:t xml:space="preserve">: Sigamos as recomendações da neuropsicóloga e vamos apreciar obras de arte! </w:t>
      </w:r>
    </w:p>
    <w:p w:rsidR="00116E2B" w:rsidRDefault="00116E2B" w:rsidP="00116E2B">
      <w:pPr>
        <w:pStyle w:val="texto-IEIJ"/>
      </w:pPr>
      <w:r>
        <w:tab/>
        <w:t xml:space="preserve">Apresento a você uma sugestão para análise. Se quiser, faça uma visita virtual </w:t>
      </w:r>
      <w:r w:rsidR="00C749A7">
        <w:t>a um Museu,</w:t>
      </w:r>
      <w:proofErr w:type="gramStart"/>
      <w:r w:rsidR="00C749A7">
        <w:t xml:space="preserve"> </w:t>
      </w:r>
      <w:r>
        <w:t xml:space="preserve"> </w:t>
      </w:r>
      <w:proofErr w:type="gramEnd"/>
      <w:r>
        <w:t xml:space="preserve">escolha uma obra de sua preferência e preencha o quadro a seguir. </w:t>
      </w:r>
    </w:p>
    <w:p w:rsidR="00116E2B" w:rsidRPr="00116E2B" w:rsidRDefault="00640A0B" w:rsidP="00116E2B">
      <w:pPr>
        <w:widowControl/>
        <w:shd w:val="clear" w:color="auto" w:fill="FFFFFF"/>
        <w:suppressAutoHyphens w:val="0"/>
        <w:spacing w:before="0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pacing w:val="5"/>
          <w:kern w:val="0"/>
          <w:sz w:val="39"/>
          <w:szCs w:val="39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pacing w:val="5"/>
          <w:kern w:val="0"/>
          <w:sz w:val="39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448310</wp:posOffset>
            </wp:positionV>
            <wp:extent cx="5566410" cy="4175760"/>
            <wp:effectExtent l="19050" t="0" r="0" b="0"/>
            <wp:wrapThrough wrapText="bothSides">
              <wp:wrapPolygon edited="0">
                <wp:start x="-74" y="0"/>
                <wp:lineTo x="-74" y="21482"/>
                <wp:lineTo x="21585" y="21482"/>
                <wp:lineTo x="21585" y="0"/>
                <wp:lineTo x="-74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spacing w:val="5"/>
          <w:kern w:val="0"/>
          <w:sz w:val="39"/>
          <w:lang w:eastAsia="pt-BR" w:bidi="ar-SA"/>
        </w:rPr>
        <w:t xml:space="preserve">Futebol, de Cândido </w:t>
      </w: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pacing w:val="5"/>
          <w:kern w:val="0"/>
          <w:sz w:val="39"/>
          <w:lang w:eastAsia="pt-BR" w:bidi="ar-SA"/>
        </w:rPr>
        <w:t>Portinari</w:t>
      </w:r>
      <w:proofErr w:type="gramEnd"/>
    </w:p>
    <w:p w:rsidR="00116E2B" w:rsidRDefault="00116E2B" w:rsidP="00116E2B">
      <w:pPr>
        <w:pStyle w:val="texto-IEIJ"/>
      </w:pPr>
    </w:p>
    <w:p w:rsidR="00640A0B" w:rsidRDefault="00640A0B" w:rsidP="00157935">
      <w:pPr>
        <w:shd w:val="clear" w:color="auto" w:fill="FFFFFF"/>
        <w:spacing w:before="0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640A0B" w:rsidRDefault="00640A0B" w:rsidP="00157935">
      <w:pPr>
        <w:pStyle w:val="texto-IEIJ"/>
        <w:spacing w:before="0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>
        <w:t>As saudades das peladas na infância estão na tela </w:t>
      </w:r>
      <w:r>
        <w:rPr>
          <w:i/>
          <w:iCs/>
        </w:rPr>
        <w:t>Futebol</w:t>
      </w:r>
      <w:r>
        <w:t xml:space="preserve">. As sombras no chão de terra batida eternizam a alegria de meninos descalços batendo bola em plena praça que, mais tarde, serviria de ponto de encontro para as missas de domingo. Hoje, o local abriga o museu Portinari. </w:t>
      </w:r>
    </w:p>
    <w:p w:rsidR="00640A0B" w:rsidRDefault="00640A0B" w:rsidP="00116E2B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157935">
        <w:rPr>
          <w:rFonts w:ascii="Arial" w:hAnsi="Arial" w:cs="Arial"/>
          <w:b/>
          <w:bCs/>
          <w:color w:val="404040"/>
          <w:sz w:val="28"/>
          <w:szCs w:val="28"/>
        </w:rPr>
        <w:lastRenderedPageBreak/>
        <w:t>FUTEBOL</w:t>
      </w:r>
      <w:r w:rsidRPr="00157935">
        <w:rPr>
          <w:rFonts w:ascii="Arial" w:hAnsi="Arial" w:cs="Arial"/>
          <w:color w:val="404040"/>
          <w:sz w:val="28"/>
          <w:szCs w:val="28"/>
        </w:rPr>
        <w:br/>
        <w:t>1935</w:t>
      </w:r>
      <w:r w:rsidRPr="00157935">
        <w:rPr>
          <w:rFonts w:ascii="Arial" w:hAnsi="Arial" w:cs="Arial"/>
          <w:color w:val="404040"/>
          <w:sz w:val="28"/>
          <w:szCs w:val="28"/>
        </w:rPr>
        <w:br/>
        <w:t>Pintura a óleo/tela</w:t>
      </w:r>
      <w:r w:rsidRPr="00157935">
        <w:rPr>
          <w:rFonts w:ascii="Arial" w:hAnsi="Arial" w:cs="Arial"/>
          <w:color w:val="404040"/>
          <w:sz w:val="28"/>
          <w:szCs w:val="28"/>
        </w:rPr>
        <w:br/>
        <w:t>97 x 130 cm</w:t>
      </w:r>
      <w:r w:rsidRPr="00157935">
        <w:rPr>
          <w:rFonts w:ascii="Arial" w:hAnsi="Arial" w:cs="Arial"/>
          <w:color w:val="404040"/>
          <w:sz w:val="28"/>
          <w:szCs w:val="28"/>
        </w:rPr>
        <w:br/>
        <w:t>Coleção particular, Rio de Janeiro, RJ</w:t>
      </w:r>
    </w:p>
    <w:tbl>
      <w:tblPr>
        <w:tblStyle w:val="Tabelacomgrade"/>
        <w:tblW w:w="0" w:type="auto"/>
        <w:tblLook w:val="04A0"/>
      </w:tblPr>
      <w:tblGrid>
        <w:gridCol w:w="2093"/>
        <w:gridCol w:w="7686"/>
      </w:tblGrid>
      <w:tr w:rsidR="00116E2B" w:rsidTr="00116E2B">
        <w:tc>
          <w:tcPr>
            <w:tcW w:w="2093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Título da obra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Nome do artista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Data ou período de criação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Dimensão da obra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Localização atual da obra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157935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 xml:space="preserve">Elementos presentes na obra 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Cores utilizadas</w:t>
            </w:r>
          </w:p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C749A7" w:rsidTr="00116E2B">
        <w:tc>
          <w:tcPr>
            <w:tcW w:w="2093" w:type="dxa"/>
          </w:tcPr>
          <w:p w:rsidR="00C749A7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 xml:space="preserve">Focalize uma parte da obra. Se quiser, cubra o resto com papel. </w:t>
            </w:r>
            <w:r w:rsidR="00C749A7">
              <w:rPr>
                <w:color w:val="212529"/>
                <w:spacing w:val="5"/>
                <w:sz w:val="27"/>
                <w:szCs w:val="27"/>
              </w:rPr>
              <w:t xml:space="preserve"> Desenhe-a neste espaço e pinte. </w:t>
            </w: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  <w:tc>
          <w:tcPr>
            <w:tcW w:w="7686" w:type="dxa"/>
          </w:tcPr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</w:tbl>
    <w:p w:rsidR="00012C5E" w:rsidRDefault="00012C5E" w:rsidP="00157935">
      <w:pPr>
        <w:pStyle w:val="03Texto-IEIJ"/>
      </w:pPr>
    </w:p>
    <w:sectPr w:rsidR="00012C5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29" w:rsidRDefault="00252729">
      <w:r>
        <w:separator/>
      </w:r>
    </w:p>
  </w:endnote>
  <w:endnote w:type="continuationSeparator" w:id="0">
    <w:p w:rsidR="00252729" w:rsidRDefault="0025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29" w:rsidRDefault="00252729">
      <w:r>
        <w:separator/>
      </w:r>
    </w:p>
  </w:footnote>
  <w:footnote w:type="continuationSeparator" w:id="0">
    <w:p w:rsidR="00252729" w:rsidRDefault="00252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157935" w:rsidP="0000623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5F26"/>
    <w:multiLevelType w:val="hybridMultilevel"/>
    <w:tmpl w:val="CB7CE3BE"/>
    <w:lvl w:ilvl="0" w:tplc="D53E2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16B92"/>
    <w:multiLevelType w:val="multilevel"/>
    <w:tmpl w:val="3D36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5"/>
  </w:num>
  <w:num w:numId="18">
    <w:abstractNumId w:val="18"/>
  </w:num>
  <w:num w:numId="19">
    <w:abstractNumId w:val="2"/>
  </w:num>
  <w:num w:numId="20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6234"/>
    <w:rsid w:val="00010D7F"/>
    <w:rsid w:val="00012C5E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616A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16E2B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57935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2729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4E7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2B3A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A0B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6BA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49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65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57F0A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18E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49A7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214A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884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1D62"/>
    <w:rsid w:val="00F2519B"/>
    <w:rsid w:val="00F40307"/>
    <w:rsid w:val="00F440F9"/>
    <w:rsid w:val="00F46ADE"/>
    <w:rsid w:val="00F51546"/>
    <w:rsid w:val="00F55142"/>
    <w:rsid w:val="00F56970"/>
    <w:rsid w:val="00F612A4"/>
    <w:rsid w:val="00F64255"/>
    <w:rsid w:val="00F6429D"/>
    <w:rsid w:val="00F70888"/>
    <w:rsid w:val="00F71C7E"/>
    <w:rsid w:val="00F7513D"/>
    <w:rsid w:val="00F755EC"/>
    <w:rsid w:val="00F757C9"/>
    <w:rsid w:val="00F809F6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-blog-topdescription">
    <w:name w:val="c-blog-top__description"/>
    <w:basedOn w:val="Normal"/>
    <w:rsid w:val="00D921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04616A"/>
  </w:style>
  <w:style w:type="character" w:customStyle="1" w:styleId="widget-imagecredits">
    <w:name w:val="widget-image__credits"/>
    <w:basedOn w:val="Fontepargpadro"/>
    <w:rsid w:val="00012C5E"/>
  </w:style>
  <w:style w:type="paragraph" w:customStyle="1" w:styleId="tagline">
    <w:name w:val="tagline"/>
    <w:basedOn w:val="Normal"/>
    <w:rsid w:val="00012C5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8qarf">
    <w:name w:val="w8qarf"/>
    <w:basedOn w:val="Fontepargpadro"/>
    <w:rsid w:val="00116E2B"/>
  </w:style>
  <w:style w:type="character" w:customStyle="1" w:styleId="lrzxr">
    <w:name w:val="lrzxr"/>
    <w:basedOn w:val="Fontepargpadro"/>
    <w:rsid w:val="00116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6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0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8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lha.uol.com.br/opiniao/2020/03/manual-de-convivencia-na-selva-do-lar.s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aovivo.folha.uol.com.br/equilibrioesaude/2020/03/18/5891-quarentena-em-familia.s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D5C4-7DAC-4E6D-9B77-7AB1B681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2020-03-23T20:54:00Z</cp:lastPrinted>
  <dcterms:created xsi:type="dcterms:W3CDTF">2020-03-25T21:35:00Z</dcterms:created>
  <dcterms:modified xsi:type="dcterms:W3CDTF">2020-03-25T21:35:00Z</dcterms:modified>
</cp:coreProperties>
</file>