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Pr="00372DFE" w:rsidRDefault="00372DFE" w:rsidP="00372DFE">
      <w:pPr>
        <w:pStyle w:val="ttulo-IEIJ"/>
        <w:jc w:val="center"/>
        <w:rPr>
          <w:rFonts w:ascii="Rajdhani" w:eastAsia="Times New Roman" w:hAnsi="Rajdhani" w:cs="Times New Roman"/>
          <w:b w:val="0"/>
          <w:bCs/>
          <w:spacing w:val="-27"/>
          <w:kern w:val="36"/>
          <w:sz w:val="78"/>
          <w:szCs w:val="78"/>
          <w:lang w:eastAsia="pt-BR" w:bidi="ar-SA"/>
        </w:rPr>
      </w:pPr>
      <w:r w:rsidRPr="00372DFE">
        <w:rPr>
          <w:sz w:val="32"/>
          <w:szCs w:val="32"/>
        </w:rPr>
        <w:t>Dia da terra</w:t>
      </w:r>
      <w:r>
        <w:rPr>
          <w:sz w:val="32"/>
          <w:szCs w:val="32"/>
        </w:rPr>
        <w:t>: como o coronavírus mudou o planeta</w:t>
      </w:r>
    </w:p>
    <w:p w:rsidR="00372DFE" w:rsidRPr="00372DFE" w:rsidRDefault="00AB7A86" w:rsidP="00372DFE">
      <w:pPr>
        <w:widowControl/>
        <w:shd w:val="clear" w:color="auto" w:fill="FFFFFF"/>
        <w:suppressAutoHyphens w:val="0"/>
        <w:spacing w:before="0" w:after="225"/>
        <w:jc w:val="center"/>
        <w:outlineLvl w:val="1"/>
        <w:rPr>
          <w:rFonts w:ascii="Arial" w:eastAsia="Times New Roman" w:hAnsi="Arial" w:cs="Arial"/>
          <w:color w:val="4E4E4E"/>
          <w:spacing w:val="-6"/>
          <w:kern w:val="0"/>
          <w:sz w:val="28"/>
          <w:szCs w:val="28"/>
          <w:lang w:eastAsia="pt-BR" w:bidi="ar-SA"/>
        </w:rPr>
      </w:pPr>
      <w:r>
        <w:rPr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7E0C8E82" wp14:editId="42C4109B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933450" cy="394335"/>
            <wp:effectExtent l="0" t="0" r="0" b="5715"/>
            <wp:wrapThrough wrapText="bothSides">
              <wp:wrapPolygon edited="0">
                <wp:start x="0" y="0"/>
                <wp:lineTo x="0" y="20870"/>
                <wp:lineTo x="21159" y="20870"/>
                <wp:lineTo x="21159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FE" w:rsidRPr="00372DFE">
        <w:rPr>
          <w:rFonts w:ascii="Arial" w:eastAsia="Times New Roman" w:hAnsi="Arial" w:cs="Arial"/>
          <w:color w:val="4E4E4E"/>
          <w:spacing w:val="-6"/>
          <w:kern w:val="0"/>
          <w:sz w:val="28"/>
          <w:szCs w:val="28"/>
          <w:lang w:eastAsia="pt-BR" w:bidi="ar-SA"/>
        </w:rPr>
        <w:t>De redução na poluição até animais invadindo cidades. Veja alguns dos efeitos colaterais da pandemia para o meio ambiente</w:t>
      </w:r>
    </w:p>
    <w:p w:rsidR="00372DFE" w:rsidRPr="00372DFE" w:rsidRDefault="00372DFE" w:rsidP="00372DFE">
      <w:pPr>
        <w:widowControl/>
        <w:shd w:val="clear" w:color="auto" w:fill="FFFFFF"/>
        <w:suppressAutoHyphens w:val="0"/>
        <w:spacing w:before="90" w:line="180" w:lineRule="atLeast"/>
        <w:rPr>
          <w:rFonts w:ascii="Arial" w:eastAsia="Times New Roman" w:hAnsi="Arial" w:cs="Arial"/>
          <w:color w:val="757575"/>
          <w:spacing w:val="-3"/>
          <w:kern w:val="0"/>
          <w:sz w:val="20"/>
          <w:szCs w:val="20"/>
          <w:lang w:eastAsia="pt-BR" w:bidi="ar-SA"/>
        </w:rPr>
      </w:pPr>
      <w:r w:rsidRPr="00372DFE">
        <w:rPr>
          <w:rFonts w:ascii="Arial" w:eastAsia="Times New Roman" w:hAnsi="Arial" w:cs="Arial"/>
          <w:color w:val="757575"/>
          <w:spacing w:val="-3"/>
          <w:kern w:val="0"/>
          <w:sz w:val="20"/>
          <w:szCs w:val="20"/>
          <w:lang w:eastAsia="pt-BR" w:bidi="ar-SA"/>
        </w:rPr>
        <w:t>Por </w:t>
      </w:r>
      <w:r w:rsidRPr="00372DFE"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 xml:space="preserve">Maria Clara </w:t>
      </w:r>
      <w:proofErr w:type="spellStart"/>
      <w:r w:rsidRPr="00372DFE"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>Rossin</w:t>
      </w:r>
      <w:proofErr w:type="spellEnd"/>
      <w:r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 xml:space="preserve">, </w:t>
      </w:r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 xml:space="preserve">22 </w:t>
      </w:r>
      <w:proofErr w:type="spellStart"/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>abr</w:t>
      </w:r>
      <w:proofErr w:type="spellEnd"/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 xml:space="preserve"> 2020,</w:t>
      </w:r>
    </w:p>
    <w:p w:rsidR="00372DFE" w:rsidRDefault="00372DFE" w:rsidP="00372DFE">
      <w:pPr>
        <w:pStyle w:val="texto-IEIJ"/>
      </w:pPr>
      <w:r>
        <w:rPr>
          <w:noProof/>
          <w:lang w:eastAsia="pt-BR" w:bidi="ar-SA"/>
        </w:rPr>
        <w:drawing>
          <wp:inline distT="0" distB="0" distL="0" distR="0" wp14:anchorId="5E8B81B0" wp14:editId="2F943DF4">
            <wp:extent cx="6120765" cy="4076525"/>
            <wp:effectExtent l="0" t="0" r="0" b="635"/>
            <wp:docPr id="1" name="Imagem 1" descr="https://abrilsuperinteressante.files.wordpress.com/2020/04/4-meses-mundo-corona-sit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rilsuperinteressante.files.wordpress.com/2020/04/4-meses-mundo-corona-site-v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>A pandemia de Covid-19 não mudou apenas o estilo de vida dos humanos. Com </w:t>
      </w:r>
      <w:hyperlink r:id="rId11" w:history="1">
        <w:r w:rsidRPr="00971360">
          <w:rPr>
            <w:color w:val="E63333"/>
            <w:sz w:val="26"/>
            <w:szCs w:val="26"/>
            <w:bdr w:val="none" w:sz="0" w:space="0" w:color="auto" w:frame="1"/>
            <w:lang w:bidi="ar-SA"/>
          </w:rPr>
          <w:t>um terço da população mundial em quarentena</w:t>
        </w:r>
      </w:hyperlink>
      <w:r w:rsidRPr="00971360">
        <w:rPr>
          <w:sz w:val="26"/>
          <w:szCs w:val="26"/>
          <w:bdr w:val="none" w:sz="0" w:space="0" w:color="auto" w:frame="1"/>
          <w:lang w:bidi="ar-SA"/>
        </w:rPr>
        <w:t>, não é de se estranhar que ela também impactasse a dinâmica do meio ambiente.</w:t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 xml:space="preserve">Além de ser o ano do </w:t>
      </w:r>
      <w:proofErr w:type="spellStart"/>
      <w:r w:rsidRPr="00971360">
        <w:rPr>
          <w:sz w:val="26"/>
          <w:szCs w:val="26"/>
          <w:bdr w:val="none" w:sz="0" w:space="0" w:color="auto" w:frame="1"/>
          <w:lang w:bidi="ar-SA"/>
        </w:rPr>
        <w:t>coronavírus</w:t>
      </w:r>
      <w:proofErr w:type="spellEnd"/>
      <w:r w:rsidRPr="00971360">
        <w:rPr>
          <w:sz w:val="26"/>
          <w:szCs w:val="26"/>
          <w:bdr w:val="none" w:sz="0" w:space="0" w:color="auto" w:frame="1"/>
          <w:lang w:bidi="ar-SA"/>
        </w:rPr>
        <w:t>, 2020 também é o ano do 50</w:t>
      </w:r>
      <w:r w:rsidRPr="00971360">
        <w:rPr>
          <w:b/>
          <w:bCs/>
          <w:sz w:val="26"/>
          <w:szCs w:val="26"/>
          <w:bdr w:val="none" w:sz="0" w:space="0" w:color="auto" w:frame="1"/>
          <w:lang w:bidi="ar-SA"/>
        </w:rPr>
        <w:t>º</w:t>
      </w:r>
      <w:r w:rsidRPr="00971360">
        <w:rPr>
          <w:sz w:val="26"/>
          <w:szCs w:val="26"/>
          <w:bdr w:val="none" w:sz="0" w:space="0" w:color="auto" w:frame="1"/>
          <w:lang w:bidi="ar-SA"/>
        </w:rPr>
        <w:t> Dia da Terra, celebrado no dia 22 de abril. A data foi criada em 1970 pelo senador americano </w:t>
      </w:r>
      <w:proofErr w:type="spellStart"/>
      <w:r w:rsidRPr="00971360">
        <w:rPr>
          <w:sz w:val="26"/>
          <w:szCs w:val="26"/>
          <w:bdr w:val="none" w:sz="0" w:space="0" w:color="auto" w:frame="1"/>
          <w:lang w:bidi="ar-SA"/>
        </w:rPr>
        <w:t>Gaylord</w:t>
      </w:r>
      <w:proofErr w:type="spellEnd"/>
      <w:r w:rsidRPr="00971360">
        <w:rPr>
          <w:sz w:val="26"/>
          <w:szCs w:val="26"/>
          <w:bdr w:val="none" w:sz="0" w:space="0" w:color="auto" w:frame="1"/>
          <w:lang w:bidi="ar-SA"/>
        </w:rPr>
        <w:t xml:space="preserve"> Nelson, com o objetivo de gerar conscientização sobre a preservação do meio ambiente e o impacto das ações humanas – e elas nunca estiveram tão visíveis.</w:t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</w:pPr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 xml:space="preserve">A maior mudança foi </w:t>
      </w:r>
      <w:proofErr w:type="gramStart"/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>a</w:t>
      </w:r>
      <w:proofErr w:type="gramEnd"/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 xml:space="preserve"> redução da poluição atmosférica. Com menos automóveis nas ruas e menos fábricas funcionando, a diminuição na emissão de poluentes foi </w:t>
      </w:r>
      <w:hyperlink r:id="rId12" w:history="1"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  <w:lang w:eastAsia="zh-CN"/>
          </w:rPr>
          <w:t>detectada por satélites</w:t>
        </w:r>
      </w:hyperlink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> em várias regiões do mundo, incluindo Brasil, China, Estados Unidos e Itália.</w:t>
      </w:r>
    </w:p>
    <w:p w:rsidR="00372DFE" w:rsidRDefault="00372DFE" w:rsidP="00372DFE">
      <w:pPr>
        <w:pStyle w:val="texto-IEIJ"/>
      </w:pPr>
      <w:r>
        <w:rPr>
          <w:noProof/>
          <w:lang w:eastAsia="pt-BR" w:bidi="ar-SA"/>
        </w:rPr>
        <w:lastRenderedPageBreak/>
        <w:drawing>
          <wp:inline distT="0" distB="0" distL="0" distR="0" wp14:anchorId="1254F622" wp14:editId="4A0F777E">
            <wp:extent cx="5816228" cy="3873698"/>
            <wp:effectExtent l="0" t="0" r="0" b="0"/>
            <wp:docPr id="2" name="Imagem 2" descr="https://abrilsuperinteressante.files.wordpress.com/2020/03/si_china_mapa_poluicao.jpg?quality=70&amp;strip=info&amp;w=1024&amp;h=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rilsuperinteressante.files.wordpress.com/2020/03/si_china_mapa_poluicao.jpg?quality=70&amp;strip=info&amp;w=1024&amp;h=6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78" cy="38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(Reprodução/NASA)</w:t>
      </w:r>
    </w:p>
    <w:p w:rsidR="00372DFE" w:rsidRPr="00971360" w:rsidRDefault="00372DFE" w:rsidP="00AB7A86">
      <w:pPr>
        <w:pStyle w:val="texto-IEIJ"/>
        <w:ind w:firstLine="709"/>
        <w:jc w:val="both"/>
        <w:rPr>
          <w:rFonts w:cs="Tahoma"/>
          <w:sz w:val="26"/>
          <w:szCs w:val="26"/>
        </w:rPr>
      </w:pPr>
      <w:r w:rsidRPr="00971360">
        <w:rPr>
          <w:sz w:val="26"/>
          <w:szCs w:val="26"/>
          <w:bdr w:val="none" w:sz="0" w:space="0" w:color="auto" w:frame="1"/>
          <w:shd w:val="clear" w:color="auto" w:fill="FFFFFF"/>
        </w:rPr>
        <w:t>Na China, a redução de poluentes ocorreu entre janeiro (primeira foto) e fevereiro (segunda foto), quando a quarentena se intensificou no país. A imagem feita por satélites da NASA e ESA (Agência Espacial Europeia) mostra a concentração de NO2 na atmosfera chinesa. Agora, com a retomada da produção industrial, a China já voltou a registrar altos índices de poluição. Desde o dia 17 de fevereiro, os índices de NO2 estão 50% maiores do que no período de quarentena. Mesmo assim, eles ainda estão 20% mais baixos quando comparados ao mesmo período de 2019. Os dados são do </w:t>
      </w:r>
      <w:hyperlink r:id="rId14" w:history="1"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</w:rPr>
          <w:t xml:space="preserve">Centro de Pesquisa em Energia e Ar </w:t>
        </w:r>
        <w:proofErr w:type="gramStart"/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</w:rPr>
          <w:t>Puro.</w:t>
        </w:r>
        <w:proofErr w:type="gramEnd"/>
      </w:hyperlink>
    </w:p>
    <w:p w:rsidR="00372DFE" w:rsidRPr="00971360" w:rsidRDefault="00372DFE" w:rsidP="00AB7A86">
      <w:pPr>
        <w:pStyle w:val="texto-IEIJ"/>
        <w:ind w:firstLine="709"/>
        <w:jc w:val="both"/>
        <w:rPr>
          <w:rFonts w:eastAsia="Times New Roman"/>
          <w:kern w:val="0"/>
          <w:sz w:val="26"/>
          <w:szCs w:val="26"/>
          <w:lang w:eastAsia="pt-BR" w:bidi="ar-SA"/>
        </w:rPr>
      </w:pPr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Em Nova York, as emissões de monóxido de carbono de automóveis diminuíram 50% em comparação ao ano passado, segundo a Universidade Columbia. O mesmo aconteceu no Brasil: segundo a </w:t>
      </w:r>
      <w:hyperlink r:id="rId15" w:history="1">
        <w:proofErr w:type="gramStart"/>
        <w:r w:rsidRPr="00971360">
          <w:rPr>
            <w:rFonts w:eastAsia="Times New Roman"/>
            <w:color w:val="E63333"/>
            <w:kern w:val="0"/>
            <w:sz w:val="26"/>
            <w:szCs w:val="26"/>
            <w:bdr w:val="none" w:sz="0" w:space="0" w:color="auto" w:frame="1"/>
            <w:lang w:eastAsia="pt-BR" w:bidi="ar-SA"/>
          </w:rPr>
          <w:t>Cetesb</w:t>
        </w:r>
        <w:proofErr w:type="gramEnd"/>
      </w:hyperlink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, a poluição atmosférica em São Paulo também caiu pela metade após uma semana de quarentena na capital.</w:t>
      </w:r>
    </w:p>
    <w:p w:rsidR="00372DFE" w:rsidRPr="00971360" w:rsidRDefault="00372DFE" w:rsidP="00AB7A86">
      <w:pPr>
        <w:pStyle w:val="texto-IEIJ"/>
        <w:ind w:firstLine="709"/>
        <w:jc w:val="both"/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</w:pPr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A Itália é outro país que passa por quarentena rígida. A animação abaixo, da Agência Espacial Europeia, mostra a queda nos níveis de NO2 no país.</w:t>
      </w:r>
    </w:p>
    <w:p w:rsidR="006A3521" w:rsidRDefault="006A3521" w:rsidP="006A3521">
      <w:pPr>
        <w:pStyle w:val="texto-IEIJ"/>
        <w:rPr>
          <w:rFonts w:cs="Tahoma"/>
          <w:sz w:val="24"/>
          <w:szCs w:val="24"/>
          <w:lang w:eastAsia="zh-CN"/>
        </w:rPr>
      </w:pPr>
      <w:hyperlink r:id="rId16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AB7A86" w:rsidRDefault="00AB7A86" w:rsidP="00AB7A86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4FBE0D7E" wp14:editId="491883BF">
            <wp:simplePos x="0" y="0"/>
            <wp:positionH relativeFrom="column">
              <wp:posOffset>689610</wp:posOffset>
            </wp:positionH>
            <wp:positionV relativeFrom="paragraph">
              <wp:posOffset>5080</wp:posOffset>
            </wp:positionV>
            <wp:extent cx="4643755" cy="2620645"/>
            <wp:effectExtent l="0" t="0" r="4445" b="8255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372DFE" w:rsidRPr="00971360" w:rsidRDefault="006A3521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1" locked="0" layoutInCell="1" allowOverlap="1" wp14:anchorId="0CB6703B" wp14:editId="4DFC518A">
            <wp:simplePos x="0" y="0"/>
            <wp:positionH relativeFrom="column">
              <wp:posOffset>89535</wp:posOffset>
            </wp:positionH>
            <wp:positionV relativeFrom="paragraph">
              <wp:posOffset>-150495</wp:posOffset>
            </wp:positionV>
            <wp:extent cx="3349625" cy="4326255"/>
            <wp:effectExtent l="0" t="0" r="3175" b="0"/>
            <wp:wrapThrough wrapText="bothSides">
              <wp:wrapPolygon edited="0">
                <wp:start x="0" y="0"/>
                <wp:lineTo x="0" y="21495"/>
                <wp:lineTo x="21498" y="21495"/>
                <wp:lineTo x="21498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FE" w:rsidRPr="00971360">
        <w:rPr>
          <w:sz w:val="26"/>
          <w:szCs w:val="26"/>
        </w:rPr>
        <w:t xml:space="preserve">Já alguns moradores do norte da Índia puderam ver parte da cordilheira de </w:t>
      </w:r>
      <w:proofErr w:type="spellStart"/>
      <w:r w:rsidR="00372DFE" w:rsidRPr="00971360">
        <w:rPr>
          <w:sz w:val="26"/>
          <w:szCs w:val="26"/>
        </w:rPr>
        <w:t>Dhauladhar</w:t>
      </w:r>
      <w:proofErr w:type="spellEnd"/>
      <w:r w:rsidR="00372DFE" w:rsidRPr="00971360">
        <w:rPr>
          <w:sz w:val="26"/>
          <w:szCs w:val="26"/>
        </w:rPr>
        <w:t>, no Himalaia, pela primeira vez. Devido ao alto índice de poluição atmosférica no país, o fenômeno não acontecia desde a Segunda Guerra Mundial. </w:t>
      </w:r>
    </w:p>
    <w:p w:rsidR="00372DFE" w:rsidRPr="00971360" w:rsidRDefault="00372DFE" w:rsidP="006A3521">
      <w:pPr>
        <w:pStyle w:val="texto-IEIJ"/>
        <w:jc w:val="center"/>
        <w:rPr>
          <w:sz w:val="26"/>
          <w:szCs w:val="26"/>
        </w:rPr>
      </w:pPr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sz w:val="26"/>
          <w:szCs w:val="26"/>
        </w:rPr>
        <w:t>Além da redução da poluição, a menor quantidade de pessoas nas ruas também deu espaço para os animais se aventurarem no ambiente urbano. Em </w:t>
      </w:r>
      <w:proofErr w:type="spellStart"/>
      <w:r w:rsidRPr="00971360">
        <w:rPr>
          <w:sz w:val="26"/>
          <w:szCs w:val="26"/>
        </w:rPr>
        <w:t>Llandudno</w:t>
      </w:r>
      <w:proofErr w:type="spellEnd"/>
      <w:r w:rsidRPr="00971360">
        <w:rPr>
          <w:sz w:val="26"/>
          <w:szCs w:val="26"/>
        </w:rPr>
        <w:t>, no Reino Unido, várias cabras foram vistas andando pela cidade durante a quarentena. O mesmo aconteceu com animais de Tailândia, Índia e África do Sul.</w:t>
      </w:r>
    </w:p>
    <w:p w:rsidR="006A3521" w:rsidRDefault="006A3521" w:rsidP="006A3521">
      <w:pPr>
        <w:pStyle w:val="texto-IEIJ"/>
        <w:ind w:firstLine="709"/>
        <w:jc w:val="both"/>
        <w:rPr>
          <w:sz w:val="24"/>
          <w:szCs w:val="24"/>
        </w:rPr>
      </w:pPr>
    </w:p>
    <w:p w:rsidR="006A3521" w:rsidRDefault="006A3521" w:rsidP="006A3521">
      <w:pPr>
        <w:pStyle w:val="texto-IEIJ"/>
        <w:ind w:firstLine="709"/>
        <w:jc w:val="both"/>
        <w:rPr>
          <w:sz w:val="24"/>
          <w:szCs w:val="24"/>
        </w:rPr>
      </w:pPr>
    </w:p>
    <w:p w:rsidR="00372DFE" w:rsidRDefault="00372DFE" w:rsidP="006A3521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667375" cy="3190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cs="Tahoma"/>
          <w:sz w:val="24"/>
          <w:szCs w:val="24"/>
          <w:lang w:eastAsia="zh-CN"/>
        </w:rPr>
      </w:pPr>
      <w:hyperlink r:id="rId20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sz w:val="26"/>
          <w:szCs w:val="26"/>
        </w:rPr>
        <w:t>Na Itália, peixes puderam ser vistos nos canais de Veneza, que antes eram extremamente turvos. A água cristalina é resultado da menor movimentação de barcos pelos canais. O vai e vem faz com que os sedimentos fiquem em suspensão na água. Sem eles, a terra se acumula no solo e a água parece mais limpa.</w:t>
      </w:r>
    </w:p>
    <w:p w:rsidR="00372DFE" w:rsidRDefault="00372DFE" w:rsidP="006A3521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762625" cy="3228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cs="Tahoma"/>
          <w:sz w:val="24"/>
          <w:szCs w:val="24"/>
          <w:lang w:eastAsia="zh-CN"/>
        </w:rPr>
      </w:pPr>
      <w:hyperlink r:id="rId22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lang w:bidi="ar-SA"/>
        </w:rPr>
        <w:t>O impacto da pandemia foi medido até por sismógrafos. A quarentena generalizada diminuiu o </w:t>
      </w:r>
      <w:hyperlink r:id="rId23" w:history="1">
        <w:r w:rsidRPr="00971360">
          <w:rPr>
            <w:color w:val="E63333"/>
            <w:sz w:val="26"/>
            <w:szCs w:val="26"/>
            <w:u w:val="single"/>
            <w:bdr w:val="none" w:sz="0" w:space="0" w:color="auto" w:frame="1"/>
            <w:lang w:bidi="ar-SA"/>
          </w:rPr>
          <w:t>ruído sísmico</w:t>
        </w:r>
      </w:hyperlink>
      <w:r w:rsidRPr="00971360">
        <w:rPr>
          <w:sz w:val="26"/>
          <w:szCs w:val="26"/>
          <w:lang w:bidi="ar-SA"/>
        </w:rPr>
        <w:t> da crosta terrestre, resultado da diminuição da atividade humana. O fenômeno foi detectado por geólogos de diversos países. Na prática, a diminuição do ruído não faz tanta diferença para o meio ambiente, mas pode facilitar a detecção de terremotos leves e outros pequenos abalos sísmicos.</w:t>
      </w:r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>Mesmo com tantas mudanças para o meio ambiente, não é hora de comemorar. É provável que esse seja só um “respiro” para o planeta, e que a emissão de poluentes volte com ainda mais intensidade quando a quarentena geral acabar. Depois da crise financeira de 2008, por exemplo, a emissão de carbono cresceu 5%, como resultado dos estímulos econômicos ao setor de combustíveis.</w:t>
      </w:r>
    </w:p>
    <w:p w:rsidR="00372DFE" w:rsidRPr="00971360" w:rsidRDefault="00372DFE" w:rsidP="00372DFE">
      <w:pPr>
        <w:pStyle w:val="texto-IEIJ"/>
        <w:rPr>
          <w:sz w:val="26"/>
          <w:szCs w:val="26"/>
        </w:rPr>
      </w:pPr>
    </w:p>
    <w:p w:rsidR="006A3521" w:rsidRPr="00971360" w:rsidRDefault="006A3521" w:rsidP="00372DFE">
      <w:pPr>
        <w:pStyle w:val="texto-IEIJ"/>
        <w:rPr>
          <w:b/>
          <w:sz w:val="26"/>
          <w:szCs w:val="26"/>
        </w:rPr>
      </w:pPr>
      <w:r w:rsidRPr="00971360">
        <w:rPr>
          <w:b/>
          <w:sz w:val="26"/>
          <w:szCs w:val="26"/>
        </w:rPr>
        <w:t>PROPOSTAS: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Após a leitura atenta do texto, escreva uma frase que apresente a ideia central do parágrafo. 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Em seguida, assista aos vídeos e escreva um comentário sobre cada um dos vídeos. 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Apresente, na última linha, a sua opinião sobre o tema. </w:t>
      </w:r>
    </w:p>
    <w:p w:rsidR="006A3521" w:rsidRPr="00971360" w:rsidRDefault="006A3521" w:rsidP="006A3521">
      <w:pPr>
        <w:pStyle w:val="texto-IEIJ"/>
        <w:ind w:left="720"/>
        <w:rPr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1"/>
      </w:tblGrid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1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Pr="00971360">
              <w:rPr>
                <w:sz w:val="26"/>
                <w:szCs w:val="26"/>
              </w:rPr>
              <w:t>2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Pr="00971360">
              <w:rPr>
                <w:sz w:val="26"/>
                <w:szCs w:val="26"/>
              </w:rPr>
              <w:t>3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Pr="00971360">
              <w:rPr>
                <w:sz w:val="26"/>
                <w:szCs w:val="26"/>
              </w:rPr>
              <w:t>4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lastRenderedPageBreak/>
              <w:t>Parágrafo 5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6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7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8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9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1</w:t>
            </w:r>
            <w:r w:rsidR="00971360" w:rsidRPr="00971360">
              <w:rPr>
                <w:sz w:val="26"/>
                <w:szCs w:val="26"/>
              </w:rPr>
              <w:t>0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1</w:t>
            </w:r>
            <w:r w:rsidR="00971360" w:rsidRPr="00971360">
              <w:rPr>
                <w:sz w:val="26"/>
                <w:szCs w:val="26"/>
              </w:rPr>
              <w:t>1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3</w:t>
            </w:r>
            <w:proofErr w:type="gramEnd"/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Opinião sobre o tema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</w:tbl>
    <w:p w:rsid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</w:p>
    <w:p w:rsid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</w:p>
    <w:p w:rsidR="00971360" w:rsidRP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  <w:r w:rsidRPr="00971360">
        <w:rPr>
          <w:rFonts w:ascii="Helvetica" w:eastAsia="Times New Roman" w:hAnsi="Helvetica" w:cs="Times New Roman"/>
          <w:noProof/>
          <w:color w:val="333333"/>
          <w:kern w:val="0"/>
          <w:sz w:val="27"/>
          <w:szCs w:val="27"/>
          <w:lang w:eastAsia="pt-BR" w:bidi="ar-SA"/>
        </w:rPr>
        <w:drawing>
          <wp:inline distT="0" distB="0" distL="0" distR="0" wp14:anchorId="18342417" wp14:editId="235932F1">
            <wp:extent cx="6050666" cy="3400425"/>
            <wp:effectExtent l="0" t="0" r="7620" b="0"/>
            <wp:docPr id="17" name="Imagem 17" descr="A Terra está vibrando menos por causa das medidas contra o coronavírus — Foto: Getty Images/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erra está vibrando menos por causa das medidas contra o coronavírus — Foto: Getty Images/BB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3" cy="34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60" w:rsidRPr="00971360" w:rsidRDefault="00971360" w:rsidP="0097136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textAlignment w:val="baseline"/>
        <w:rPr>
          <w:rFonts w:ascii="Helvetica" w:eastAsia="Times New Roman" w:hAnsi="Helvetica" w:cs="Times New Roman"/>
          <w:color w:val="555555"/>
          <w:kern w:val="0"/>
          <w:lang w:eastAsia="pt-BR" w:bidi="ar-SA"/>
        </w:rPr>
      </w:pPr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A Terra está vibrando menos por causa das medidas contra o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coronavírus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 — Foto: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Getty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Images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/BBC</w:t>
      </w:r>
    </w:p>
    <w:p w:rsidR="006A3521" w:rsidRPr="00971360" w:rsidRDefault="006A3521" w:rsidP="00372DFE">
      <w:pPr>
        <w:pStyle w:val="texto-IEIJ"/>
        <w:rPr>
          <w:sz w:val="26"/>
          <w:szCs w:val="26"/>
        </w:rPr>
      </w:pPr>
    </w:p>
    <w:sectPr w:rsidR="006A3521" w:rsidRPr="00971360" w:rsidSect="00E2379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890" w:rsidRDefault="00221890">
      <w:r>
        <w:separator/>
      </w:r>
    </w:p>
  </w:endnote>
  <w:endnote w:type="continuationSeparator" w:id="0">
    <w:p w:rsidR="00221890" w:rsidRDefault="0022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Rajdhan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890" w:rsidRDefault="00221890">
      <w:r>
        <w:separator/>
      </w:r>
    </w:p>
  </w:footnote>
  <w:footnote w:type="continuationSeparator" w:id="0">
    <w:p w:rsidR="00221890" w:rsidRDefault="00221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BE8F788" wp14:editId="336D0CCD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72059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20599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  <w:bookmarkStart w:id="0" w:name="_GoBack"/>
          <w:bookmarkEnd w:id="0"/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BF9E819" wp14:editId="2D49E31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7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4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0"/>
  </w:num>
  <w:num w:numId="5">
    <w:abstractNumId w:val="30"/>
  </w:num>
  <w:num w:numId="6">
    <w:abstractNumId w:val="29"/>
  </w:num>
  <w:num w:numId="7">
    <w:abstractNumId w:val="25"/>
  </w:num>
  <w:num w:numId="8">
    <w:abstractNumId w:val="26"/>
  </w:num>
  <w:num w:numId="9">
    <w:abstractNumId w:val="20"/>
  </w:num>
  <w:num w:numId="10">
    <w:abstractNumId w:val="21"/>
  </w:num>
  <w:num w:numId="11">
    <w:abstractNumId w:val="32"/>
  </w:num>
  <w:num w:numId="12">
    <w:abstractNumId w:val="6"/>
  </w:num>
  <w:num w:numId="13">
    <w:abstractNumId w:val="36"/>
  </w:num>
  <w:num w:numId="14">
    <w:abstractNumId w:val="10"/>
  </w:num>
  <w:num w:numId="15">
    <w:abstractNumId w:val="7"/>
  </w:num>
  <w:num w:numId="16">
    <w:abstractNumId w:val="2"/>
  </w:num>
  <w:num w:numId="17">
    <w:abstractNumId w:val="14"/>
  </w:num>
  <w:num w:numId="18">
    <w:abstractNumId w:val="35"/>
  </w:num>
  <w:num w:numId="19">
    <w:abstractNumId w:val="9"/>
  </w:num>
  <w:num w:numId="20">
    <w:abstractNumId w:val="22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4"/>
  </w:num>
  <w:num w:numId="24">
    <w:abstractNumId w:val="28"/>
  </w:num>
  <w:num w:numId="25">
    <w:abstractNumId w:val="23"/>
  </w:num>
  <w:num w:numId="26">
    <w:abstractNumId w:val="33"/>
  </w:num>
  <w:num w:numId="27">
    <w:abstractNumId w:val="4"/>
  </w:num>
  <w:num w:numId="28">
    <w:abstractNumId w:val="15"/>
  </w:num>
  <w:num w:numId="29">
    <w:abstractNumId w:val="24"/>
  </w:num>
  <w:num w:numId="30">
    <w:abstractNumId w:val="31"/>
  </w:num>
  <w:num w:numId="31">
    <w:abstractNumId w:val="12"/>
  </w:num>
  <w:num w:numId="32">
    <w:abstractNumId w:val="8"/>
  </w:num>
  <w:num w:numId="33">
    <w:abstractNumId w:val="27"/>
  </w:num>
  <w:num w:numId="34">
    <w:abstractNumId w:val="18"/>
  </w:num>
  <w:num w:numId="35">
    <w:abstractNumId w:val="1"/>
  </w:num>
  <w:num w:numId="36">
    <w:abstractNumId w:val="16"/>
  </w:num>
  <w:num w:numId="37">
    <w:abstractNumId w:val="19"/>
  </w:num>
  <w:num w:numId="3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1890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059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super.abril.com.br/ciencia/como-a-poluicao-do-ar-na-china-oscilou-com-o-surto-do-novo-coronavirus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uper.abril.com.br/ciencia/dia-da-terra-como-o-coronavirus-mudou-o-planeta/" TargetMode="External"/><Relationship Id="rId20" Type="http://schemas.openxmlformats.org/officeDocument/2006/relationships/hyperlink" Target="https://super.abril.com.br/ciencia/dia-da-terra-como-o-coronavirus-mudou-o-planet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uper.abril.com.br/sociedade/um-terco-da-populacao-mundial-esta-sob-quarentena/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saopaulo.sp.gov.br/noticias-coronavirus/poluicao-em-sao-paulo-cai-50-com-a-quarentena/" TargetMode="External"/><Relationship Id="rId23" Type="http://schemas.openxmlformats.org/officeDocument/2006/relationships/hyperlink" Target="https://super.abril.com.br/ciencia/quarentena-generalizada-mudou-a-maneira-como-a-crosta-da-terra-se-move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energyandcleanair.org/" TargetMode="External"/><Relationship Id="rId22" Type="http://schemas.openxmlformats.org/officeDocument/2006/relationships/hyperlink" Target="https://super.abril.com.br/ciencia/dia-da-terra-como-o-coronavirus-mudou-o-planeta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C684C-648D-4A80-911B-D5794C561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827</Words>
  <Characters>4468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2020-04-25T23:07:00Z</dcterms:created>
  <dcterms:modified xsi:type="dcterms:W3CDTF">2020-04-25T23:07:00Z</dcterms:modified>
</cp:coreProperties>
</file>