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FA0026" w:rsidRPr="00FA0026" w:rsidRDefault="00FA0026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 w:rsidRPr="00FA0026"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  <w:t xml:space="preserve">Texto </w:t>
      </w:r>
      <w:proofErr w:type="gramStart"/>
      <w:r w:rsidRPr="00FA0026"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  <w:t>1</w:t>
      </w:r>
      <w:proofErr w:type="gramEnd"/>
    </w:p>
    <w:p w:rsidR="00FA0026" w:rsidRPr="00FA0026" w:rsidRDefault="00FA0026" w:rsidP="00FA0026">
      <w:pPr>
        <w:widowControl/>
        <w:suppressAutoHyphens w:val="0"/>
        <w:spacing w:before="0" w:line="288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pt-BR" w:bidi="ar-SA"/>
        </w:rPr>
      </w:pPr>
      <w:r w:rsidRPr="00FA0026">
        <w:rPr>
          <w:rFonts w:ascii="Arial" w:eastAsia="Times New Roman" w:hAnsi="Arial" w:cs="Arial"/>
          <w:b/>
          <w:bCs/>
          <w:kern w:val="36"/>
          <w:sz w:val="32"/>
          <w:szCs w:val="32"/>
          <w:lang w:eastAsia="pt-BR" w:bidi="ar-SA"/>
        </w:rPr>
        <w:t>O Dia da Terra é mais importante do que nunca</w:t>
      </w:r>
    </w:p>
    <w:p w:rsidR="00FA0026" w:rsidRPr="00FA0026" w:rsidRDefault="00FA0026" w:rsidP="00FA0026">
      <w:pPr>
        <w:widowControl/>
        <w:numPr>
          <w:ilvl w:val="0"/>
          <w:numId w:val="39"/>
        </w:numPr>
        <w:suppressAutoHyphens w:val="0"/>
        <w:spacing w:before="0"/>
        <w:ind w:left="0" w:right="300"/>
        <w:textAlignment w:val="baseline"/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lang w:eastAsia="pt-BR" w:bidi="ar-SA"/>
        </w:rPr>
      </w:pPr>
      <w:r w:rsidRPr="00FA0026"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lang w:eastAsia="pt-BR" w:bidi="ar-SA"/>
        </w:rPr>
        <w:t>Publicado em </w:t>
      </w:r>
      <w:r w:rsidRPr="00FA0026">
        <w:rPr>
          <w:rFonts w:ascii="Times New Roman" w:eastAsia="Times New Roman" w:hAnsi="Times New Roman" w:cs="Times New Roman"/>
          <w:color w:val="999999"/>
          <w:kern w:val="0"/>
          <w:sz w:val="18"/>
          <w:szCs w:val="18"/>
          <w:bdr w:val="none" w:sz="0" w:space="0" w:color="auto" w:frame="1"/>
          <w:lang w:eastAsia="pt-BR" w:bidi="ar-SA"/>
        </w:rPr>
        <w:t>22/04/2020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O Dia da Terra é um lembrete oportuno para tomar medidas urgentes para proteger o planeta do aquecimento global e garantir um futuro digno e saudável, diz o Programa das Nações Unidas para o Meio Ambiente (PNUMA).</w:t>
      </w:r>
    </w:p>
    <w:p w:rsid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Enfrentar a pandemia da COVID-19 e proteger a população das futuras ameaças globais requer o gerenciamento correto de resíduos médicos e químicos, a administração consistente e global da natureza e da biodiversidade, e o comprometimento com a reconstrução da sociedade, criando empregos verdes e facilitando a transição para uma economia neutra em carbono.</w:t>
      </w:r>
    </w:p>
    <w:p w:rsidR="00FA0026" w:rsidRDefault="00FA0026" w:rsidP="00FA0026">
      <w:pPr>
        <w:pStyle w:val="texto-IEIJ"/>
        <w:jc w:val="center"/>
        <w:rPr>
          <w:b/>
          <w:sz w:val="28"/>
          <w:szCs w:val="28"/>
          <w:lang w:bidi="ar-SA"/>
        </w:rPr>
      </w:pPr>
      <w:r w:rsidRPr="00FA0026">
        <w:rPr>
          <w:b/>
          <w:sz w:val="28"/>
          <w:szCs w:val="28"/>
          <w:lang w:bidi="ar-SA"/>
        </w:rPr>
        <w:t xml:space="preserve">Texto </w:t>
      </w:r>
      <w:proofErr w:type="gramStart"/>
      <w:r w:rsidRPr="00FA0026">
        <w:rPr>
          <w:b/>
          <w:sz w:val="28"/>
          <w:szCs w:val="28"/>
          <w:lang w:bidi="ar-SA"/>
        </w:rPr>
        <w:t>2</w:t>
      </w:r>
      <w:proofErr w:type="gramEnd"/>
    </w:p>
    <w:p w:rsidR="00FA0026" w:rsidRDefault="00FA0026" w:rsidP="00FA0026">
      <w:pPr>
        <w:pStyle w:val="texto-IEIJ"/>
        <w:jc w:val="center"/>
        <w:rPr>
          <w:b/>
          <w:sz w:val="28"/>
          <w:szCs w:val="28"/>
          <w:lang w:bidi="ar-SA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6124575" cy="28670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No dia 22 de abril comemora-se o Dia da Terra. Na verdade, a data serve para </w:t>
      </w:r>
      <w:proofErr w:type="gramStart"/>
      <w:r w:rsidRPr="00FA0026">
        <w:rPr>
          <w:sz w:val="28"/>
          <w:szCs w:val="28"/>
          <w:lang w:bidi="ar-SA"/>
        </w:rPr>
        <w:t>lembrar de</w:t>
      </w:r>
      <w:proofErr w:type="gramEnd"/>
      <w:r w:rsidRPr="00FA0026">
        <w:rPr>
          <w:sz w:val="28"/>
          <w:szCs w:val="28"/>
          <w:lang w:bidi="ar-SA"/>
        </w:rPr>
        <w:t xml:space="preserve"> acordar os sentidos, abrir a mente e ampliar a consciência para mudar atitudes.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Para repensarmos nossos comportamentos nesse dia tão especial, o </w:t>
      </w:r>
      <w:proofErr w:type="spellStart"/>
      <w:proofErr w:type="gramStart"/>
      <w:r w:rsidRPr="00FA0026">
        <w:rPr>
          <w:sz w:val="28"/>
          <w:szCs w:val="28"/>
          <w:lang w:bidi="ar-SA"/>
        </w:rPr>
        <w:t>CicloVivo</w:t>
      </w:r>
      <w:proofErr w:type="spellEnd"/>
      <w:proofErr w:type="gramEnd"/>
      <w:r w:rsidRPr="00FA0026">
        <w:rPr>
          <w:sz w:val="28"/>
          <w:szCs w:val="28"/>
          <w:lang w:bidi="ar-SA"/>
        </w:rPr>
        <w:t xml:space="preserve"> utiliza uma </w:t>
      </w:r>
      <w:r w:rsidR="00986AD2" w:rsidRPr="00FA0026">
        <w:rPr>
          <w:sz w:val="28"/>
          <w:szCs w:val="28"/>
          <w:lang w:bidi="ar-SA"/>
        </w:rPr>
        <w:t>reflexão</w:t>
      </w:r>
      <w:r w:rsidRPr="00FA0026">
        <w:rPr>
          <w:sz w:val="28"/>
          <w:szCs w:val="28"/>
          <w:lang w:bidi="ar-SA"/>
        </w:rPr>
        <w:t xml:space="preserve"> de Carl Sagan sobre a fotografia da Terra vista do espaço.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Sagan disse que a famosa fotografia tirada da missão Apollo </w:t>
      </w:r>
      <w:proofErr w:type="gramStart"/>
      <w:r w:rsidRPr="00FA0026">
        <w:rPr>
          <w:sz w:val="28"/>
          <w:szCs w:val="28"/>
          <w:lang w:bidi="ar-SA"/>
        </w:rPr>
        <w:t>8</w:t>
      </w:r>
      <w:proofErr w:type="gramEnd"/>
      <w:r w:rsidRPr="00FA0026">
        <w:rPr>
          <w:sz w:val="28"/>
          <w:szCs w:val="28"/>
          <w:lang w:bidi="ar-SA"/>
        </w:rPr>
        <w:t xml:space="preserve">, mostrando a Terra acima da Lua, forçou os humanos a olharem a Terra como somente uma parte </w:t>
      </w:r>
      <w:r w:rsidRPr="00FA0026">
        <w:rPr>
          <w:sz w:val="28"/>
          <w:szCs w:val="28"/>
          <w:lang w:bidi="ar-SA"/>
        </w:rPr>
        <w:lastRenderedPageBreak/>
        <w:t xml:space="preserve">do universo. No espírito desta realização, Sagan disse que pediu para que a </w:t>
      </w:r>
      <w:proofErr w:type="spellStart"/>
      <w:r w:rsidRPr="00FA0026">
        <w:rPr>
          <w:sz w:val="28"/>
          <w:szCs w:val="28"/>
          <w:lang w:bidi="ar-SA"/>
        </w:rPr>
        <w:t>Voyager</w:t>
      </w:r>
      <w:proofErr w:type="spellEnd"/>
      <w:r w:rsidRPr="00FA0026">
        <w:rPr>
          <w:sz w:val="28"/>
          <w:szCs w:val="28"/>
          <w:lang w:bidi="ar-SA"/>
        </w:rPr>
        <w:t xml:space="preserve"> tirasse uma fotografia da Terra do ponto favorável que se encontrava nos confins do Sistema Solar.</w:t>
      </w:r>
    </w:p>
    <w:p w:rsidR="00FA0026" w:rsidRP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>Numa conferência em 11 de Maio de 1996, Sagan falou dos seus pensamentos sobre a histórica fotografia:</w:t>
      </w:r>
    </w:p>
    <w:p w:rsidR="00FA0026" w:rsidRDefault="00FA0026" w:rsidP="00FA002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A0026">
        <w:rPr>
          <w:sz w:val="28"/>
          <w:szCs w:val="28"/>
          <w:lang w:bidi="ar-SA"/>
        </w:rPr>
        <w:t xml:space="preserve">“Olhem de novo para esse ponto. Isso é a nossa casa, isso somos nós. Nele, </w:t>
      </w:r>
      <w:proofErr w:type="gramStart"/>
      <w:r w:rsidRPr="00FA0026">
        <w:rPr>
          <w:sz w:val="28"/>
          <w:szCs w:val="28"/>
          <w:lang w:bidi="ar-SA"/>
        </w:rPr>
        <w:t>todos a</w:t>
      </w:r>
      <w:proofErr w:type="gramEnd"/>
      <w:r w:rsidRPr="00FA0026">
        <w:rPr>
          <w:sz w:val="28"/>
          <w:szCs w:val="28"/>
          <w:lang w:bidi="ar-SA"/>
        </w:rPr>
        <w:t xml:space="preserve"> quem amam, todos a quem conhecem, qualquer um do quem escutaram falar, cada ser humano que existiu, viveram as suas vidas. O agregado da nossa alegria e nosso sofrimento, milhares de religiões autênticas, ideologias e doutrinas econômicas, cada caçador e </w:t>
      </w:r>
      <w:proofErr w:type="spellStart"/>
      <w:r w:rsidRPr="00FA0026">
        <w:rPr>
          <w:sz w:val="28"/>
          <w:szCs w:val="28"/>
          <w:lang w:bidi="ar-SA"/>
        </w:rPr>
        <w:t>colheitador</w:t>
      </w:r>
      <w:proofErr w:type="spellEnd"/>
      <w:r w:rsidRPr="00FA0026">
        <w:rPr>
          <w:sz w:val="28"/>
          <w:szCs w:val="28"/>
          <w:lang w:bidi="ar-SA"/>
        </w:rPr>
        <w:t>, cada herói e covarde, cada criador e destruidor de civilização, cada rei e camponês, cada casal de namorados, cada mãe e pai, criança cheia de esperança, inventor e explorador, cada mestre de ética, cada político corrupto, cada superestrela, cada líder supremo, cada santo e pecador na história da nossa espécie viveu aí, num grão de pó suspenso num raio de sol.</w:t>
      </w:r>
      <w:r w:rsidR="00724475">
        <w:rPr>
          <w:sz w:val="28"/>
          <w:szCs w:val="28"/>
          <w:lang w:bidi="ar-SA"/>
        </w:rPr>
        <w:t>”</w:t>
      </w:r>
    </w:p>
    <w:p w:rsidR="00724475" w:rsidRDefault="00724475" w:rsidP="00724475">
      <w:pPr>
        <w:pStyle w:val="texto-IEIJ"/>
        <w:ind w:firstLine="709"/>
        <w:jc w:val="center"/>
        <w:rPr>
          <w:sz w:val="28"/>
          <w:szCs w:val="28"/>
          <w:lang w:bidi="ar-SA"/>
        </w:rPr>
      </w:pP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1</w:t>
      </w:r>
      <w:proofErr w:type="gramEnd"/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Crie uma tabela para comparar as semelhanças e diferenças entre os </w:t>
      </w:r>
      <w:r w:rsidR="00AD1366">
        <w:rPr>
          <w:sz w:val="28"/>
          <w:szCs w:val="28"/>
          <w:lang w:bidi="ar-SA"/>
        </w:rPr>
        <w:t>dois</w:t>
      </w:r>
      <w:r>
        <w:rPr>
          <w:sz w:val="28"/>
          <w:szCs w:val="28"/>
          <w:lang w:bidi="ar-SA"/>
        </w:rPr>
        <w:t xml:space="preserve"> textos lidos. Se fizer manuscrito, use régua para o quadro. </w:t>
      </w: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</w:p>
    <w:p w:rsidR="00724475" w:rsidRDefault="00724475" w:rsidP="00724475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2</w:t>
      </w:r>
      <w:proofErr w:type="gramEnd"/>
    </w:p>
    <w:p w:rsidR="00724475" w:rsidRDefault="00724475" w:rsidP="00724475">
      <w:pPr>
        <w:pStyle w:val="texto-IEIJ"/>
        <w:rPr>
          <w:sz w:val="28"/>
          <w:szCs w:val="28"/>
        </w:rPr>
      </w:pPr>
      <w:r w:rsidRPr="00724475">
        <w:rPr>
          <w:sz w:val="28"/>
          <w:szCs w:val="28"/>
        </w:rPr>
        <w:t xml:space="preserve">Escolha, dentre as alternativas, abaixo a legenda que melhor se </w:t>
      </w:r>
      <w:r w:rsidR="00986AD2">
        <w:rPr>
          <w:sz w:val="28"/>
          <w:szCs w:val="28"/>
        </w:rPr>
        <w:t>adequa</w:t>
      </w:r>
      <w:r w:rsidRPr="00724475">
        <w:rPr>
          <w:sz w:val="28"/>
          <w:szCs w:val="28"/>
        </w:rPr>
        <w:t xml:space="preserve"> </w:t>
      </w:r>
      <w:r w:rsidR="00986AD2">
        <w:rPr>
          <w:sz w:val="28"/>
          <w:szCs w:val="28"/>
        </w:rPr>
        <w:t>à</w:t>
      </w:r>
      <w:r w:rsidRPr="00724475">
        <w:rPr>
          <w:sz w:val="28"/>
          <w:szCs w:val="28"/>
        </w:rPr>
        <w:t xml:space="preserve"> imagem. </w:t>
      </w:r>
      <w:r w:rsidR="00986AD2">
        <w:rPr>
          <w:sz w:val="28"/>
          <w:szCs w:val="28"/>
        </w:rPr>
        <w:t xml:space="preserve">Escreva argumentos que justifiquem a sua escolha. </w:t>
      </w:r>
    </w:p>
    <w:p w:rsidR="00AD1366" w:rsidRPr="00724475" w:rsidRDefault="003D11C9" w:rsidP="00724475">
      <w:pPr>
        <w:pStyle w:val="texto-IEIJ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 wp14:anchorId="2DF6F596" wp14:editId="72E195D6">
            <wp:extent cx="6120765" cy="3934778"/>
            <wp:effectExtent l="0" t="0" r="0" b="8890"/>
            <wp:docPr id="19" name="Imagem 19" descr="O seres humanos são grandes responsáveis pelo aumento de gases de efeito estufa na atmosf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seres humanos são grandes responsáveis pelo aumento de gases de efeito estufa na atmosfer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D2" w:rsidRPr="00986AD2" w:rsidRDefault="00986AD2" w:rsidP="00986AD2">
      <w:pPr>
        <w:pStyle w:val="texto-IEIJ"/>
        <w:jc w:val="both"/>
        <w:rPr>
          <w:sz w:val="24"/>
          <w:szCs w:val="24"/>
        </w:rPr>
      </w:pPr>
      <w:r w:rsidRPr="00986AD2">
        <w:rPr>
          <w:sz w:val="24"/>
          <w:szCs w:val="24"/>
        </w:rPr>
        <w:lastRenderedPageBreak/>
        <w:t>(A) O </w:t>
      </w:r>
      <w:r w:rsidRPr="00986AD2">
        <w:rPr>
          <w:rStyle w:val="Forte"/>
          <w:b w:val="0"/>
          <w:bCs w:val="0"/>
          <w:sz w:val="24"/>
          <w:szCs w:val="24"/>
        </w:rPr>
        <w:t>Dia da Terra</w:t>
      </w:r>
      <w:r w:rsidRPr="00986AD2">
        <w:rPr>
          <w:sz w:val="24"/>
          <w:szCs w:val="24"/>
        </w:rPr>
        <w:t> é um evento comemorado por mais de um bilhão de pessoas em 190 países. Manifestações com a cor verde como protagonista, plantio de árvores, limpeza de florestas e praias e atividades em defesa do meio ambiente e conscientização política marcam este dia.</w:t>
      </w:r>
    </w:p>
    <w:p w:rsidR="00986AD2" w:rsidRPr="00986AD2" w:rsidRDefault="00986AD2" w:rsidP="00986AD2">
      <w:pPr>
        <w:pStyle w:val="texto-IEIJ"/>
        <w:jc w:val="both"/>
        <w:rPr>
          <w:sz w:val="24"/>
          <w:szCs w:val="24"/>
        </w:rPr>
      </w:pPr>
      <w:r w:rsidRPr="00986AD2">
        <w:rPr>
          <w:sz w:val="24"/>
          <w:szCs w:val="24"/>
        </w:rPr>
        <w:t>(B) Este dia, estabelecido pelas Nações Unidas, nos dá a oportunidade de aumentar a conscientização de todos os habitantes do planeta sobre os problemas que afetam a Terra e as diferentes formas de vida que se desenvolveram no planeta, porque a Terra e seus </w:t>
      </w:r>
      <w:hyperlink r:id="rId11" w:history="1">
        <w:r w:rsidRPr="00986AD2">
          <w:rPr>
            <w:sz w:val="24"/>
            <w:szCs w:val="24"/>
          </w:rPr>
          <w:t>ecossistemas</w:t>
        </w:r>
      </w:hyperlink>
      <w:r w:rsidRPr="00986AD2">
        <w:rPr>
          <w:sz w:val="24"/>
          <w:szCs w:val="24"/>
        </w:rPr>
        <w:t> são a nossa casa.</w:t>
      </w:r>
    </w:p>
    <w:p w:rsidR="003D11C9" w:rsidRPr="003D11C9" w:rsidRDefault="00986AD2" w:rsidP="003D11C9">
      <w:pPr>
        <w:pStyle w:val="texto-IEIJ"/>
        <w:jc w:val="both"/>
        <w:rPr>
          <w:sz w:val="24"/>
          <w:szCs w:val="24"/>
        </w:rPr>
      </w:pPr>
      <w:r w:rsidRPr="003D11C9">
        <w:rPr>
          <w:sz w:val="24"/>
          <w:szCs w:val="24"/>
        </w:rPr>
        <w:t xml:space="preserve">(C) </w:t>
      </w:r>
      <w:r w:rsidR="003D11C9" w:rsidRPr="003D11C9">
        <w:rPr>
          <w:sz w:val="24"/>
          <w:szCs w:val="24"/>
        </w:rPr>
        <w:t>Segundo o</w:t>
      </w:r>
      <w:r w:rsidR="003D11C9" w:rsidRPr="003D11C9">
        <w:rPr>
          <w:rStyle w:val="Forte"/>
          <w:b w:val="0"/>
          <w:bCs w:val="0"/>
          <w:sz w:val="24"/>
          <w:szCs w:val="24"/>
        </w:rPr>
        <w:t> Greenpeace</w:t>
      </w:r>
      <w:r w:rsidR="003D11C9" w:rsidRPr="003D11C9">
        <w:rPr>
          <w:sz w:val="24"/>
          <w:szCs w:val="24"/>
        </w:rPr>
        <w:t>, as emissões de gases do efeito estufa aumentaram ao longo dos últimos 10 anos mais rapidamente que durante todo o período entre 1970 a 2000. Isso significa que, se não controlarmos as nossas emissões de gases, enfrentaremos, provavelmente, consequências devastadoras.</w:t>
      </w:r>
    </w:p>
    <w:p w:rsidR="00FA0026" w:rsidRPr="00986AD2" w:rsidRDefault="00986AD2" w:rsidP="00986AD2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</w:rPr>
        <w:t xml:space="preserve">(D) </w:t>
      </w:r>
      <w:hyperlink r:id="rId12" w:history="1">
        <w:r w:rsidRPr="00986AD2">
          <w:rPr>
            <w:sz w:val="24"/>
            <w:szCs w:val="24"/>
          </w:rPr>
          <w:t>Médicos Sem Fronteiras</w:t>
        </w:r>
      </w:hyperlink>
      <w:r w:rsidRPr="00986AD2">
        <w:rPr>
          <w:sz w:val="24"/>
          <w:szCs w:val="24"/>
        </w:rPr>
        <w:t> (MSF) encontra com frequência em seus projetos em mais de 70 países outras facetas da falta de acesso à água. Uma delas é a violência a que as pessoas estão sujeitas ao terem que se distanciar da segurança de suas comunidades para ter acesso a fontes de água limpa. Esse peso recai de forma desproporcional sobre as </w:t>
      </w:r>
      <w:hyperlink r:id="rId13" w:history="1">
        <w:r w:rsidRPr="00986AD2">
          <w:rPr>
            <w:sz w:val="24"/>
            <w:szCs w:val="24"/>
          </w:rPr>
          <w:t>mulheres</w:t>
        </w:r>
      </w:hyperlink>
      <w:r w:rsidRPr="00986AD2">
        <w:rPr>
          <w:sz w:val="24"/>
          <w:szCs w:val="24"/>
        </w:rPr>
        <w:t xml:space="preserve">, que costumam </w:t>
      </w:r>
      <w:proofErr w:type="gramStart"/>
      <w:r w:rsidRPr="00986AD2">
        <w:rPr>
          <w:sz w:val="24"/>
          <w:szCs w:val="24"/>
        </w:rPr>
        <w:t>ser</w:t>
      </w:r>
      <w:proofErr w:type="gramEnd"/>
      <w:r w:rsidRPr="00986AD2">
        <w:rPr>
          <w:sz w:val="24"/>
          <w:szCs w:val="24"/>
        </w:rPr>
        <w:t xml:space="preserve"> as responsáveis por coletar água. Nesses trajetos, encontram-se extremamente vulneráveis a ataques e à </w:t>
      </w:r>
      <w:hyperlink r:id="rId14" w:history="1">
        <w:r w:rsidRPr="00986AD2">
          <w:rPr>
            <w:sz w:val="24"/>
            <w:szCs w:val="24"/>
          </w:rPr>
          <w:t>violência sexual</w:t>
        </w:r>
      </w:hyperlink>
      <w:r w:rsidRPr="00986AD2">
        <w:rPr>
          <w:sz w:val="24"/>
          <w:szCs w:val="24"/>
        </w:rPr>
        <w:t>.</w:t>
      </w:r>
    </w:p>
    <w:p w:rsidR="00FA0026" w:rsidRDefault="00FA0026" w:rsidP="00FA0026">
      <w:pPr>
        <w:pStyle w:val="texto-IEIJ"/>
      </w:pPr>
    </w:p>
    <w:p w:rsidR="00FA0026" w:rsidRPr="003D11C9" w:rsidRDefault="00015934" w:rsidP="00015934">
      <w:pPr>
        <w:pStyle w:val="texto-IEIJ"/>
        <w:rPr>
          <w:b/>
          <w:sz w:val="26"/>
          <w:szCs w:val="26"/>
        </w:rPr>
      </w:pPr>
      <w:r w:rsidRPr="003D11C9">
        <w:rPr>
          <w:b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03EE22A9" wp14:editId="61B45BB3">
            <wp:simplePos x="0" y="0"/>
            <wp:positionH relativeFrom="column">
              <wp:posOffset>3604260</wp:posOffset>
            </wp:positionH>
            <wp:positionV relativeFrom="paragraph">
              <wp:posOffset>162560</wp:posOffset>
            </wp:positionV>
            <wp:extent cx="2523490" cy="1417955"/>
            <wp:effectExtent l="0" t="0" r="0" b="0"/>
            <wp:wrapThrough wrapText="bothSides">
              <wp:wrapPolygon edited="0">
                <wp:start x="0" y="0"/>
                <wp:lineTo x="0" y="21184"/>
                <wp:lineTo x="21361" y="21184"/>
                <wp:lineTo x="21361" y="0"/>
                <wp:lineTo x="0" y="0"/>
              </wp:wrapPolygon>
            </wp:wrapThrough>
            <wp:docPr id="11" name="Imagem 11" descr="A última entrevista de Carl Sagan - Revista Prosa Verso 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última entrevista de Carl Sagan - Revista Prosa Verso e Ar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AD2" w:rsidRPr="003D11C9">
        <w:rPr>
          <w:b/>
          <w:sz w:val="26"/>
          <w:szCs w:val="26"/>
        </w:rPr>
        <w:t xml:space="preserve">Questão </w:t>
      </w:r>
      <w:proofErr w:type="gramStart"/>
      <w:r w:rsidR="00986AD2" w:rsidRPr="003D11C9">
        <w:rPr>
          <w:b/>
          <w:sz w:val="26"/>
          <w:szCs w:val="26"/>
        </w:rPr>
        <w:t>3</w:t>
      </w:r>
      <w:proofErr w:type="gramEnd"/>
    </w:p>
    <w:p w:rsidR="00986AD2" w:rsidRPr="003D11C9" w:rsidRDefault="00015934" w:rsidP="00015934">
      <w:pPr>
        <w:pStyle w:val="texto-IEIJ"/>
        <w:rPr>
          <w:sz w:val="26"/>
          <w:szCs w:val="26"/>
        </w:rPr>
      </w:pPr>
      <w:r w:rsidRPr="003D11C9">
        <w:rPr>
          <w:sz w:val="26"/>
          <w:szCs w:val="26"/>
        </w:rPr>
        <w:t xml:space="preserve">Sobre a reflexão de Carl Sagan (texto </w:t>
      </w:r>
      <w:proofErr w:type="gramStart"/>
      <w:r w:rsidRPr="003D11C9">
        <w:rPr>
          <w:sz w:val="26"/>
          <w:szCs w:val="26"/>
        </w:rPr>
        <w:t>2</w:t>
      </w:r>
      <w:proofErr w:type="gramEnd"/>
      <w:r w:rsidRPr="003D11C9">
        <w:rPr>
          <w:sz w:val="26"/>
          <w:szCs w:val="26"/>
        </w:rPr>
        <w:t>)</w:t>
      </w:r>
      <w:r w:rsidR="00986AD2" w:rsidRPr="003D11C9">
        <w:rPr>
          <w:sz w:val="26"/>
          <w:szCs w:val="26"/>
        </w:rPr>
        <w:t xml:space="preserve">, pode-se dizer que ele: </w:t>
      </w:r>
    </w:p>
    <w:p w:rsidR="00986AD2" w:rsidRPr="003D11C9" w:rsidRDefault="00986AD2" w:rsidP="00015934">
      <w:pPr>
        <w:pStyle w:val="texto-IEIJ"/>
        <w:rPr>
          <w:sz w:val="26"/>
          <w:szCs w:val="26"/>
        </w:rPr>
      </w:pPr>
      <w:r w:rsidRPr="003D11C9">
        <w:rPr>
          <w:sz w:val="26"/>
          <w:szCs w:val="26"/>
        </w:rPr>
        <w:t>(A) é otimista quanto ao futuro do planeta.</w:t>
      </w:r>
    </w:p>
    <w:p w:rsidR="00986AD2" w:rsidRPr="003D11C9" w:rsidRDefault="00986AD2" w:rsidP="00015934">
      <w:pPr>
        <w:pStyle w:val="texto-IEIJ"/>
        <w:rPr>
          <w:sz w:val="26"/>
          <w:szCs w:val="26"/>
        </w:rPr>
      </w:pPr>
      <w:r w:rsidRPr="003D11C9">
        <w:rPr>
          <w:sz w:val="26"/>
          <w:szCs w:val="26"/>
        </w:rPr>
        <w:t>(B) é pessimista quanto ao futuro do planeta.</w:t>
      </w:r>
    </w:p>
    <w:p w:rsidR="00986AD2" w:rsidRPr="003D11C9" w:rsidRDefault="00986AD2" w:rsidP="00015934">
      <w:pPr>
        <w:pStyle w:val="texto-IEIJ"/>
        <w:rPr>
          <w:sz w:val="26"/>
          <w:szCs w:val="26"/>
        </w:rPr>
      </w:pPr>
      <w:r w:rsidRPr="003D11C9">
        <w:rPr>
          <w:sz w:val="26"/>
          <w:szCs w:val="26"/>
        </w:rPr>
        <w:t>(C) pensa que estamos no caminho certo para salvar o planeta.</w:t>
      </w:r>
    </w:p>
    <w:p w:rsidR="00986AD2" w:rsidRPr="003D11C9" w:rsidRDefault="00986AD2" w:rsidP="00015934">
      <w:pPr>
        <w:pStyle w:val="texto-IEIJ"/>
        <w:rPr>
          <w:sz w:val="26"/>
          <w:szCs w:val="26"/>
        </w:rPr>
      </w:pPr>
      <w:r w:rsidRPr="003D11C9">
        <w:rPr>
          <w:sz w:val="26"/>
          <w:szCs w:val="26"/>
        </w:rPr>
        <w:t xml:space="preserve">(D) pensa que devemos trilhar novos caminhos se quisermos salvar o planeta. </w:t>
      </w:r>
    </w:p>
    <w:p w:rsidR="00986AD2" w:rsidRPr="003D11C9" w:rsidRDefault="00986AD2" w:rsidP="00015934">
      <w:pPr>
        <w:pStyle w:val="texto-IEIJ"/>
        <w:rPr>
          <w:sz w:val="26"/>
          <w:szCs w:val="26"/>
        </w:rPr>
      </w:pPr>
      <w:r w:rsidRPr="003D11C9">
        <w:rPr>
          <w:sz w:val="26"/>
          <w:szCs w:val="26"/>
        </w:rPr>
        <w:t xml:space="preserve">Explique como você pensou. </w:t>
      </w:r>
    </w:p>
    <w:p w:rsidR="00986AD2" w:rsidRDefault="00986AD2" w:rsidP="00986AD2">
      <w:pPr>
        <w:spacing w:before="0"/>
        <w:rPr>
          <w:rFonts w:ascii="Verdana" w:hAnsi="Verdana"/>
          <w:sz w:val="21"/>
          <w:szCs w:val="21"/>
          <w:lang w:eastAsia="hi-IN"/>
        </w:rPr>
      </w:pPr>
    </w:p>
    <w:p w:rsidR="00015934" w:rsidRPr="003D11C9" w:rsidRDefault="00015934" w:rsidP="00015934">
      <w:pPr>
        <w:pStyle w:val="texto-IEIJ"/>
        <w:rPr>
          <w:b/>
          <w:sz w:val="26"/>
          <w:szCs w:val="26"/>
        </w:rPr>
      </w:pPr>
      <w:r w:rsidRPr="003D11C9">
        <w:rPr>
          <w:b/>
          <w:sz w:val="26"/>
          <w:szCs w:val="26"/>
        </w:rPr>
        <w:t xml:space="preserve">Questão </w:t>
      </w:r>
      <w:proofErr w:type="gramStart"/>
      <w:r w:rsidRPr="003D11C9">
        <w:rPr>
          <w:b/>
          <w:sz w:val="26"/>
          <w:szCs w:val="26"/>
        </w:rPr>
        <w:t>4</w:t>
      </w:r>
      <w:proofErr w:type="gramEnd"/>
    </w:p>
    <w:p w:rsidR="00015934" w:rsidRDefault="003D11C9" w:rsidP="00015934">
      <w:pPr>
        <w:pStyle w:val="texto-IEIJ"/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1" locked="0" layoutInCell="1" allowOverlap="1" wp14:anchorId="730B1539" wp14:editId="0B3A1C71">
            <wp:simplePos x="0" y="0"/>
            <wp:positionH relativeFrom="column">
              <wp:posOffset>1458595</wp:posOffset>
            </wp:positionH>
            <wp:positionV relativeFrom="paragraph">
              <wp:posOffset>130175</wp:posOffset>
            </wp:positionV>
            <wp:extent cx="467614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471" y="21424"/>
                <wp:lineTo x="21471" y="0"/>
                <wp:lineTo x="0" y="0"/>
              </wp:wrapPolygon>
            </wp:wrapThrough>
            <wp:docPr id="20" name="Imagem 20" descr="Dia da Terra | Humor Político – Rir pra não cho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 da Terra | Humor Político – Rir pra não chor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015934" w:rsidRPr="003D11C9">
        <w:rPr>
          <w:sz w:val="26"/>
          <w:szCs w:val="26"/>
          <w:lang w:val="en-US"/>
        </w:rPr>
        <w:t>Explique</w:t>
      </w:r>
      <w:proofErr w:type="spellEnd"/>
      <w:r w:rsidR="00015934" w:rsidRPr="003D11C9">
        <w:rPr>
          <w:sz w:val="26"/>
          <w:szCs w:val="26"/>
          <w:lang w:val="en-US"/>
        </w:rPr>
        <w:t xml:space="preserve"> a charge.</w:t>
      </w:r>
      <w:proofErr w:type="gramEnd"/>
    </w:p>
    <w:p w:rsidR="003D11C9" w:rsidRPr="003D11C9" w:rsidRDefault="003D11C9" w:rsidP="00015934">
      <w:pPr>
        <w:pStyle w:val="texto-IEIJ"/>
        <w:rPr>
          <w:sz w:val="26"/>
          <w:szCs w:val="26"/>
          <w:lang w:val="en-US"/>
        </w:rPr>
      </w:pPr>
    </w:p>
    <w:p w:rsidR="00015934" w:rsidRDefault="00015934" w:rsidP="00015934">
      <w:pPr>
        <w:pStyle w:val="texto-IEIJ"/>
        <w:jc w:val="center"/>
        <w:rPr>
          <w:sz w:val="28"/>
          <w:szCs w:val="28"/>
          <w:lang w:val="en-US"/>
        </w:rPr>
      </w:pPr>
    </w:p>
    <w:p w:rsidR="003D11C9" w:rsidRDefault="003D11C9" w:rsidP="00015934">
      <w:pPr>
        <w:pStyle w:val="texto-IEIJ"/>
        <w:jc w:val="center"/>
        <w:rPr>
          <w:sz w:val="28"/>
          <w:szCs w:val="28"/>
          <w:lang w:val="en-US"/>
        </w:rPr>
      </w:pPr>
    </w:p>
    <w:p w:rsidR="003D11C9" w:rsidRDefault="003D11C9" w:rsidP="00015934">
      <w:pPr>
        <w:pStyle w:val="texto-IEIJ"/>
        <w:jc w:val="center"/>
        <w:rPr>
          <w:sz w:val="28"/>
          <w:szCs w:val="28"/>
          <w:lang w:val="en-US"/>
        </w:rPr>
      </w:pPr>
    </w:p>
    <w:p w:rsidR="003D11C9" w:rsidRDefault="003D11C9" w:rsidP="00015934">
      <w:pPr>
        <w:pStyle w:val="texto-IEIJ"/>
        <w:jc w:val="center"/>
        <w:rPr>
          <w:sz w:val="28"/>
          <w:szCs w:val="28"/>
          <w:lang w:val="en-US"/>
        </w:rPr>
      </w:pPr>
    </w:p>
    <w:p w:rsidR="003D11C9" w:rsidRDefault="003D11C9" w:rsidP="00015934">
      <w:pPr>
        <w:pStyle w:val="texto-IEIJ"/>
        <w:jc w:val="center"/>
        <w:rPr>
          <w:sz w:val="28"/>
          <w:szCs w:val="28"/>
          <w:lang w:val="en-US"/>
        </w:rPr>
      </w:pPr>
    </w:p>
    <w:p w:rsidR="003D11C9" w:rsidRDefault="003D11C9" w:rsidP="00015934">
      <w:pPr>
        <w:pStyle w:val="texto-IEIJ"/>
        <w:jc w:val="center"/>
        <w:rPr>
          <w:sz w:val="28"/>
          <w:szCs w:val="28"/>
          <w:lang w:val="en-US"/>
        </w:rPr>
      </w:pPr>
    </w:p>
    <w:p w:rsidR="003D11C9" w:rsidRDefault="003D11C9" w:rsidP="00015934">
      <w:pPr>
        <w:pStyle w:val="texto-IEIJ"/>
        <w:jc w:val="center"/>
        <w:rPr>
          <w:sz w:val="28"/>
          <w:szCs w:val="28"/>
          <w:lang w:val="en-US"/>
        </w:rPr>
      </w:pPr>
    </w:p>
    <w:p w:rsidR="00015934" w:rsidRDefault="00015934" w:rsidP="00015934">
      <w:pPr>
        <w:spacing w:before="0"/>
        <w:rPr>
          <w:rFonts w:ascii="Verdana" w:hAnsi="Verdana"/>
          <w:b/>
          <w:sz w:val="21"/>
          <w:szCs w:val="21"/>
          <w:lang w:eastAsia="hi-IN"/>
        </w:rPr>
      </w:pPr>
    </w:p>
    <w:p w:rsidR="00015934" w:rsidRPr="0035200E" w:rsidRDefault="00015934" w:rsidP="00015934">
      <w:pPr>
        <w:pStyle w:val="texto-IEIJ"/>
        <w:rPr>
          <w:sz w:val="24"/>
          <w:szCs w:val="24"/>
        </w:rPr>
      </w:pPr>
      <w:r w:rsidRPr="0035200E">
        <w:rPr>
          <w:sz w:val="24"/>
          <w:szCs w:val="24"/>
        </w:rPr>
        <w:lastRenderedPageBreak/>
        <w:t xml:space="preserve">Questão </w:t>
      </w:r>
      <w:proofErr w:type="gramStart"/>
      <w:r w:rsidRPr="0035200E">
        <w:rPr>
          <w:sz w:val="24"/>
          <w:szCs w:val="24"/>
        </w:rPr>
        <w:t>5</w:t>
      </w:r>
      <w:proofErr w:type="gramEnd"/>
    </w:p>
    <w:p w:rsidR="00272FFA" w:rsidRPr="0035200E" w:rsidRDefault="00272FFA" w:rsidP="00015934">
      <w:pPr>
        <w:pStyle w:val="texto-IEIJ"/>
        <w:rPr>
          <w:sz w:val="24"/>
          <w:szCs w:val="24"/>
        </w:rPr>
      </w:pPr>
      <w:r w:rsidRPr="0035200E">
        <w:rPr>
          <w:sz w:val="24"/>
          <w:szCs w:val="24"/>
        </w:rPr>
        <w:t xml:space="preserve">Escolha uma das formas para expressar sua opinião. </w:t>
      </w:r>
    </w:p>
    <w:p w:rsidR="00015934" w:rsidRPr="0035200E" w:rsidRDefault="0035200E" w:rsidP="0035200E">
      <w:pPr>
        <w:pStyle w:val="texto-IEIJ"/>
        <w:jc w:val="both"/>
        <w:rPr>
          <w:sz w:val="24"/>
          <w:szCs w:val="24"/>
        </w:rPr>
      </w:pPr>
      <w:proofErr w:type="gramStart"/>
      <w:r w:rsidRPr="0035200E">
        <w:rPr>
          <w:sz w:val="24"/>
          <w:szCs w:val="24"/>
        </w:rPr>
        <w:t>1</w:t>
      </w:r>
      <w:proofErr w:type="gramEnd"/>
      <w:r w:rsidRPr="0035200E">
        <w:rPr>
          <w:sz w:val="24"/>
          <w:szCs w:val="24"/>
        </w:rPr>
        <w:t xml:space="preserve">) </w:t>
      </w:r>
      <w:r w:rsidR="00015934" w:rsidRPr="0035200E">
        <w:rPr>
          <w:sz w:val="24"/>
          <w:szCs w:val="24"/>
        </w:rPr>
        <w:t xml:space="preserve">Um </w:t>
      </w:r>
      <w:r w:rsidR="00015934" w:rsidRPr="0035200E">
        <w:rPr>
          <w:i/>
          <w:sz w:val="24"/>
          <w:szCs w:val="24"/>
        </w:rPr>
        <w:t>slogan</w:t>
      </w:r>
      <w:r w:rsidR="00015934" w:rsidRPr="0035200E">
        <w:rPr>
          <w:sz w:val="24"/>
          <w:szCs w:val="24"/>
        </w:rPr>
        <w:t xml:space="preserve"> ou frase de efeito é uma frase de fácil memorização que resume as características de um produto, serviço ou até mesmo pessoa. Ela é usada em contexto político, religioso ou comercial como uma expressão repetitiva de uma </w:t>
      </w:r>
      <w:r w:rsidR="00272FFA" w:rsidRPr="0035200E">
        <w:rPr>
          <w:sz w:val="24"/>
          <w:szCs w:val="24"/>
        </w:rPr>
        <w:t>ideia</w:t>
      </w:r>
      <w:r w:rsidR="00015934" w:rsidRPr="0035200E">
        <w:rPr>
          <w:sz w:val="24"/>
          <w:szCs w:val="24"/>
        </w:rPr>
        <w:t xml:space="preserve"> ou propósito. </w:t>
      </w:r>
    </w:p>
    <w:p w:rsidR="00015934" w:rsidRPr="0035200E" w:rsidRDefault="00015934" w:rsidP="00272FFA">
      <w:pPr>
        <w:pStyle w:val="texto-IEIJ"/>
        <w:ind w:firstLine="709"/>
        <w:jc w:val="both"/>
        <w:rPr>
          <w:sz w:val="24"/>
          <w:szCs w:val="24"/>
        </w:rPr>
      </w:pPr>
      <w:r w:rsidRPr="0035200E">
        <w:rPr>
          <w:sz w:val="24"/>
          <w:szCs w:val="24"/>
        </w:rPr>
        <w:t>22/04 foi o dia da Terra. Ao redor do mundo, milhares de participantes cria</w:t>
      </w:r>
      <w:r w:rsidR="00272FFA" w:rsidRPr="0035200E">
        <w:rPr>
          <w:sz w:val="24"/>
          <w:szCs w:val="24"/>
        </w:rPr>
        <w:t>ram</w:t>
      </w:r>
      <w:r w:rsidRPr="0035200E">
        <w:rPr>
          <w:sz w:val="24"/>
          <w:szCs w:val="24"/>
        </w:rPr>
        <w:t xml:space="preserve"> </w:t>
      </w:r>
      <w:r w:rsidRPr="0035200E">
        <w:rPr>
          <w:i/>
          <w:sz w:val="24"/>
          <w:szCs w:val="24"/>
        </w:rPr>
        <w:t>slogans</w:t>
      </w:r>
      <w:r w:rsidRPr="0035200E">
        <w:rPr>
          <w:sz w:val="24"/>
          <w:szCs w:val="24"/>
        </w:rPr>
        <w:t xml:space="preserve"> para disseminar sua mensagem.</w:t>
      </w:r>
    </w:p>
    <w:p w:rsidR="00015934" w:rsidRPr="0035200E" w:rsidRDefault="00015934" w:rsidP="00272FFA">
      <w:pPr>
        <w:pStyle w:val="texto-IEIJ"/>
        <w:jc w:val="both"/>
        <w:rPr>
          <w:sz w:val="24"/>
          <w:szCs w:val="24"/>
        </w:rPr>
      </w:pPr>
      <w:r w:rsidRPr="0035200E">
        <w:rPr>
          <w:sz w:val="24"/>
          <w:szCs w:val="24"/>
        </w:rPr>
        <w:t>a) Que mensagem seria essa?</w:t>
      </w:r>
    </w:p>
    <w:p w:rsidR="00015934" w:rsidRPr="0035200E" w:rsidRDefault="00015934" w:rsidP="00272FFA">
      <w:pPr>
        <w:pStyle w:val="texto-IEIJ"/>
        <w:jc w:val="both"/>
        <w:rPr>
          <w:sz w:val="24"/>
          <w:szCs w:val="24"/>
        </w:rPr>
      </w:pPr>
      <w:r w:rsidRPr="0035200E">
        <w:rPr>
          <w:sz w:val="24"/>
          <w:szCs w:val="24"/>
        </w:rPr>
        <w:t xml:space="preserve">b) Crie um slogan do IEIJ no dia da Terra. </w:t>
      </w:r>
    </w:p>
    <w:p w:rsidR="0035200E" w:rsidRPr="0035200E" w:rsidRDefault="0035200E" w:rsidP="00272FFA">
      <w:pPr>
        <w:pStyle w:val="texto-IEIJ"/>
        <w:jc w:val="both"/>
        <w:rPr>
          <w:sz w:val="24"/>
          <w:szCs w:val="24"/>
        </w:rPr>
      </w:pPr>
    </w:p>
    <w:p w:rsidR="0035200E" w:rsidRPr="0035200E" w:rsidRDefault="0035200E" w:rsidP="00272FFA">
      <w:pPr>
        <w:pStyle w:val="texto-IEIJ"/>
        <w:jc w:val="both"/>
        <w:rPr>
          <w:sz w:val="24"/>
          <w:szCs w:val="24"/>
        </w:rPr>
      </w:pPr>
      <w:proofErr w:type="gramStart"/>
      <w:r w:rsidRPr="0035200E">
        <w:rPr>
          <w:sz w:val="24"/>
          <w:szCs w:val="24"/>
        </w:rPr>
        <w:t>2</w:t>
      </w:r>
      <w:proofErr w:type="gramEnd"/>
      <w:r w:rsidRPr="0035200E">
        <w:rPr>
          <w:sz w:val="24"/>
          <w:szCs w:val="24"/>
        </w:rPr>
        <w:t xml:space="preserve">) Veja o que muitos artistas fizeram para comemorar o Dia da Terra: </w:t>
      </w:r>
      <w:hyperlink r:id="rId17" w:history="1">
        <w:r w:rsidRPr="0035200E">
          <w:rPr>
            <w:rFonts w:cs="Tahoma"/>
            <w:color w:val="0000FF"/>
            <w:sz w:val="24"/>
            <w:szCs w:val="24"/>
            <w:u w:val="single"/>
            <w:lang w:eastAsia="zh-CN"/>
          </w:rPr>
          <w:t>https://www.earthday.org/earth-day-stealth-street-art/</w:t>
        </w:r>
      </w:hyperlink>
      <w:r w:rsidRPr="0035200E">
        <w:rPr>
          <w:rFonts w:cs="Tahoma"/>
          <w:sz w:val="24"/>
          <w:szCs w:val="24"/>
          <w:lang w:eastAsia="zh-CN"/>
        </w:rPr>
        <w:t xml:space="preserve">. Crie a sua arte. </w:t>
      </w:r>
    </w:p>
    <w:p w:rsidR="0035200E" w:rsidRPr="00015934" w:rsidRDefault="0035200E" w:rsidP="00272FFA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 wp14:anchorId="20E5AC6E" wp14:editId="2614BFD2">
            <wp:extent cx="6115050" cy="20764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34" w:rsidRPr="00015934" w:rsidRDefault="0035200E" w:rsidP="00015934">
      <w:pPr>
        <w:pStyle w:val="texto-IEIJ"/>
        <w:jc w:val="center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1AE77D72" wp14:editId="3DC450D6">
            <wp:simplePos x="0" y="0"/>
            <wp:positionH relativeFrom="column">
              <wp:posOffset>1165225</wp:posOffset>
            </wp:positionH>
            <wp:positionV relativeFrom="paragraph">
              <wp:posOffset>199390</wp:posOffset>
            </wp:positionV>
            <wp:extent cx="3377565" cy="4551045"/>
            <wp:effectExtent l="0" t="0" r="0" b="1905"/>
            <wp:wrapThrough wrapText="bothSides">
              <wp:wrapPolygon edited="0">
                <wp:start x="0" y="0"/>
                <wp:lineTo x="0" y="21519"/>
                <wp:lineTo x="21442" y="21519"/>
                <wp:lineTo x="21442" y="0"/>
                <wp:lineTo x="0" y="0"/>
              </wp:wrapPolygon>
            </wp:wrapThrough>
            <wp:docPr id="15" name="Imagem 15" descr="https://160g7a3snajg2i1r662yjd5r-wpengine.netdna-ssl.com/wp-content/uploads/2020/04/Afghanistan_Shamisa-Hassani-760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60g7a3snajg2i1r662yjd5r-wpengine.netdna-ssl.com/wp-content/uploads/2020/04/Afghanistan_Shamisa-Hassani-760x102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934" w:rsidRPr="00986AD2" w:rsidRDefault="00015934" w:rsidP="00986AD2">
      <w:pPr>
        <w:spacing w:before="0"/>
        <w:rPr>
          <w:rFonts w:ascii="Verdana" w:hAnsi="Verdana"/>
          <w:sz w:val="21"/>
          <w:szCs w:val="21"/>
          <w:lang w:eastAsia="hi-IN"/>
        </w:rPr>
      </w:pPr>
    </w:p>
    <w:p w:rsidR="00986AD2" w:rsidRPr="00986AD2" w:rsidRDefault="00986AD2" w:rsidP="00FA0026">
      <w:pPr>
        <w:pStyle w:val="texto-IEIJ"/>
        <w:rPr>
          <w:sz w:val="28"/>
          <w:szCs w:val="28"/>
        </w:rPr>
      </w:pPr>
    </w:p>
    <w:p w:rsidR="00986AD2" w:rsidRDefault="00986AD2" w:rsidP="00FA0026">
      <w:pPr>
        <w:pStyle w:val="texto-IEIJ"/>
      </w:pPr>
      <w:bookmarkStart w:id="0" w:name="_GoBack"/>
      <w:bookmarkEnd w:id="0"/>
    </w:p>
    <w:sectPr w:rsidR="00986AD2" w:rsidSect="00E2379F">
      <w:headerReference w:type="default" r:id="rId20"/>
      <w:headerReference w:type="first" r:id="rId21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6D1" w:rsidRDefault="007B76D1">
      <w:r>
        <w:separator/>
      </w:r>
    </w:p>
  </w:endnote>
  <w:endnote w:type="continuationSeparator" w:id="0">
    <w:p w:rsidR="007B76D1" w:rsidRDefault="007B7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6D1" w:rsidRDefault="007B76D1">
      <w:r>
        <w:separator/>
      </w:r>
    </w:p>
  </w:footnote>
  <w:footnote w:type="continuationSeparator" w:id="0">
    <w:p w:rsidR="007B76D1" w:rsidRDefault="007B7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7B302DF" wp14:editId="29822E0F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3D11C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D11C9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022DB179" wp14:editId="2DFE0F07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8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D11C9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6D1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1366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rasil.elpais.com/tag/mujeres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brasil.elpais.com/tag/medicos_sin_fronteras" TargetMode="External"/><Relationship Id="rId17" Type="http://schemas.openxmlformats.org/officeDocument/2006/relationships/hyperlink" Target="https://www.earthday.org/earth-day-stealth-street-ar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rasil.elpais.com/tag/ecologi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brasil.elpais.com/tag/acoso_sexual/a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EE74C-A87E-4651-B43C-02C6B439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4</Pages>
  <Words>800</Words>
  <Characters>4326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2020-04-27T20:15:00Z</dcterms:created>
  <dcterms:modified xsi:type="dcterms:W3CDTF">2020-04-27T20:15:00Z</dcterms:modified>
</cp:coreProperties>
</file>