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995F92" w:rsidP="00995F92">
      <w:pPr>
        <w:pStyle w:val="01Ttulo-IEIJ"/>
        <w:rPr>
          <w:noProof/>
        </w:rPr>
      </w:pPr>
    </w:p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>
      <w:r>
        <w:t xml:space="preserve">Folha de Londrina, </w:t>
      </w:r>
      <w:r>
        <w:rPr>
          <w:rFonts w:ascii="roboto" w:hAnsi="roboto"/>
          <w:color w:val="838181"/>
          <w:sz w:val="22"/>
          <w:szCs w:val="22"/>
          <w:shd w:val="clear" w:color="auto" w:fill="FFFFFF"/>
        </w:rPr>
        <w:t xml:space="preserve">MAI. 02, </w:t>
      </w:r>
      <w:proofErr w:type="gramStart"/>
      <w:r>
        <w:rPr>
          <w:rFonts w:ascii="roboto" w:hAnsi="roboto"/>
          <w:color w:val="838181"/>
          <w:sz w:val="22"/>
          <w:szCs w:val="22"/>
          <w:shd w:val="clear" w:color="auto" w:fill="FFFFFF"/>
        </w:rPr>
        <w:t>2020</w:t>
      </w:r>
      <w:proofErr w:type="gramEnd"/>
    </w:p>
    <w:p w:rsidR="00995F92" w:rsidRPr="00995F92" w:rsidRDefault="00995F92" w:rsidP="00995F92">
      <w:pPr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Você sabia que a Terra vai atravessar o caminho do cometa Halley no início da próxima semana? Será possível observar os fragmentos do cometa que irão "cair” na atmosfera terrestre. O pico da Chuva de Meteoros, chamados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”, será na madrugada de terça-feira (5).</w:t>
      </w:r>
    </w:p>
    <w:p w:rsidR="00995F92" w:rsidRDefault="00995F92" w:rsidP="00995F92">
      <w:r>
        <w:rPr>
          <w:noProof/>
          <w:lang w:eastAsia="pt-BR" w:bidi="ar-SA"/>
        </w:rPr>
        <w:drawing>
          <wp:inline distT="0" distB="0" distL="0" distR="0">
            <wp:extent cx="6120765" cy="3445116"/>
            <wp:effectExtent l="19050" t="0" r="0" b="0"/>
            <wp:docPr id="2" name="Imagem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Segundo 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(Grupo de Estudo e Divulgação de Astronomia de </w:t>
      </w:r>
      <w:hyperlink r:id="rId9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Londrina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), a cada ano, a Terra, em sua órbita em torno do Sol, acaba "cruzando” com as órbitas de vários cometas.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Para entender melhor, os cometas são, basicamente, grandes "bolas de gelo sujo”, com vários quilômetros de diâmetro. Quando se aproximam do Sol, o calor faz com que parte deste gelo derreta e dê origem à cauda do cometa, que vai ficando para trás em seu percurso.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Uma analogia seria dizer que um cometa é como um caminhão-caçamba, carregado com terra e sem a devida proteção. Com isso, conforme o caminhão vai trafegando, acaba sujando as ruas por onde passa, deixando cair terra e entulho pelo caminho.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Agora, imagine que você está atravessando essa rua suja com terra. Pois é isso que ocorre com o nosso planeta: de tempos em tempos, atravessa esses "caminhos sujos” - as órbitas de cometas - e é possível encontrar detritos de suas passagens.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Quando esses fragmentos, geralmente do tamanho de um grão de feijão, penetram na atmosfera terrestre a velocidades altíssimas (podendo superar 200.000km/h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!!</w:t>
      </w:r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), acabam sofrendo um atrito tão intenso que acabam sendo queimadas, dando origem ao fenômeno conhecido como meteoro ou, popularmente, estrela cadente.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Agora, imagine vários desses fragmentos ao mesmo tempo! Quando isso ocorre, são as chamadas "chuvas de meteoros”, que podem ser espetáculos belíssimos!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Na madrugada do dia 5 de maio, a Terra irá atravessar o rastro de poeira deixado pelo cometa Halley, o mais famoso de todos os tempos, que "aparece” a cada 76 anos e teve sua última passagem em 1.986 - a próxima, só em 2061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!!!</w:t>
      </w:r>
      <w:proofErr w:type="gramEnd"/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Na terça, os meteoros que surgem no céu têm em comum uma espécie de "ponto de origem”, um local onde todos eles parecem convergir. Neste caso específico, este ponto está próximo à estrela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 da constelação de </w:t>
      </w:r>
      <w:hyperlink r:id="rId10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Assim, eles recebem o nome de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”. Importante: os meteoros não "nascem” na constelação de </w:t>
      </w:r>
      <w:hyperlink r:id="rId11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Se for traçada uma espécie de "reta” pela trajetória, é ali que se encontrarão.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podem atingir pico de até 40 meteoros por hora e, quanto mais tarde, melhor tende a ser a observação. Até mesmo porque há uma grande "inimiga” dos meteoros: a Lua, que estará quase "Cheia”, e com sua forte luz acaba por ofuscar a visão dos meteoros. Mas, a partir das 4h, a Lua já estará mais baixa no horizonte, o que deve permitir uma melhor observação.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Para tentar observar a chuva de meteoros, não é necessário qualquer tipo de instrumento (como binóculo, telescópio,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etc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). É preciso apenas buscar um local o mais afastado das luzes possível para não ofuscar e dificultar a observação dos meteoros.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Para localizar a constelação de </w:t>
      </w:r>
      <w:hyperlink r:id="rId12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 é fácil: por volta das 4h de terça, você verá uma "estrela” bem brilhante, quase no alto do céu. Na verdade, é o planeta Júpiter! A constelação de </w:t>
      </w:r>
      <w:hyperlink r:id="rId13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 estará um pouco "abaixo” dele, na direção onde o Sol nasce.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 melhor forma de tentar observar 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é ficar confortavelmente posicionado (uma cadeira de praia é uma excelente opção) e ficar olhando para o céu, com ênfase nessa região para o alto do firmamento.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Os meteoros cruzam o céu, sempre com uma beleza única, e esta chuva tem por característica deixar rastros mais persistentes no céu.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Mas uma observação: chuvas de meteoros são imprevisíveis. A média de até 40 meteoros por hora no máximo pode vir a ser, na realidade, um valor bem acima ou bem abaixo desses. Lembre-se da analogia de atravessarmos uma rua onde passou um caminhão derrubando terra: pode ser que o caminho esteja mais "limpo” (o que resultaria em poucos meteoros), ou pode ser que esteja 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bem sujo e, consequentemente, muitos</w:t>
      </w:r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meteoros.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Por via das dúvidas, faça sua lista de desejos! Já que a tradição diz que se pode fazer um pedido para cada estrela cadente, pode ser a sua chance de fazer vários!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Muito importante: nada de reunir os amigos para ver 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Cada um da sua casa, em segurança!</w:t>
      </w:r>
    </w:p>
    <w:p w:rsidR="00995F92" w:rsidRDefault="00995F92" w:rsidP="00995F92">
      <w:pPr>
        <w:ind w:firstLine="360"/>
        <w:jc w:val="both"/>
        <w:rPr>
          <w:sz w:val="28"/>
          <w:szCs w:val="28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Quer saber mais sobre Astronomia? Entre para o grupo do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no </w:t>
      </w:r>
      <w:hyperlink r:id="rId14" w:tgtFrame="_blank" w:history="1">
        <w:proofErr w:type="gramStart"/>
        <w:r w:rsidRPr="00995F92">
          <w:rPr>
            <w:rFonts w:ascii="Georgia" w:hAnsi="Georgia"/>
            <w:color w:val="0000FF"/>
            <w:sz w:val="28"/>
            <w:szCs w:val="28"/>
          </w:rPr>
          <w:t>WhatsApp</w:t>
        </w:r>
        <w:proofErr w:type="gramEnd"/>
        <w:r w:rsidRPr="00995F92">
          <w:rPr>
            <w:rFonts w:ascii="Georgia" w:hAnsi="Georgia"/>
            <w:color w:val="0000FF"/>
            <w:sz w:val="28"/>
            <w:szCs w:val="28"/>
          </w:rPr>
          <w:t>.</w:t>
        </w:r>
      </w:hyperlink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 imagem que ilustra essa postagem é de Jeff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Berks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um super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astrofotógrafo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Veja mais seu trabalho em </w:t>
      </w:r>
      <w:hyperlink r:id="rId15" w:history="1">
        <w:r w:rsidRPr="004550D1">
          <w:rPr>
            <w:rStyle w:val="Hyperlink"/>
            <w:rFonts w:ascii="Georgia" w:hAnsi="Georgia"/>
            <w:sz w:val="28"/>
            <w:szCs w:val="28"/>
            <w:shd w:val="clear" w:color="auto" w:fill="FFFFFF"/>
          </w:rPr>
          <w:t>https://www.jeffberkes.com/</w:t>
        </w:r>
      </w:hyperlink>
    </w:p>
    <w:p w:rsidR="00995F92" w:rsidRDefault="00995F92" w:rsidP="00995F92">
      <w:pPr>
        <w:ind w:left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995F92" w:rsidRDefault="00995F92" w:rsidP="00995F92">
      <w:pPr>
        <w:ind w:left="360"/>
        <w:jc w:val="both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95F92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95F92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 xml:space="preserve"> sobre telescópios</w:t>
      </w:r>
    </w:p>
    <w:p w:rsidR="00995F92" w:rsidRDefault="00995F92" w:rsidP="00995F92">
      <w:pPr>
        <w:ind w:firstLine="360"/>
        <w:jc w:val="both"/>
        <w:rPr>
          <w:sz w:val="28"/>
          <w:szCs w:val="28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Neste sábado (2), a partir das 15h, 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promove uma </w:t>
      </w:r>
      <w:proofErr w:type="spellStart"/>
      <w:r w:rsidRPr="00F0356C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sobre telescópios no </w:t>
      </w:r>
      <w:proofErr w:type="spellStart"/>
      <w:r w:rsidRPr="00995F92">
        <w:rPr>
          <w:sz w:val="28"/>
          <w:szCs w:val="28"/>
        </w:rPr>
        <w:fldChar w:fldCharType="begin"/>
      </w:r>
      <w:r w:rsidRPr="00995F92">
        <w:rPr>
          <w:sz w:val="28"/>
          <w:szCs w:val="28"/>
        </w:rPr>
        <w:instrText xml:space="preserve"> HYPERLINK "https://www.facebook.com/grupogedal/" \t "_blank" </w:instrText>
      </w:r>
      <w:r w:rsidRPr="00995F92">
        <w:rPr>
          <w:sz w:val="28"/>
          <w:szCs w:val="28"/>
        </w:rPr>
        <w:fldChar w:fldCharType="separate"/>
      </w:r>
      <w:proofErr w:type="gramStart"/>
      <w:r w:rsidRPr="00995F92">
        <w:rPr>
          <w:rFonts w:ascii="Georgia" w:hAnsi="Georgia"/>
          <w:color w:val="0000FF"/>
          <w:sz w:val="28"/>
          <w:szCs w:val="28"/>
        </w:rPr>
        <w:t>Facebook</w:t>
      </w:r>
      <w:proofErr w:type="spellEnd"/>
      <w:r w:rsidRPr="00995F92">
        <w:rPr>
          <w:rFonts w:ascii="Georgia" w:hAnsi="Georgia"/>
          <w:color w:val="0000FF"/>
          <w:sz w:val="28"/>
          <w:szCs w:val="28"/>
        </w:rPr>
        <w:t>.</w:t>
      </w:r>
      <w:proofErr w:type="gramEnd"/>
      <w:r w:rsidRPr="00995F92">
        <w:rPr>
          <w:sz w:val="28"/>
          <w:szCs w:val="28"/>
        </w:rPr>
        <w:fldChar w:fldCharType="end"/>
      </w:r>
    </w:p>
    <w:p w:rsidR="00995F92" w:rsidRP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Ideal para você que não entende sobre o equipamento e está querendo comprar o seu primeiro, mas também para quem já tem um e quer saber mais sobre o tema.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line="360" w:lineRule="atLeast"/>
        <w:ind w:firstLine="360"/>
        <w:jc w:val="both"/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</w:pPr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Durante a </w:t>
      </w:r>
      <w:proofErr w:type="spell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live</w:t>
      </w:r>
      <w:proofErr w:type="spell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, haverá o lançamento de uma campanha promocional que sorteará uma camiseta oficial do </w:t>
      </w:r>
      <w:proofErr w:type="spell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Gedal</w:t>
      </w:r>
      <w:proofErr w:type="spell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 e um kit da </w:t>
      </w:r>
      <w:proofErr w:type="spellStart"/>
      <w:proofErr w:type="gram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Nasa</w:t>
      </w:r>
      <w:proofErr w:type="spellEnd"/>
      <w:proofErr w:type="gram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, com pôster, DVD e adesivo.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line="360" w:lineRule="atLeast"/>
        <w:jc w:val="right"/>
        <w:rPr>
          <w:rFonts w:ascii="Georgia" w:eastAsia="Times New Roman" w:hAnsi="Georgia" w:cs="Times New Roman"/>
          <w:b/>
          <w:bCs/>
          <w:color w:val="990100"/>
          <w:kern w:val="0"/>
          <w:lang w:eastAsia="pt-BR" w:bidi="ar-SA"/>
        </w:rPr>
      </w:pPr>
      <w:r w:rsidRPr="00995F92">
        <w:rPr>
          <w:rFonts w:ascii="Georgia" w:eastAsia="Times New Roman" w:hAnsi="Georgia" w:cs="Times New Roman"/>
          <w:b/>
          <w:bCs/>
          <w:color w:val="990100"/>
          <w:kern w:val="0"/>
          <w:lang w:eastAsia="pt-BR" w:bidi="ar-SA"/>
        </w:rPr>
        <w:t>Redação Bonde com assessoria de imprensa</w:t>
      </w:r>
    </w:p>
    <w:p w:rsidR="00995F92" w:rsidRDefault="00995F92" w:rsidP="00995F92"/>
    <w:p w:rsidR="00995F92" w:rsidRDefault="00995F92" w:rsidP="00995F92">
      <w:pPr>
        <w:jc w:val="center"/>
      </w:pPr>
      <w:r>
        <w:t>TEXTO II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after="90" w:line="630" w:lineRule="atLeast"/>
        <w:jc w:val="center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32"/>
          <w:szCs w:val="32"/>
          <w:lang w:eastAsia="pt-BR" w:bidi="ar-SA"/>
        </w:rPr>
      </w:pPr>
      <w:r w:rsidRPr="00995F92">
        <w:rPr>
          <w:rFonts w:ascii="roboto" w:eastAsia="Times New Roman" w:hAnsi="roboto" w:cs="Times New Roman"/>
          <w:b/>
          <w:bCs/>
          <w:color w:val="232323"/>
          <w:kern w:val="36"/>
          <w:sz w:val="32"/>
          <w:szCs w:val="32"/>
          <w:lang w:eastAsia="pt-BR" w:bidi="ar-SA"/>
        </w:rPr>
        <w:t>Céu do mês: cometas e meteoros farão noites brilharem em maio</w:t>
      </w:r>
    </w:p>
    <w:p w:rsidR="00995F92" w:rsidRDefault="00995F92" w:rsidP="00995F92">
      <w:pPr>
        <w:widowControl/>
        <w:shd w:val="clear" w:color="auto" w:fill="FFFFFF"/>
        <w:suppressAutoHyphens w:val="0"/>
        <w:spacing w:before="0" w:after="345" w:line="346" w:lineRule="atLeast"/>
        <w:jc w:val="center"/>
        <w:outlineLvl w:val="1"/>
        <w:rPr>
          <w:rFonts w:ascii="roboto" w:eastAsia="Times New Roman" w:hAnsi="roboto" w:cs="Times New Roman"/>
          <w:kern w:val="0"/>
          <w:lang w:eastAsia="pt-BR" w:bidi="ar-SA"/>
        </w:rPr>
      </w:pPr>
      <w:r>
        <w:rPr>
          <w:rFonts w:ascii="roboto" w:eastAsia="Times New Roman" w:hAnsi="roboto" w:cs="Times New Roman"/>
          <w:noProof/>
          <w:kern w:val="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521970</wp:posOffset>
            </wp:positionV>
            <wp:extent cx="1609725" cy="371475"/>
            <wp:effectExtent l="19050" t="0" r="9525" b="0"/>
            <wp:wrapThrough wrapText="bothSides">
              <wp:wrapPolygon edited="0">
                <wp:start x="-256" y="0"/>
                <wp:lineTo x="-256" y="21046"/>
                <wp:lineTo x="21728" y="21046"/>
                <wp:lineTo x="21728" y="0"/>
                <wp:lineTo x="-256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F92">
        <w:rPr>
          <w:rFonts w:ascii="roboto" w:eastAsia="Times New Roman" w:hAnsi="roboto" w:cs="Times New Roman"/>
          <w:kern w:val="0"/>
          <w:lang w:eastAsia="pt-BR" w:bidi="ar-SA"/>
        </w:rPr>
        <w:t xml:space="preserve">O físico e colunista Gustavo Rojas fala sobre os principais eventos astronômicos do mês, como a famosa chuva de meteoros </w:t>
      </w:r>
      <w:proofErr w:type="spellStart"/>
      <w:proofErr w:type="gramStart"/>
      <w:r w:rsidRPr="00995F92">
        <w:rPr>
          <w:rFonts w:ascii="roboto" w:eastAsia="Times New Roman" w:hAnsi="roboto" w:cs="Times New Roman"/>
          <w:kern w:val="0"/>
          <w:lang w:eastAsia="pt-BR" w:bidi="ar-SA"/>
        </w:rPr>
        <w:t>Eta</w:t>
      </w:r>
      <w:proofErr w:type="spellEnd"/>
      <w:proofErr w:type="gramEnd"/>
      <w:r w:rsidRPr="00995F92">
        <w:rPr>
          <w:rFonts w:ascii="roboto" w:eastAsia="Times New Roman" w:hAnsi="roboto" w:cs="Times New Roman"/>
          <w:kern w:val="0"/>
          <w:lang w:eastAsia="pt-BR" w:bidi="ar-SA"/>
        </w:rPr>
        <w:t xml:space="preserve"> </w:t>
      </w:r>
      <w:proofErr w:type="spellStart"/>
      <w:r w:rsidRPr="00995F92">
        <w:rPr>
          <w:rFonts w:ascii="roboto" w:eastAsia="Times New Roman" w:hAnsi="roboto" w:cs="Times New Roman"/>
          <w:kern w:val="0"/>
          <w:lang w:eastAsia="pt-BR" w:bidi="ar-SA"/>
        </w:rPr>
        <w:t>Aquarídeos</w:t>
      </w:r>
      <w:proofErr w:type="spellEnd"/>
      <w:r w:rsidRPr="00995F92">
        <w:rPr>
          <w:rFonts w:ascii="roboto" w:eastAsia="Times New Roman" w:hAnsi="roboto" w:cs="Times New Roman"/>
          <w:kern w:val="0"/>
          <w:lang w:eastAsia="pt-BR" w:bidi="ar-SA"/>
        </w:rPr>
        <w:t>. Confira!</w:t>
      </w:r>
    </w:p>
    <w:p w:rsidR="00995F92" w:rsidRDefault="00995F92" w:rsidP="00995F92">
      <w:pPr>
        <w:pStyle w:val="EndereoHTML"/>
        <w:shd w:val="clear" w:color="auto" w:fill="FFFFFF"/>
        <w:spacing w:after="345" w:line="346" w:lineRule="atLeast"/>
        <w:jc w:val="both"/>
        <w:outlineLvl w:val="1"/>
        <w:rPr>
          <w:sz w:val="22"/>
          <w:szCs w:val="22"/>
        </w:rPr>
      </w:pPr>
      <w:r w:rsidRPr="00995F92">
        <w:rPr>
          <w:rFonts w:ascii="roboto" w:hAnsi="roboto"/>
          <w:sz w:val="22"/>
          <w:szCs w:val="22"/>
        </w:rPr>
        <w:t xml:space="preserve">Revista Galileu, </w:t>
      </w:r>
      <w:r w:rsidRPr="00995F92">
        <w:rPr>
          <w:rFonts w:ascii="roboto" w:hAnsi="roboto"/>
          <w:b/>
          <w:bCs/>
          <w:i w:val="0"/>
          <w:iCs w:val="0"/>
          <w:caps/>
          <w:color w:val="383838"/>
          <w:sz w:val="22"/>
          <w:szCs w:val="22"/>
        </w:rPr>
        <w:t>GUSTAVO ROJAS*</w:t>
      </w:r>
      <w:r w:rsidRPr="00995F92">
        <w:rPr>
          <w:rFonts w:ascii="roboto" w:hAnsi="roboto"/>
          <w:b/>
          <w:bCs/>
          <w:caps/>
          <w:color w:val="383838"/>
          <w:sz w:val="22"/>
          <w:szCs w:val="22"/>
        </w:rPr>
        <w:t xml:space="preserve">, </w:t>
      </w:r>
      <w:r w:rsidRPr="00995F92">
        <w:rPr>
          <w:sz w:val="22"/>
          <w:szCs w:val="22"/>
        </w:rPr>
        <w:t xml:space="preserve">30 ABR </w:t>
      </w:r>
      <w:proofErr w:type="gramStart"/>
      <w:r w:rsidRPr="00995F92">
        <w:rPr>
          <w:sz w:val="22"/>
          <w:szCs w:val="22"/>
        </w:rPr>
        <w:t>2020</w:t>
      </w:r>
      <w:proofErr w:type="gramEnd"/>
      <w:r w:rsidRPr="00995F92">
        <w:rPr>
          <w:sz w:val="22"/>
          <w:szCs w:val="22"/>
        </w:rPr>
        <w:t> 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hyperlink r:id="rId17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Cometas</w:t>
        </w:r>
      </w:hyperlink>
      <w:r w:rsidRPr="00995F92">
        <w:rPr>
          <w:rFonts w:ascii="roboto" w:hAnsi="roboto"/>
          <w:color w:val="1B1B1B"/>
          <w:sz w:val="28"/>
          <w:szCs w:val="28"/>
        </w:rPr>
        <w:t> são objetos fascinantes. Resquícios congelados da </w:t>
      </w:r>
      <w:hyperlink r:id="rId18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formação do Sistema Solar</w:t>
        </w:r>
      </w:hyperlink>
      <w:r w:rsidRPr="00995F92">
        <w:rPr>
          <w:rFonts w:ascii="roboto" w:hAnsi="roboto"/>
          <w:color w:val="1B1B1B"/>
          <w:sz w:val="28"/>
          <w:szCs w:val="28"/>
        </w:rPr>
        <w:t> que se evaporam lentamente à medida que se aproximam do </w:t>
      </w:r>
      <w:hyperlink r:id="rId19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Sol</w:t>
        </w:r>
      </w:hyperlink>
      <w:r w:rsidRPr="00995F92">
        <w:rPr>
          <w:rFonts w:ascii="roboto" w:hAnsi="roboto"/>
          <w:color w:val="1B1B1B"/>
          <w:sz w:val="28"/>
          <w:szCs w:val="28"/>
        </w:rPr>
        <w:t>, deixando em seu rastro detritos que formam suas magníficas caudas. Eventualmente, as partículas de poeira deixadas no caminho podem penetrar a atmosfera terrestre, dando origem às espetaculares chuvas de meteoros.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375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Neste mês, além da tradicional chuva de meteoros </w:t>
      </w:r>
      <w:proofErr w:type="spellStart"/>
      <w:proofErr w:type="gramStart"/>
      <w:r w:rsidRPr="00995F92">
        <w:rPr>
          <w:rFonts w:ascii="roboto" w:hAnsi="roboto"/>
          <w:color w:val="1B1B1B"/>
          <w:sz w:val="28"/>
          <w:szCs w:val="28"/>
        </w:rPr>
        <w:t>Eta</w:t>
      </w:r>
      <w:proofErr w:type="spellEnd"/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Aquarídeos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 no começo do mês, teremos a oportunidade de conhecer melhor o recém descoberto cometa C/2020 F8 (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Swan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>). Aproveite essa chance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 xml:space="preserve"> pois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os cometas são notórios por seu comportamento errático e podem perder brilho</w:t>
      </w:r>
      <w:r>
        <w:rPr>
          <w:rFonts w:ascii="roboto" w:hAnsi="roboto"/>
          <w:color w:val="1B1B1B"/>
          <w:sz w:val="28"/>
          <w:szCs w:val="28"/>
        </w:rPr>
        <w:t xml:space="preserve"> </w:t>
      </w:r>
      <w:r w:rsidRPr="00995F92">
        <w:rPr>
          <w:rFonts w:ascii="roboto" w:hAnsi="roboto"/>
          <w:color w:val="1B1B1B"/>
          <w:sz w:val="28"/>
          <w:szCs w:val="28"/>
        </w:rPr>
        <w:t xml:space="preserve"> inesperadamente.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center"/>
        <w:rPr>
          <w:rFonts w:ascii="roboto" w:hAnsi="roboto"/>
          <w:color w:val="1B1B1B"/>
          <w:sz w:val="28"/>
          <w:szCs w:val="28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CALENDÁRIO CELESTE</w:t>
      </w:r>
    </w:p>
    <w:p w:rsidR="00995F92" w:rsidRPr="00995F92" w:rsidRDefault="00995F92" w:rsidP="00995F92">
      <w:pPr>
        <w:jc w:val="center"/>
        <w:rPr>
          <w:rFonts w:ascii="Times New Roman" w:hAnsi="Times New Roman"/>
          <w:sz w:val="28"/>
          <w:szCs w:val="28"/>
        </w:rPr>
      </w:pPr>
      <w:r w:rsidRPr="00995F92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62625" cy="5762625"/>
            <wp:effectExtent l="19050" t="0" r="9525" b="0"/>
            <wp:docPr id="9" name="Imagem 11" descr="Céu do mês de maio de 2020: atenção aos cometas e à despedida de Vênus (Foto: Flávia Hashim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éu do mês de maio de 2020: atenção aos cometas e à despedida de Vênus (Foto: Flávia Hashimoto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Pr="00995F92" w:rsidRDefault="00995F92" w:rsidP="00995F92">
      <w:pPr>
        <w:pStyle w:val="NormalWeb"/>
        <w:spacing w:before="0" w:beforeAutospacing="0" w:after="30" w:afterAutospacing="0" w:line="394" w:lineRule="atLeast"/>
        <w:jc w:val="center"/>
        <w:rPr>
          <w:i/>
          <w:iCs/>
          <w:color w:val="767676"/>
        </w:rPr>
      </w:pPr>
      <w:r w:rsidRPr="00995F92">
        <w:rPr>
          <w:i/>
          <w:iCs/>
          <w:color w:val="767676"/>
        </w:rPr>
        <w:t>Céu do mês de maio de 2020: atenção aos cometas e à despedida de Vênus (Foto: Flávia Hashimoto)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lastRenderedPageBreak/>
        <w:t>DIA 6: Poeira Cósmica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O mês começa com uma das melhores chuvas de meteoros do ano. Os </w:t>
      </w:r>
      <w:proofErr w:type="spellStart"/>
      <w:proofErr w:type="gramStart"/>
      <w:r w:rsidRPr="00995F92">
        <w:rPr>
          <w:rFonts w:ascii="roboto" w:hAnsi="roboto"/>
          <w:color w:val="1B1B1B"/>
          <w:sz w:val="28"/>
          <w:szCs w:val="28"/>
        </w:rPr>
        <w:t>Eta</w:t>
      </w:r>
      <w:proofErr w:type="spellEnd"/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Aquarídeos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 são provocados por partículas de poeira deixadas pelo famoso </w:t>
      </w:r>
      <w:hyperlink r:id="rId21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Cometa Halley</w:t>
        </w:r>
      </w:hyperlink>
      <w:r w:rsidRPr="00995F92">
        <w:rPr>
          <w:rFonts w:ascii="roboto" w:hAnsi="roboto"/>
          <w:color w:val="1B1B1B"/>
          <w:sz w:val="28"/>
          <w:szCs w:val="28"/>
        </w:rPr>
        <w:t xml:space="preserve">.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Sob condições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ideais, podem ser vistos até 50 meteoros por hora. Olhe para o leste a partir das 3h.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DIA 15: Encontro em Aquário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>A Lua minguante faz uma passagem próxima ao </w:t>
      </w:r>
      <w:hyperlink r:id="rId22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planeta vermelho</w:t>
        </w:r>
      </w:hyperlink>
      <w:r w:rsidRPr="00995F92">
        <w:rPr>
          <w:rFonts w:ascii="roboto" w:hAnsi="roboto"/>
          <w:color w:val="1B1B1B"/>
          <w:sz w:val="28"/>
          <w:szCs w:val="28"/>
        </w:rPr>
        <w:t xml:space="preserve"> na madrugada do dia 15, sexta-feira.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Os gigantes </w:t>
      </w:r>
      <w:hyperlink r:id="rId23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Júpiter</w:t>
        </w:r>
        <w:proofErr w:type="gramEnd"/>
      </w:hyperlink>
      <w:r w:rsidRPr="00995F92">
        <w:rPr>
          <w:rFonts w:ascii="roboto" w:hAnsi="roboto"/>
          <w:color w:val="1B1B1B"/>
          <w:sz w:val="28"/>
          <w:szCs w:val="28"/>
        </w:rPr>
        <w:t> e </w:t>
      </w:r>
      <w:hyperlink r:id="rId24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Saturno</w:t>
        </w:r>
      </w:hyperlink>
      <w:r w:rsidRPr="00995F92">
        <w:rPr>
          <w:rFonts w:ascii="roboto" w:hAnsi="roboto"/>
          <w:color w:val="1B1B1B"/>
          <w:sz w:val="28"/>
          <w:szCs w:val="28"/>
        </w:rPr>
        <w:t> podem ser vistos ali perto, na constelação vizinha de Capricórnio.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DIA 20: Cometa ao Norte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>Descoberto em março deste ano, o cometa C/2020 F8 (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Swan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)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começa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o mês em Peixes e se desloca rumo a Perseu, onde deve atingir o brilho máximo por volta do dia 20. Use binóculos para procurá-lo próximo ao horizonte norte no final da madrugada.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 xml:space="preserve">DIA 22: Até logo, </w:t>
      </w:r>
      <w:proofErr w:type="gramStart"/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Vênus</w:t>
      </w:r>
      <w:proofErr w:type="gramEnd"/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A "Estrela D'Alva" se despede do céu vespertino com um encontro com Mercúrio, com quem fica lado a lado logo após o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pôr-do-sol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. O par fica visível a oeste enquanto o céu começa a escurecer. A partir de junho, Vênus passa ser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observado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antes do amanhecer, a leste.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right"/>
        <w:rPr>
          <w:rFonts w:ascii="roboto" w:hAnsi="roboto"/>
          <w:i/>
          <w:color w:val="1B1B1B"/>
          <w:sz w:val="22"/>
          <w:szCs w:val="22"/>
        </w:rPr>
      </w:pPr>
      <w:r w:rsidRPr="00995F92">
        <w:rPr>
          <w:rFonts w:ascii="roboto" w:hAnsi="roboto"/>
          <w:i/>
          <w:color w:val="1B1B1B"/>
          <w:sz w:val="22"/>
          <w:szCs w:val="22"/>
        </w:rPr>
        <w:t>*Gustavo Rojas (</w:t>
      </w:r>
      <w:hyperlink r:id="rId25" w:history="1"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@</w:t>
        </w:r>
        <w:proofErr w:type="spellStart"/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gurojas</w:t>
        </w:r>
        <w:proofErr w:type="spellEnd"/>
      </w:hyperlink>
      <w:r w:rsidRPr="00995F92">
        <w:rPr>
          <w:rFonts w:ascii="roboto" w:hAnsi="roboto"/>
          <w:i/>
          <w:color w:val="1B1B1B"/>
          <w:sz w:val="22"/>
          <w:szCs w:val="22"/>
        </w:rPr>
        <w:t>) é físico da Universidade Federal de São Carlos. Esta coluna foi certificada com o selo de qualidade da</w:t>
      </w:r>
      <w:r w:rsidRPr="00995F92">
        <w:rPr>
          <w:rFonts w:ascii="roboto" w:hAnsi="roboto"/>
          <w:color w:val="1B1B1B"/>
          <w:sz w:val="29"/>
          <w:szCs w:val="29"/>
          <w:shd w:val="clear" w:color="auto" w:fill="FFFFFF"/>
        </w:rPr>
        <w:t xml:space="preserve"> </w:t>
      </w:r>
      <w:r w:rsidRPr="00995F92">
        <w:rPr>
          <w:rFonts w:ascii="roboto" w:hAnsi="roboto"/>
          <w:i/>
          <w:color w:val="1B1B1B"/>
          <w:sz w:val="22"/>
          <w:szCs w:val="22"/>
          <w:shd w:val="clear" w:color="auto" w:fill="FFFFFF"/>
        </w:rPr>
        <w:t>Sociedade Astronômica Brasileira (SAB).</w:t>
      </w:r>
    </w:p>
    <w:p w:rsidR="00995F92" w:rsidRDefault="00995F92" w:rsidP="00995F92">
      <w:pPr>
        <w:pStyle w:val="EndereoHTML"/>
        <w:shd w:val="clear" w:color="auto" w:fill="FFFFFF"/>
        <w:spacing w:after="345" w:line="346" w:lineRule="atLeast"/>
        <w:jc w:val="both"/>
        <w:outlineLvl w:val="1"/>
        <w:rPr>
          <w:sz w:val="22"/>
          <w:szCs w:val="22"/>
        </w:rPr>
      </w:pPr>
    </w:p>
    <w:p w:rsidR="00F0356C" w:rsidRDefault="00F0356C" w:rsidP="00F0356C">
      <w:pPr>
        <w:pStyle w:val="texto-IEIJ"/>
        <w:rPr>
          <w:szCs w:val="22"/>
        </w:rPr>
      </w:pPr>
      <w:r w:rsidRPr="00F0356C">
        <w:rPr>
          <w:szCs w:val="22"/>
        </w:rPr>
        <w:t xml:space="preserve">PROPOSTAS: </w:t>
      </w:r>
    </w:p>
    <w:p w:rsidR="00F0356C" w:rsidRPr="00F0356C" w:rsidRDefault="00F0356C" w:rsidP="00F0356C">
      <w:pPr>
        <w:pStyle w:val="texto-IEIJ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Escreva sobre o que é solicitado. </w:t>
      </w:r>
    </w:p>
    <w:tbl>
      <w:tblPr>
        <w:tblStyle w:val="Tabelacomgrade"/>
        <w:tblW w:w="0" w:type="auto"/>
        <w:tblLook w:val="04A0"/>
      </w:tblPr>
      <w:tblGrid>
        <w:gridCol w:w="2802"/>
        <w:gridCol w:w="7050"/>
      </w:tblGrid>
      <w:tr w:rsidR="00F0356C" w:rsidTr="00D2342A">
        <w:tc>
          <w:tcPr>
            <w:tcW w:w="9779" w:type="dxa"/>
            <w:gridSpan w:val="2"/>
          </w:tcPr>
          <w:p w:rsidR="00F0356C" w:rsidRDefault="00F0356C" w:rsidP="00F0356C">
            <w:pPr>
              <w:pStyle w:val="texto-IEIJ"/>
              <w:jc w:val="center"/>
              <w:rPr>
                <w:szCs w:val="22"/>
              </w:rPr>
            </w:pPr>
            <w:r>
              <w:rPr>
                <w:szCs w:val="22"/>
              </w:rPr>
              <w:t>Sobre o texto I</w:t>
            </w: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Evento astronômico 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Data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Definição de cometas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lastRenderedPageBreak/>
              <w:t>O que é chuva de meteoros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Explique </w:t>
            </w:r>
            <w:r>
              <w:rPr>
                <w:szCs w:val="31"/>
                <w:shd w:val="clear" w:color="auto" w:fill="FFFFFF"/>
              </w:rPr>
              <w:t xml:space="preserve">o nome </w:t>
            </w:r>
            <w:r w:rsidRPr="00F0356C">
              <w:rPr>
                <w:szCs w:val="31"/>
                <w:shd w:val="clear" w:color="auto" w:fill="FFFFFF"/>
              </w:rPr>
              <w:t>"</w:t>
            </w:r>
            <w:proofErr w:type="spellStart"/>
            <w:proofErr w:type="gramStart"/>
            <w:r w:rsidRPr="00F0356C">
              <w:rPr>
                <w:szCs w:val="31"/>
                <w:shd w:val="clear" w:color="auto" w:fill="FFFFFF"/>
              </w:rPr>
              <w:t>Eta</w:t>
            </w:r>
            <w:proofErr w:type="spellEnd"/>
            <w:proofErr w:type="gramEnd"/>
            <w:r w:rsidRPr="00F0356C">
              <w:rPr>
                <w:szCs w:val="31"/>
                <w:shd w:val="clear" w:color="auto" w:fill="FFFFFF"/>
              </w:rPr>
              <w:t xml:space="preserve"> </w:t>
            </w:r>
            <w:proofErr w:type="spellStart"/>
            <w:r w:rsidRPr="00F0356C">
              <w:rPr>
                <w:szCs w:val="31"/>
                <w:shd w:val="clear" w:color="auto" w:fill="FFFFFF"/>
              </w:rPr>
              <w:t>Aquarídeos</w:t>
            </w:r>
            <w:proofErr w:type="spellEnd"/>
            <w:r w:rsidRPr="00F0356C">
              <w:rPr>
                <w:szCs w:val="31"/>
                <w:shd w:val="clear" w:color="auto" w:fill="FFFFFF"/>
              </w:rPr>
              <w:t>”.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Por que a Lua é considerada </w:t>
            </w:r>
            <w:r w:rsidRPr="00F0356C">
              <w:rPr>
                <w:szCs w:val="31"/>
                <w:shd w:val="clear" w:color="auto" w:fill="FFFFFF"/>
              </w:rPr>
              <w:t>uma grande "inimiga” dos meteoros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Como observar o fenômeno meteorológico. 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</w:tbl>
    <w:p w:rsidR="00F0356C" w:rsidRDefault="00F0356C" w:rsidP="00F0356C">
      <w:pPr>
        <w:pStyle w:val="texto-IEIJ"/>
        <w:rPr>
          <w:szCs w:val="22"/>
        </w:rPr>
      </w:pPr>
    </w:p>
    <w:p w:rsidR="00F0356C" w:rsidRDefault="00F0356C" w:rsidP="00F0356C">
      <w:pPr>
        <w:pStyle w:val="texto-IEIJ"/>
        <w:numPr>
          <w:ilvl w:val="0"/>
          <w:numId w:val="19"/>
        </w:numPr>
      </w:pPr>
      <w:r>
        <w:rPr>
          <w:szCs w:val="22"/>
        </w:rPr>
        <w:t xml:space="preserve">Assista à </w:t>
      </w:r>
      <w:proofErr w:type="spellStart"/>
      <w:r w:rsidRPr="00F0356C">
        <w:rPr>
          <w:i/>
          <w:szCs w:val="22"/>
        </w:rPr>
        <w:t>live</w:t>
      </w:r>
      <w:proofErr w:type="spellEnd"/>
      <w:r>
        <w:rPr>
          <w:szCs w:val="22"/>
        </w:rPr>
        <w:t xml:space="preserve"> </w:t>
      </w:r>
      <w:r w:rsidRPr="00F0356C">
        <w:t>sobre telescópios no </w:t>
      </w:r>
      <w:hyperlink r:id="rId26" w:tgtFrame="_blank" w:history="1">
        <w:proofErr w:type="spellStart"/>
        <w:r w:rsidRPr="00F0356C">
          <w:t>Facebook</w:t>
        </w:r>
        <w:proofErr w:type="spellEnd"/>
        <w:r>
          <w:t xml:space="preserve">, do minuto 30 </w:t>
        </w:r>
        <w:proofErr w:type="gramStart"/>
        <w:r>
          <w:t>ao 40</w:t>
        </w:r>
        <w:proofErr w:type="gramEnd"/>
        <w:r w:rsidRPr="00F0356C">
          <w:t>.</w:t>
        </w:r>
      </w:hyperlink>
    </w:p>
    <w:tbl>
      <w:tblPr>
        <w:tblStyle w:val="Tabelacomgrade"/>
        <w:tblW w:w="0" w:type="auto"/>
        <w:tblLook w:val="04A0"/>
      </w:tblPr>
      <w:tblGrid>
        <w:gridCol w:w="9855"/>
      </w:tblGrid>
      <w:tr w:rsidR="003D2203" w:rsidTr="003D2203">
        <w:tc>
          <w:tcPr>
            <w:tcW w:w="9779" w:type="dxa"/>
          </w:tcPr>
          <w:p w:rsidR="003D2203" w:rsidRDefault="003D2203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Escreva a lista dos cientistas citados e sua obra. </w:t>
            </w:r>
          </w:p>
          <w:p w:rsidR="003D2203" w:rsidRDefault="003D2203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Cs w:val="22"/>
              </w:rPr>
              <w:br/>
            </w:r>
          </w:p>
        </w:tc>
      </w:tr>
    </w:tbl>
    <w:p w:rsidR="00F0356C" w:rsidRDefault="00F0356C" w:rsidP="00F0356C">
      <w:pPr>
        <w:pStyle w:val="texto-IEIJ"/>
        <w:rPr>
          <w:szCs w:val="22"/>
        </w:rPr>
      </w:pPr>
    </w:p>
    <w:p w:rsidR="00995F92" w:rsidRDefault="003D2203" w:rsidP="00995F92">
      <w:pPr>
        <w:pStyle w:val="texto-IEIJ"/>
        <w:numPr>
          <w:ilvl w:val="0"/>
          <w:numId w:val="19"/>
        </w:numPr>
        <w:shd w:val="clear" w:color="auto" w:fill="FFFFFF"/>
        <w:spacing w:after="345" w:line="346" w:lineRule="atLeast"/>
        <w:jc w:val="both"/>
        <w:outlineLvl w:val="1"/>
      </w:pPr>
      <w:r w:rsidRPr="003D2203">
        <w:rPr>
          <w:szCs w:val="22"/>
        </w:rPr>
        <w:t xml:space="preserve">Somente leia o texto II.  </w:t>
      </w:r>
    </w:p>
    <w:sectPr w:rsidR="00995F92" w:rsidSect="00946776">
      <w:headerReference w:type="default" r:id="rId27"/>
      <w:headerReference w:type="first" r:id="rId28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44" w:rsidRDefault="00DE3F44">
      <w:r>
        <w:separator/>
      </w:r>
    </w:p>
  </w:endnote>
  <w:endnote w:type="continuationSeparator" w:id="0">
    <w:p w:rsidR="00DE3F44" w:rsidRDefault="00DE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44" w:rsidRDefault="00DE3F44">
      <w:r>
        <w:separator/>
      </w:r>
    </w:p>
  </w:footnote>
  <w:footnote w:type="continuationSeparator" w:id="0">
    <w:p w:rsidR="00DE3F44" w:rsidRDefault="00DE3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F91A5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91A55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3F44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nde.com.br/horoscopo/aquario" TargetMode="External"/><Relationship Id="rId18" Type="http://schemas.openxmlformats.org/officeDocument/2006/relationships/hyperlink" Target="https://revistagalileu.globo.com/Ciencia/Espaco/noticia/2020/02/danca-que-originou-asteroide-da-pistas-sobre-formacao-do-sistema-solar.html" TargetMode="External"/><Relationship Id="rId26" Type="http://schemas.openxmlformats.org/officeDocument/2006/relationships/hyperlink" Target="https://www.facebook.com/grupoged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vistagalileu.globo.com/Ciencia/Espaco/noticia/2019/05/chuva-de-meteoros-do-cometa-halley-pode-ser-vista-na-noite-deste-doming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nde.com.br/horoscopo/aquario" TargetMode="External"/><Relationship Id="rId17" Type="http://schemas.openxmlformats.org/officeDocument/2006/relationships/hyperlink" Target="https://revistagalileu.globo.com/Ciencia/Espaco/noticia/2019/10/entenda-diferencas-entre-meteoros-meteoritos-cometas-e-asteroides.html" TargetMode="External"/><Relationship Id="rId25" Type="http://schemas.openxmlformats.org/officeDocument/2006/relationships/hyperlink" Target="https://twitter.com/guroj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nde.com.br/horoscopo/aquario" TargetMode="External"/><Relationship Id="rId24" Type="http://schemas.openxmlformats.org/officeDocument/2006/relationships/hyperlink" Target="https://revistagalileu.globo.com/Ciencia/Espaco/noticia/2019/09/telescopio-hubble-registra-nova-foto-de-saturn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effberkes.com/" TargetMode="External"/><Relationship Id="rId23" Type="http://schemas.openxmlformats.org/officeDocument/2006/relationships/hyperlink" Target="https://revistagalileu.globo.com/Ciencia/noticia/2019/08/telescopio-hubble-tirou-uma-nova-foto-de-jupiter-e-ela-e-lind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bonde.com.br/horoscopo/aquario" TargetMode="External"/><Relationship Id="rId19" Type="http://schemas.openxmlformats.org/officeDocument/2006/relationships/hyperlink" Target="https://revistagalileu.globo.com/Ciencia/Espaco/noticia/2020/04/fotos-ineditas-do-sol-revelam-fios-magneticos-na-superficie-da-estre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nde.com.br/tags/londrina/" TargetMode="External"/><Relationship Id="rId14" Type="http://schemas.openxmlformats.org/officeDocument/2006/relationships/hyperlink" Target="https://chat.whatsapp.com/KkBdvNElYVh9doFbMMlFZu" TargetMode="External"/><Relationship Id="rId22" Type="http://schemas.openxmlformats.org/officeDocument/2006/relationships/hyperlink" Target="https://revistagalileu.globo.com/Ciencia/noticia/2017/01/tudo-o-que-voce-precisa-saber-sobre-marte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7E8D-B19F-4CEB-997F-F7E3778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1703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2020-05-03T21:56:00Z</dcterms:created>
  <dcterms:modified xsi:type="dcterms:W3CDTF">2020-05-03T21:56:00Z</dcterms:modified>
</cp:coreProperties>
</file>