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6565DC" w:rsidRDefault="006565DC" w:rsidP="006565DC">
      <w:pPr>
        <w:pStyle w:val="texto-IEIJ"/>
        <w:jc w:val="both"/>
        <w:rPr>
          <w:lang w:val="pt-PT"/>
        </w:rPr>
      </w:pPr>
    </w:p>
    <w:p w:rsidR="006565DC" w:rsidRDefault="006565DC" w:rsidP="006565DC">
      <w:pPr>
        <w:pStyle w:val="texto-IEIJ"/>
        <w:jc w:val="center"/>
        <w:rPr>
          <w:lang w:val="pt-PT"/>
        </w:rPr>
      </w:pPr>
      <w:r>
        <w:rPr>
          <w:lang w:val="pt-PT"/>
        </w:rPr>
        <w:t>SEM ESPAÇO NO ESPAÇO</w:t>
      </w:r>
    </w:p>
    <w:p w:rsidR="006565DC" w:rsidRPr="006565DC" w:rsidRDefault="006565DC" w:rsidP="006565DC">
      <w:pPr>
        <w:pStyle w:val="texto-IEIJ"/>
        <w:ind w:firstLine="709"/>
        <w:jc w:val="both"/>
      </w:pPr>
      <w:r w:rsidRPr="006565DC">
        <w:rPr>
          <w:szCs w:val="32"/>
          <w:shd w:val="clear" w:color="auto" w:fill="FFFFFF"/>
        </w:rPr>
        <w:t xml:space="preserve">Um meteorito que caiu </w:t>
      </w:r>
      <w:r>
        <w:rPr>
          <w:szCs w:val="32"/>
          <w:shd w:val="clear" w:color="auto" w:fill="FFFFFF"/>
        </w:rPr>
        <w:t>em 2013,</w:t>
      </w:r>
      <w:r w:rsidRPr="006565DC">
        <w:rPr>
          <w:szCs w:val="32"/>
          <w:shd w:val="clear" w:color="auto" w:fill="FFFFFF"/>
        </w:rPr>
        <w:t xml:space="preserve"> sobre </w:t>
      </w:r>
      <w:proofErr w:type="spellStart"/>
      <w:r w:rsidRPr="006565DC">
        <w:rPr>
          <w:szCs w:val="32"/>
          <w:shd w:val="clear" w:color="auto" w:fill="FFFFFF"/>
        </w:rPr>
        <w:t>Cheliabinsk</w:t>
      </w:r>
      <w:proofErr w:type="spellEnd"/>
      <w:r w:rsidRPr="006565DC">
        <w:rPr>
          <w:szCs w:val="32"/>
          <w:shd w:val="clear" w:color="auto" w:fill="FFFFFF"/>
        </w:rPr>
        <w:t>, na Rússia, deixando mais de mil pessoas feridas por estilhaços de vidro e destroços, se separou de um asteroide que colidiu com outro asteroide nos espaço,</w:t>
      </w:r>
    </w:p>
    <w:p w:rsidR="006565DC" w:rsidRDefault="006565DC" w:rsidP="006565DC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Velocidade de entrada na atmosfera, altitude a que se deu a explosão, energia cinética, danos materiais e humanos, trajetória, ângulo de entrada e outros dados esclarecedores sobre o meteorito que caiu a 15 de fevereiro de 2013 nos Montes Urais (Rússia) atingindo seis cidades, foram divulgados pela Agência Espacial Europeia (ESA).</w:t>
      </w:r>
    </w:p>
    <w:p w:rsidR="006565DC" w:rsidRDefault="006565DC" w:rsidP="006565DC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São certamente os mais seguros dados sobre o impacto do meteorito, considerado o maior em mais de 100 anos. E é também o primeiro fotografado e filmado por pessoas comuns.</w:t>
      </w:r>
    </w:p>
    <w:p w:rsidR="006565DC" w:rsidRDefault="006565DC" w:rsidP="006565DC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O objeto espacial começou por ser classificado como meteoro (fenômeno atmosférico), por ter explodido na atmosfera terrestre, mas depois passou à categoria de meteorito (quando cai na superfície da Terra), porque cientistas russos confirmaram que tinham sido encontrados fragmentos no solo. </w:t>
      </w:r>
    </w:p>
    <w:p w:rsidR="006565DC" w:rsidRDefault="006565DC" w:rsidP="006565DC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A ESA chama-lhe agora asteroide, porque estes objetos são também pequenos corpos (rochosos e metálicos) do Sistema Solar que não são cometas. </w:t>
      </w:r>
    </w:p>
    <w:p w:rsidR="006565DC" w:rsidRDefault="006565DC" w:rsidP="006565DC">
      <w:pPr>
        <w:pStyle w:val="texto-IEIJ"/>
        <w:rPr>
          <w:b/>
        </w:rPr>
      </w:pPr>
    </w:p>
    <w:p w:rsidR="006565DC" w:rsidRDefault="006565DC" w:rsidP="006565DC">
      <w:pPr>
        <w:pStyle w:val="texto-IEIJ"/>
        <w:rPr>
          <w:b/>
        </w:rPr>
      </w:pPr>
      <w:r w:rsidRPr="00BC0F64">
        <w:rPr>
          <w:b/>
        </w:rPr>
        <w:t xml:space="preserve">Questão </w:t>
      </w:r>
      <w:proofErr w:type="gramStart"/>
      <w:r w:rsidRPr="00BC0F64">
        <w:rPr>
          <w:b/>
        </w:rPr>
        <w:t>1</w:t>
      </w:r>
      <w:proofErr w:type="gramEnd"/>
    </w:p>
    <w:p w:rsidR="006565DC" w:rsidRPr="00C87718" w:rsidRDefault="006565DC" w:rsidP="006565DC">
      <w:pPr>
        <w:pStyle w:val="texto-IEIJ"/>
        <w:jc w:val="both"/>
        <w:rPr>
          <w:b/>
          <w:lang w:eastAsia="pt-BR" w:bidi="ar-SA"/>
        </w:rPr>
      </w:pPr>
      <w:r w:rsidRPr="00C87718">
        <w:rPr>
          <w:b/>
          <w:lang w:eastAsia="pt-BR" w:bidi="ar-SA"/>
        </w:rPr>
        <w:t xml:space="preserve">Ângulo de entrada: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 w:rsidRPr="00C87718">
        <w:rPr>
          <w:sz w:val="40"/>
          <w:lang w:eastAsia="pt-BR" w:bidi="ar-SA"/>
        </w:rPr>
        <w:t xml:space="preserve">20 graus </w:t>
      </w:r>
      <w:r>
        <w:rPr>
          <w:lang w:eastAsia="pt-BR" w:bidi="ar-SA"/>
        </w:rPr>
        <w:t xml:space="preserve">em relação à superfície da Terra.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Desenhe, em folha A4 com margem de </w:t>
      </w: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 xml:space="preserve"> cm,  a entrada do meteoro na atmosfera terrestre apresentando o ângulo de entrada.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Nomeie o tipo de ângulo formado. </w:t>
      </w:r>
    </w:p>
    <w:p w:rsidR="006565DC" w:rsidRPr="003F7140" w:rsidRDefault="006565DC" w:rsidP="006565DC">
      <w:pPr>
        <w:pStyle w:val="texto-IEIJ"/>
      </w:pPr>
    </w:p>
    <w:p w:rsidR="006565DC" w:rsidRDefault="006565DC" w:rsidP="006565DC">
      <w:pPr>
        <w:pStyle w:val="texto-IEIJ"/>
        <w:jc w:val="both"/>
        <w:rPr>
          <w:lang w:eastAsia="pt-BR" w:bidi="ar-SA"/>
        </w:rPr>
      </w:pPr>
    </w:p>
    <w:p w:rsidR="006565DC" w:rsidRDefault="006565DC" w:rsidP="006565DC">
      <w:pPr>
        <w:pStyle w:val="texto-IEIJ"/>
        <w:jc w:val="both"/>
        <w:rPr>
          <w:lang w:eastAsia="pt-BR" w:bidi="ar-SA"/>
        </w:rPr>
      </w:pPr>
    </w:p>
    <w:p w:rsidR="006565DC" w:rsidRDefault="006565DC" w:rsidP="006565DC">
      <w:pPr>
        <w:pStyle w:val="texto-IEIJ"/>
        <w:rPr>
          <w:b/>
        </w:rPr>
      </w:pPr>
      <w:r>
        <w:rPr>
          <w:b/>
        </w:rPr>
        <w:lastRenderedPageBreak/>
        <w:t xml:space="preserve">Questão </w:t>
      </w:r>
      <w:proofErr w:type="gramStart"/>
      <w:r>
        <w:rPr>
          <w:b/>
        </w:rPr>
        <w:t>2</w:t>
      </w:r>
      <w:proofErr w:type="gramEnd"/>
    </w:p>
    <w:p w:rsidR="006565DC" w:rsidRDefault="006565DC" w:rsidP="006565DC">
      <w:pPr>
        <w:pStyle w:val="texto-IEIJ"/>
      </w:pPr>
      <w:r>
        <w:rPr>
          <w:b/>
        </w:rPr>
        <w:t xml:space="preserve">Hora do impacto: </w:t>
      </w:r>
      <w:r w:rsidRPr="003F7140">
        <w:rPr>
          <w:sz w:val="40"/>
        </w:rPr>
        <w:t>9h20m26s</w:t>
      </w:r>
      <w:r>
        <w:rPr>
          <w:sz w:val="40"/>
        </w:rPr>
        <w:t xml:space="preserve"> </w:t>
      </w:r>
      <w:r w:rsidRPr="003F7140">
        <w:t xml:space="preserve">hora </w:t>
      </w:r>
      <w:r>
        <w:t xml:space="preserve">de </w:t>
      </w:r>
      <w:proofErr w:type="spellStart"/>
      <w:r>
        <w:t>Chelyabinsk</w:t>
      </w:r>
      <w:proofErr w:type="spellEnd"/>
      <w:proofErr w:type="gramStart"/>
      <w:r>
        <w:t xml:space="preserve"> </w:t>
      </w:r>
      <w:r w:rsidRPr="003F7140">
        <w:t xml:space="preserve"> </w:t>
      </w:r>
      <w:proofErr w:type="gramEnd"/>
      <w:r w:rsidRPr="003F7140">
        <w:t>(3h20m26s hora de Lisboa)</w:t>
      </w:r>
    </w:p>
    <w:p w:rsidR="006565DC" w:rsidRDefault="006565DC" w:rsidP="006565DC">
      <w:pPr>
        <w:pStyle w:val="texto-IEIJ"/>
        <w:numPr>
          <w:ilvl w:val="0"/>
          <w:numId w:val="27"/>
        </w:numPr>
        <w:jc w:val="both"/>
        <w:rPr>
          <w:lang w:eastAsia="pt-BR" w:bidi="ar-SA"/>
        </w:rPr>
      </w:pPr>
      <w:r>
        <w:rPr>
          <w:lang w:eastAsia="pt-BR" w:bidi="ar-SA"/>
        </w:rPr>
        <w:t>Qual foi a hora do impacto em Londrina?</w:t>
      </w:r>
    </w:p>
    <w:p w:rsidR="006565DC" w:rsidRDefault="006565DC" w:rsidP="006565DC">
      <w:pPr>
        <w:pStyle w:val="texto-IEIJ"/>
        <w:numPr>
          <w:ilvl w:val="0"/>
          <w:numId w:val="27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Explique por que os horários são diferentes nos </w:t>
      </w:r>
      <w:proofErr w:type="gramStart"/>
      <w:r>
        <w:rPr>
          <w:lang w:eastAsia="pt-BR" w:bidi="ar-SA"/>
        </w:rPr>
        <w:t>3</w:t>
      </w:r>
      <w:proofErr w:type="gramEnd"/>
      <w:r>
        <w:rPr>
          <w:lang w:eastAsia="pt-BR" w:bidi="ar-SA"/>
        </w:rPr>
        <w:t xml:space="preserve"> locais.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>
        <w:rPr>
          <w:noProof/>
          <w:color w:val="0000FF"/>
          <w:lang w:eastAsia="pt-BR" w:bidi="ar-SA"/>
        </w:rPr>
        <w:drawing>
          <wp:inline distT="0" distB="0" distL="0" distR="0">
            <wp:extent cx="6496050" cy="3466465"/>
            <wp:effectExtent l="19050" t="0" r="0" b="0"/>
            <wp:docPr id="16" name="irc_mi" descr="fus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us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C" w:rsidRDefault="006565DC" w:rsidP="006565DC">
      <w:pPr>
        <w:pStyle w:val="03Texto-IEIJ"/>
      </w:pPr>
    </w:p>
    <w:p w:rsidR="006565DC" w:rsidRPr="00025A14" w:rsidRDefault="006565DC" w:rsidP="006565DC">
      <w:pPr>
        <w:pStyle w:val="texto-IEIJ"/>
        <w:jc w:val="both"/>
        <w:rPr>
          <w:b/>
          <w:lang w:eastAsia="pt-BR" w:bidi="ar-SA"/>
        </w:rPr>
      </w:pPr>
      <w:r w:rsidRPr="00025A14">
        <w:rPr>
          <w:b/>
          <w:lang w:eastAsia="pt-BR" w:bidi="ar-SA"/>
        </w:rPr>
        <w:t xml:space="preserve">Questão </w:t>
      </w:r>
      <w:proofErr w:type="gramStart"/>
      <w:r w:rsidRPr="00025A14">
        <w:rPr>
          <w:b/>
          <w:lang w:eastAsia="pt-BR" w:bidi="ar-SA"/>
        </w:rPr>
        <w:t>3</w:t>
      </w:r>
      <w:proofErr w:type="gramEnd"/>
    </w:p>
    <w:p w:rsidR="006565DC" w:rsidRPr="00D40046" w:rsidRDefault="006565DC" w:rsidP="006565DC">
      <w:pPr>
        <w:pStyle w:val="texto-IEIJ"/>
        <w:jc w:val="both"/>
        <w:rPr>
          <w:b/>
          <w:lang w:eastAsia="pt-BR" w:bidi="ar-SA"/>
        </w:rPr>
      </w:pPr>
      <w:r>
        <w:rPr>
          <w:b/>
          <w:lang w:eastAsia="pt-BR" w:bidi="ar-SA"/>
        </w:rPr>
        <w:t>Velocidade de entrada na atmosfera: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proofErr w:type="gramStart"/>
      <w:r>
        <w:rPr>
          <w:lang w:eastAsia="pt-BR" w:bidi="ar-SA"/>
        </w:rPr>
        <w:t>mais</w:t>
      </w:r>
      <w:proofErr w:type="gramEnd"/>
      <w:r>
        <w:rPr>
          <w:lang w:eastAsia="pt-BR" w:bidi="ar-SA"/>
        </w:rPr>
        <w:t xml:space="preserve"> de </w:t>
      </w:r>
      <w:r w:rsidRPr="00D40046">
        <w:rPr>
          <w:sz w:val="40"/>
          <w:szCs w:val="40"/>
          <w:lang w:eastAsia="pt-BR" w:bidi="ar-SA"/>
        </w:rPr>
        <w:t>64.000 km\hora</w:t>
      </w:r>
    </w:p>
    <w:p w:rsidR="006565DC" w:rsidRDefault="006565DC" w:rsidP="006565DC">
      <w:pPr>
        <w:pStyle w:val="texto-IEIJ"/>
        <w:jc w:val="both"/>
      </w:pPr>
      <w:r>
        <w:rPr>
          <w:lang w:eastAsia="pt-BR" w:bidi="ar-SA"/>
        </w:rPr>
        <w:t xml:space="preserve">Sabendo que a circunferência do planeta Terra é de </w:t>
      </w:r>
      <w:r w:rsidRPr="00D40046">
        <w:t>40.023 km</w:t>
      </w:r>
      <w:r>
        <w:t>, calcule:</w:t>
      </w:r>
    </w:p>
    <w:p w:rsidR="006565DC" w:rsidRDefault="006565DC" w:rsidP="006565DC">
      <w:pPr>
        <w:pStyle w:val="texto-IEIJ"/>
        <w:numPr>
          <w:ilvl w:val="0"/>
          <w:numId w:val="24"/>
        </w:numPr>
        <w:jc w:val="both"/>
      </w:pPr>
      <w:proofErr w:type="gramStart"/>
      <w:r>
        <w:t>quanto</w:t>
      </w:r>
      <w:proofErr w:type="gramEnd"/>
      <w:r>
        <w:t xml:space="preserve"> tempo o meteoro levaria para dar a volta no planeta.</w:t>
      </w:r>
    </w:p>
    <w:p w:rsidR="006565DC" w:rsidRDefault="006565DC" w:rsidP="006565DC">
      <w:pPr>
        <w:pStyle w:val="texto-IEIJ"/>
        <w:numPr>
          <w:ilvl w:val="0"/>
          <w:numId w:val="24"/>
        </w:numPr>
        <w:jc w:val="both"/>
      </w:pPr>
      <w:proofErr w:type="gramStart"/>
      <w:r>
        <w:t>quantas</w:t>
      </w:r>
      <w:proofErr w:type="gramEnd"/>
      <w:r>
        <w:t xml:space="preserve"> voltas o meteoro daria em torno da Terra em um dia.</w:t>
      </w:r>
    </w:p>
    <w:p w:rsidR="006565DC" w:rsidRDefault="006565DC" w:rsidP="006565D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212090</wp:posOffset>
            </wp:positionV>
            <wp:extent cx="1700530" cy="1692275"/>
            <wp:effectExtent l="19050" t="0" r="0" b="0"/>
            <wp:wrapSquare wrapText="bothSides"/>
            <wp:docPr id="11" name="Imagem 4" descr="Ficheiro:Diametr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iro:Diametr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Apresente seus cálculos.</w:t>
      </w:r>
    </w:p>
    <w:p w:rsidR="006565DC" w:rsidRDefault="006565DC" w:rsidP="006565DC">
      <w:pPr>
        <w:pStyle w:val="texto-IEIJ"/>
        <w:jc w:val="both"/>
      </w:pPr>
    </w:p>
    <w:p w:rsidR="006565DC" w:rsidRPr="00D40046" w:rsidRDefault="006565DC" w:rsidP="006565DC">
      <w:pPr>
        <w:pStyle w:val="texto-IEIJ"/>
        <w:jc w:val="both"/>
        <w:rPr>
          <w:b/>
        </w:rPr>
      </w:pPr>
      <w:r w:rsidRPr="00D40046">
        <w:rPr>
          <w:b/>
        </w:rPr>
        <w:t xml:space="preserve">Questão </w:t>
      </w:r>
      <w:proofErr w:type="gramStart"/>
      <w:r w:rsidRPr="00D40046">
        <w:rPr>
          <w:b/>
        </w:rPr>
        <w:t>4</w:t>
      </w:r>
      <w:proofErr w:type="gramEnd"/>
    </w:p>
    <w:p w:rsidR="006565DC" w:rsidRPr="00D40046" w:rsidRDefault="006565DC" w:rsidP="006565DC">
      <w:pPr>
        <w:pStyle w:val="texto-IEIJ"/>
        <w:jc w:val="both"/>
        <w:rPr>
          <w:b/>
        </w:rPr>
      </w:pPr>
      <w:r w:rsidRPr="00D40046">
        <w:rPr>
          <w:b/>
        </w:rPr>
        <w:t>Diâmetro do asteroide antes da entrada na atmosfera:</w:t>
      </w:r>
    </w:p>
    <w:p w:rsidR="006565DC" w:rsidRPr="00D40046" w:rsidRDefault="006565DC" w:rsidP="006565DC">
      <w:pPr>
        <w:pStyle w:val="texto-IEIJ"/>
        <w:jc w:val="both"/>
        <w:rPr>
          <w:sz w:val="40"/>
        </w:rPr>
      </w:pPr>
      <w:r w:rsidRPr="00D40046">
        <w:rPr>
          <w:sz w:val="40"/>
        </w:rPr>
        <w:t>17 metros</w:t>
      </w:r>
    </w:p>
    <w:p w:rsidR="006565DC" w:rsidRDefault="006565DC" w:rsidP="006565DC">
      <w:pPr>
        <w:pStyle w:val="texto-IEIJ"/>
        <w:jc w:val="both"/>
        <w:rPr>
          <w:lang w:val="pt-PT"/>
        </w:rPr>
      </w:pPr>
      <w:r w:rsidRPr="00EB3255">
        <w:rPr>
          <w:lang w:val="pt-PT"/>
        </w:rPr>
        <w:t xml:space="preserve">O </w:t>
      </w:r>
      <w:r w:rsidRPr="00EB3255">
        <w:rPr>
          <w:bCs/>
          <w:lang w:val="pt-PT"/>
        </w:rPr>
        <w:t>diâmetro</w:t>
      </w:r>
      <w:r w:rsidRPr="00EB3255">
        <w:rPr>
          <w:lang w:val="pt-PT"/>
        </w:rPr>
        <w:t xml:space="preserve"> de uma </w:t>
      </w:r>
      <w:r w:rsidRPr="00EB3255">
        <w:rPr>
          <w:lang w:val="pt-PT"/>
        </w:rPr>
        <w:fldChar w:fldCharType="begin"/>
      </w:r>
      <w:r w:rsidRPr="00EB3255">
        <w:rPr>
          <w:lang w:val="pt-PT"/>
        </w:rPr>
        <w:instrText xml:space="preserve"> HYPERLINK "http://pt.wikipedia.org/wiki/Circunfer%C3%AAncia" \o "Circunferência" </w:instrText>
      </w:r>
      <w:r w:rsidRPr="00EB3255">
        <w:rPr>
          <w:lang w:val="pt-PT"/>
        </w:rPr>
        <w:fldChar w:fldCharType="separate"/>
      </w:r>
      <w:r w:rsidRPr="00EB3255">
        <w:rPr>
          <w:rStyle w:val="Hyperlink"/>
          <w:lang w:val="pt-PT"/>
        </w:rPr>
        <w:t>circunferência</w:t>
      </w:r>
      <w:r w:rsidRPr="00EB3255">
        <w:rPr>
          <w:lang w:val="pt-PT"/>
        </w:rPr>
        <w:fldChar w:fldCharType="end"/>
      </w:r>
      <w:r w:rsidRPr="00EB3255">
        <w:rPr>
          <w:lang w:val="pt-PT"/>
        </w:rPr>
        <w:t xml:space="preserve"> é dado por qualquer </w:t>
      </w:r>
      <w:r w:rsidRPr="00EB3255">
        <w:rPr>
          <w:lang w:val="pt-PT"/>
        </w:rPr>
        <w:fldChar w:fldCharType="begin"/>
      </w:r>
      <w:r w:rsidRPr="00EB3255">
        <w:rPr>
          <w:lang w:val="pt-PT"/>
        </w:rPr>
        <w:instrText xml:space="preserve"> HYPERLINK "http://pt.wikipedia.org/wiki/Corda_(geometria)" \o "Corda (geometria)" </w:instrText>
      </w:r>
      <w:r w:rsidRPr="00EB3255">
        <w:rPr>
          <w:lang w:val="pt-PT"/>
        </w:rPr>
        <w:fldChar w:fldCharType="separate"/>
      </w:r>
      <w:r w:rsidRPr="00EB3255">
        <w:rPr>
          <w:rStyle w:val="Hyperlink"/>
          <w:lang w:val="pt-PT"/>
        </w:rPr>
        <w:t>corda</w:t>
      </w:r>
      <w:r w:rsidRPr="00EB3255">
        <w:rPr>
          <w:lang w:val="pt-PT"/>
        </w:rPr>
        <w:fldChar w:fldCharType="end"/>
      </w:r>
      <w:r w:rsidRPr="00EB3255">
        <w:rPr>
          <w:lang w:val="pt-PT"/>
        </w:rPr>
        <w:t xml:space="preserve"> </w:t>
      </w:r>
      <w:r w:rsidRPr="00EB3255">
        <w:rPr>
          <w:lang w:val="pt-PT"/>
        </w:rPr>
        <w:lastRenderedPageBreak/>
        <w:t>que passe pelo centro da figura</w:t>
      </w:r>
      <w:r>
        <w:rPr>
          <w:lang w:val="pt-PT"/>
        </w:rPr>
        <w:t xml:space="preserve">. E, sabendo o diâmetro é possível chegar à medida da circunferência. </w:t>
      </w:r>
    </w:p>
    <w:p w:rsidR="006565DC" w:rsidRPr="00EB3255" w:rsidRDefault="006565DC" w:rsidP="006565DC">
      <w:pPr>
        <w:pStyle w:val="texto-IEIJ"/>
        <w:numPr>
          <w:ilvl w:val="0"/>
          <w:numId w:val="25"/>
        </w:numPr>
        <w:jc w:val="both"/>
      </w:pPr>
      <w:r>
        <w:rPr>
          <w:lang w:val="pt-PT"/>
        </w:rPr>
        <w:t>Qual é a medida da circunferência do asteroide?</w:t>
      </w:r>
    </w:p>
    <w:p w:rsidR="006565DC" w:rsidRDefault="006565DC" w:rsidP="006565DC">
      <w:pPr>
        <w:pStyle w:val="texto-IEIJ"/>
        <w:numPr>
          <w:ilvl w:val="0"/>
          <w:numId w:val="25"/>
        </w:numPr>
        <w:jc w:val="both"/>
        <w:rPr>
          <w:lang w:eastAsia="pt-BR" w:bidi="ar-SA"/>
        </w:rPr>
      </w:pPr>
      <w:r>
        <w:rPr>
          <w:lang w:eastAsia="pt-BR" w:bidi="ar-SA"/>
        </w:rPr>
        <w:t xml:space="preserve">Desenhe-o em escala.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</w:p>
    <w:p w:rsidR="006565DC" w:rsidRDefault="006565DC" w:rsidP="006565DC">
      <w:pPr>
        <w:pStyle w:val="texto-IEIJ"/>
        <w:jc w:val="both"/>
        <w:rPr>
          <w:b/>
          <w:lang w:eastAsia="pt-BR" w:bidi="ar-SA"/>
        </w:rPr>
      </w:pPr>
      <w:r w:rsidRPr="00EB3255">
        <w:rPr>
          <w:b/>
          <w:lang w:eastAsia="pt-BR" w:bidi="ar-SA"/>
        </w:rPr>
        <w:t xml:space="preserve">Questão </w:t>
      </w:r>
      <w:proofErr w:type="gramStart"/>
      <w:r w:rsidRPr="00EB3255">
        <w:rPr>
          <w:b/>
          <w:lang w:eastAsia="pt-BR" w:bidi="ar-SA"/>
        </w:rPr>
        <w:t>5</w:t>
      </w:r>
      <w:proofErr w:type="gramEnd"/>
    </w:p>
    <w:p w:rsidR="006565DC" w:rsidRDefault="006565DC" w:rsidP="006565DC">
      <w:pPr>
        <w:pStyle w:val="texto-IEIJ"/>
        <w:jc w:val="both"/>
        <w:rPr>
          <w:b/>
          <w:lang w:eastAsia="pt-BR" w:bidi="ar-SA"/>
        </w:rPr>
      </w:pPr>
      <w:r>
        <w:rPr>
          <w:b/>
          <w:lang w:eastAsia="pt-BR" w:bidi="ar-SA"/>
        </w:rPr>
        <w:t>Massa: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 w:rsidRPr="00DF0492">
        <w:rPr>
          <w:lang w:eastAsia="pt-BR" w:bidi="ar-SA"/>
        </w:rPr>
        <w:t xml:space="preserve">Entre </w:t>
      </w:r>
      <w:r w:rsidRPr="00DF0492">
        <w:rPr>
          <w:sz w:val="40"/>
          <w:szCs w:val="40"/>
          <w:lang w:eastAsia="pt-BR" w:bidi="ar-SA"/>
        </w:rPr>
        <w:t xml:space="preserve">7.000 e 10.000 </w:t>
      </w:r>
      <w:r w:rsidRPr="00DF0492">
        <w:rPr>
          <w:lang w:eastAsia="pt-BR" w:bidi="ar-SA"/>
        </w:rPr>
        <w:t xml:space="preserve">toneladas. 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>Pode-se dizer que o peso do asteroide é a sua massa? Explique seu pensamento.</w:t>
      </w:r>
    </w:p>
    <w:p w:rsidR="006565DC" w:rsidRDefault="006565DC" w:rsidP="006565DC">
      <w:pPr>
        <w:pStyle w:val="texto-IEIJ"/>
        <w:jc w:val="both"/>
        <w:rPr>
          <w:lang w:eastAsia="pt-BR" w:bidi="ar-SA"/>
        </w:rPr>
      </w:pPr>
    </w:p>
    <w:p w:rsidR="006565DC" w:rsidRDefault="006565DC" w:rsidP="006565DC">
      <w:pPr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noProof/>
          <w:color w:val="000000"/>
          <w:sz w:val="26"/>
          <w:szCs w:val="26"/>
          <w:lang w:eastAsia="pt-BR" w:bidi="ar-SA"/>
        </w:rPr>
        <w:drawing>
          <wp:inline distT="0" distB="0" distL="0" distR="0">
            <wp:extent cx="5909310" cy="4435475"/>
            <wp:effectExtent l="19050" t="0" r="0" b="0"/>
            <wp:docPr id="18" name="Imagem 18" descr="Jornalistas observam pedaço de meteorito exposto em um museu de Chelyabinsk, na Rússia. Segundo as autoridades, a rocha retirada do fundo do Lago Chebarkul é o maior parte do meteorito que causou estragos e deixou cerca de mil feridos em fevereiro. (Foto: Andrey Tkachenko/Reut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rnalistas observam pedaço de meteorito exposto em um museu de Chelyabinsk, na Rússia. Segundo as autoridades, a rocha retirada do fundo do Lago Chebarkul é o maior parte do meteorito que causou estragos e deixou cerca de mil feridos em fevereiro. (Foto: Andrey Tkachenko/Reuter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 xml:space="preserve">Jornalistas observam pedaço de meteorito exposto em um museu de </w:t>
      </w:r>
      <w:proofErr w:type="spellStart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>Cheliabinsk</w:t>
      </w:r>
      <w:proofErr w:type="spellEnd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 xml:space="preserve">, na Rússia. (Foto: </w:t>
      </w:r>
      <w:proofErr w:type="spellStart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>Andrey</w:t>
      </w:r>
      <w:proofErr w:type="spellEnd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 xml:space="preserve"> </w:t>
      </w:r>
      <w:proofErr w:type="spellStart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>Tkachenko</w:t>
      </w:r>
      <w:proofErr w:type="spellEnd"/>
      <w:r>
        <w:rPr>
          <w:rStyle w:val="Forte"/>
          <w:rFonts w:ascii="inherit" w:hAnsi="inherit" w:cs="Arial"/>
          <w:b w:val="0"/>
          <w:bCs w:val="0"/>
          <w:color w:val="000000"/>
          <w:sz w:val="26"/>
          <w:szCs w:val="26"/>
          <w:shd w:val="clear" w:color="auto" w:fill="EEEEEE"/>
        </w:rPr>
        <w:t>/Reuters)</w:t>
      </w:r>
    </w:p>
    <w:p w:rsidR="006565DC" w:rsidRDefault="006565DC" w:rsidP="006565DC">
      <w:pPr>
        <w:pStyle w:val="03Texto-IEIJ"/>
      </w:pPr>
    </w:p>
    <w:p w:rsidR="006565DC" w:rsidRDefault="006565DC" w:rsidP="006565DC">
      <w:pPr>
        <w:pStyle w:val="03Texto-IEIJ"/>
      </w:pPr>
    </w:p>
    <w:sectPr w:rsidR="006565DC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5B" w:rsidRDefault="00E6715B">
      <w:r>
        <w:separator/>
      </w:r>
    </w:p>
  </w:endnote>
  <w:endnote w:type="continuationSeparator" w:id="0">
    <w:p w:rsidR="00E6715B" w:rsidRDefault="00E6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5B" w:rsidRDefault="00E6715B">
      <w:r>
        <w:separator/>
      </w:r>
    </w:p>
  </w:footnote>
  <w:footnote w:type="continuationSeparator" w:id="0">
    <w:p w:rsidR="00E6715B" w:rsidRDefault="00E6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000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715B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card">
    <w:name w:val="vcard"/>
    <w:basedOn w:val="Normal"/>
    <w:rsid w:val="006565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ocality">
    <w:name w:val="locality"/>
    <w:basedOn w:val="Fontepargpadro"/>
    <w:rsid w:val="0065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UVKxyPxjl4-KdM&amp;tbnid=_NrYfTMkHs8ITM:&amp;ved=0CAUQjRw&amp;url=http%3A%2F%2Fwww.guiageo-mapas.com%2Ffusos.htm&amp;ei=X3syUeDxHfOFyQH484CAAg&amp;psig=AFQjCNFiFsjbpo3Nju4Gxx688NBRRKR-vg&amp;ust=1362349267666684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4/44/Diametro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pload.wikimedia.org/wikipedia/commons/4/44/Diametr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D337-32EB-41DA-9069-CE8A91A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2020-05-05T11:01:00Z</dcterms:created>
  <dcterms:modified xsi:type="dcterms:W3CDTF">2020-05-05T11:01:00Z</dcterms:modified>
</cp:coreProperties>
</file>