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7BEB" w:rsidRDefault="00297655" w:rsidP="001E7BEB">
      <w:pPr>
        <w:pStyle w:val="01Ttulo-IEIJ"/>
      </w:pPr>
      <w:r>
        <w:t>o brasil de todos nós</w:t>
      </w:r>
    </w:p>
    <w:p w:rsidR="00297655" w:rsidRDefault="00297655" w:rsidP="00297655">
      <w:pPr>
        <w:pStyle w:val="03Texto-IEIJ"/>
      </w:pPr>
      <w:r>
        <w:drawing>
          <wp:inline distT="0" distB="0" distL="0" distR="0">
            <wp:extent cx="6120765" cy="3444723"/>
            <wp:effectExtent l="19050" t="0" r="0" b="0"/>
            <wp:docPr id="10" name="Imagem 10" descr="Festa Junina de Quarenten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esta Junina de Quarentena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DD0" w:rsidRDefault="00297655" w:rsidP="00AB6DD0">
      <w:pPr>
        <w:pStyle w:val="texto-IEIJ"/>
        <w:jc w:val="both"/>
        <w:rPr>
          <w:szCs w:val="34"/>
          <w:shd w:val="clear" w:color="auto" w:fill="FFFFFF"/>
        </w:rPr>
      </w:pPr>
      <w:r>
        <w:tab/>
      </w:r>
      <w:r w:rsidR="00AB6DD0">
        <w:t>S</w:t>
      </w:r>
      <w:r w:rsidR="00AB6DD0" w:rsidRPr="00AB6DD0">
        <w:rPr>
          <w:szCs w:val="34"/>
          <w:shd w:val="clear" w:color="auto" w:fill="FFFFFF"/>
        </w:rPr>
        <w:t>erá que é possível comemorar a </w:t>
      </w:r>
      <w:r w:rsidR="00AB6DD0">
        <w:rPr>
          <w:rStyle w:val="Forte"/>
          <w:b w:val="0"/>
          <w:bCs w:val="0"/>
          <w:szCs w:val="34"/>
          <w:bdr w:val="none" w:sz="0" w:space="0" w:color="auto" w:frame="1"/>
          <w:shd w:val="clear" w:color="auto" w:fill="FFFFFF"/>
        </w:rPr>
        <w:t>Festa J</w:t>
      </w:r>
      <w:r w:rsidR="00AB6DD0" w:rsidRPr="00AB6DD0">
        <w:rPr>
          <w:rStyle w:val="Forte"/>
          <w:b w:val="0"/>
          <w:bCs w:val="0"/>
          <w:szCs w:val="34"/>
          <w:bdr w:val="none" w:sz="0" w:space="0" w:color="auto" w:frame="1"/>
          <w:shd w:val="clear" w:color="auto" w:fill="FFFFFF"/>
        </w:rPr>
        <w:t>unina 2020 na quarentena? </w:t>
      </w:r>
      <w:r w:rsidR="00AB6DD0" w:rsidRPr="00AB6DD0">
        <w:rPr>
          <w:szCs w:val="34"/>
          <w:shd w:val="clear" w:color="auto" w:fill="FFFFFF"/>
        </w:rPr>
        <w:t xml:space="preserve">Engana-se quem acha que só porque estamos dentro de casa </w:t>
      </w:r>
      <w:r w:rsidR="00AB6DD0">
        <w:rPr>
          <w:szCs w:val="34"/>
          <w:shd w:val="clear" w:color="auto" w:fill="FFFFFF"/>
        </w:rPr>
        <w:t xml:space="preserve">vamos deixar passar essa que é a mais tradicional Festa Na Escola IEIJ! </w:t>
      </w:r>
    </w:p>
    <w:p w:rsidR="00AB6DD0" w:rsidRPr="00AB6DD0" w:rsidRDefault="00AB6DD0" w:rsidP="00AB6DD0">
      <w:pPr>
        <w:pStyle w:val="texto-IEIJ"/>
        <w:ind w:firstLine="709"/>
        <w:jc w:val="both"/>
      </w:pPr>
      <w:r w:rsidRPr="00AB6DD0">
        <w:rPr>
          <w:szCs w:val="34"/>
          <w:bdr w:val="none" w:sz="0" w:space="0" w:color="auto" w:frame="1"/>
        </w:rPr>
        <w:t>Quando pensamos nessa data</w:t>
      </w:r>
      <w:r>
        <w:rPr>
          <w:szCs w:val="34"/>
          <w:bdr w:val="none" w:sz="0" w:space="0" w:color="auto" w:frame="1"/>
        </w:rPr>
        <w:t>,</w:t>
      </w:r>
      <w:r w:rsidRPr="00AB6DD0">
        <w:rPr>
          <w:szCs w:val="34"/>
          <w:bdr w:val="none" w:sz="0" w:space="0" w:color="auto" w:frame="1"/>
        </w:rPr>
        <w:t xml:space="preserve"> logo </w:t>
      </w:r>
      <w:proofErr w:type="gramStart"/>
      <w:r w:rsidRPr="00AB6DD0">
        <w:rPr>
          <w:szCs w:val="34"/>
          <w:bdr w:val="none" w:sz="0" w:space="0" w:color="auto" w:frame="1"/>
        </w:rPr>
        <w:t>lembra</w:t>
      </w:r>
      <w:r>
        <w:rPr>
          <w:szCs w:val="34"/>
          <w:bdr w:val="none" w:sz="0" w:space="0" w:color="auto" w:frame="1"/>
        </w:rPr>
        <w:t xml:space="preserve">mos </w:t>
      </w:r>
      <w:r w:rsidRPr="00AB6DD0">
        <w:rPr>
          <w:szCs w:val="34"/>
          <w:bdr w:val="none" w:sz="0" w:space="0" w:color="auto" w:frame="1"/>
        </w:rPr>
        <w:t>de</w:t>
      </w:r>
      <w:proofErr w:type="gramEnd"/>
      <w:r w:rsidRPr="00AB6DD0">
        <w:rPr>
          <w:szCs w:val="34"/>
          <w:bdr w:val="none" w:sz="0" w:space="0" w:color="auto" w:frame="1"/>
        </w:rPr>
        <w:t xml:space="preserve"> muita gente reunida, música boa, comida</w:t>
      </w:r>
      <w:r>
        <w:rPr>
          <w:szCs w:val="34"/>
          <w:bdr w:val="none" w:sz="0" w:space="0" w:color="auto" w:frame="1"/>
        </w:rPr>
        <w:t xml:space="preserve">, brincadeiras, danças </w:t>
      </w:r>
      <w:r w:rsidRPr="00AB6DD0">
        <w:rPr>
          <w:szCs w:val="34"/>
          <w:bdr w:val="none" w:sz="0" w:space="0" w:color="auto" w:frame="1"/>
        </w:rPr>
        <w:t>e muita, muita animação.</w:t>
      </w:r>
    </w:p>
    <w:p w:rsidR="00AB6DD0" w:rsidRDefault="00AB6DD0" w:rsidP="00AB6DD0">
      <w:pPr>
        <w:pStyle w:val="texto-IEIJ"/>
        <w:ind w:firstLine="709"/>
        <w:jc w:val="both"/>
      </w:pPr>
      <w:r w:rsidRPr="00AB6DD0">
        <w:rPr>
          <w:szCs w:val="34"/>
          <w:bdr w:val="none" w:sz="0" w:space="0" w:color="auto" w:frame="1"/>
        </w:rPr>
        <w:t xml:space="preserve">Certamente no coração de cada um de vocês pode dar uma pontinha de saudade, mas calma, vamos </w:t>
      </w:r>
      <w:r>
        <w:rPr>
          <w:bdr w:val="none" w:sz="0" w:space="0" w:color="auto" w:frame="1"/>
        </w:rPr>
        <w:t>fazer sim uma </w:t>
      </w:r>
      <w:r>
        <w:t>Festa J</w:t>
      </w:r>
      <w:r w:rsidRPr="00AB6DD0">
        <w:t>unina 2020</w:t>
      </w:r>
      <w:r>
        <w:t>,</w:t>
      </w:r>
      <w:proofErr w:type="gramStart"/>
      <w:r>
        <w:t xml:space="preserve"> </w:t>
      </w:r>
      <w:r w:rsidRPr="00AB6DD0">
        <w:t xml:space="preserve"> </w:t>
      </w:r>
      <w:proofErr w:type="gramEnd"/>
      <w:r w:rsidRPr="00AB6DD0">
        <w:t>na quarentena. </w:t>
      </w:r>
    </w:p>
    <w:p w:rsidR="003E7F93" w:rsidRDefault="00AB6DD0" w:rsidP="003E7F93">
      <w:pPr>
        <w:pStyle w:val="texto-IEIJ"/>
        <w:ind w:firstLine="709"/>
        <w:jc w:val="both"/>
      </w:pPr>
      <w:r>
        <w:t xml:space="preserve">Vamos iniciar o mês junino conhecendo melhor a cultura brasileira. E nada melhor do que as lendas do Brasil, que estão presentes em todas as regiões. </w:t>
      </w:r>
    </w:p>
    <w:p w:rsidR="00297655" w:rsidRPr="00297655" w:rsidRDefault="00297655" w:rsidP="00297655">
      <w:pPr>
        <w:pStyle w:val="texto-IEIJ"/>
        <w:ind w:firstLine="709"/>
        <w:jc w:val="both"/>
        <w:rPr>
          <w:kern w:val="0"/>
          <w:lang w:eastAsia="pt-BR" w:bidi="ar-SA"/>
        </w:rPr>
      </w:pPr>
      <w:r w:rsidRPr="00297655">
        <w:rPr>
          <w:kern w:val="0"/>
          <w:lang w:eastAsia="pt-BR" w:bidi="ar-SA"/>
        </w:rPr>
        <w:t>As lendas no Brasil são de inúmeras variedades, influenciadas diretamente pela miscigenação do povo brasileiro. Devemos considerar que lenda não significa mentira, nem mesmo verdade absoluta. O que podemos e devemos deduzir é que uma história para ser criada, defendida e o mais importante, ter sobrevivido na memória das pessoas, deve ter no mínimo algum fato verídico. Muitos historiadores, pesquisadores, folcloristas e outros profissionais que estudam sociedades, tendem a afirmar que lendas, são apenas frutos da imaginação popular, porém as lendas em muitos povos são “os livros na memória dos mais sábios”.</w:t>
      </w:r>
    </w:p>
    <w:p w:rsidR="00AB6DD0" w:rsidRDefault="00AB6DD0" w:rsidP="00AB6DD0">
      <w:pPr>
        <w:pStyle w:val="texto-IEIJ"/>
        <w:ind w:firstLine="709"/>
        <w:jc w:val="both"/>
      </w:pPr>
      <w:r>
        <w:lastRenderedPageBreak/>
        <w:t>A partir de agora conheceremos algumas lendas brasileiras.</w:t>
      </w:r>
    </w:p>
    <w:p w:rsidR="00AB6DD0" w:rsidRDefault="00AB6DD0" w:rsidP="008E3A9E">
      <w:pPr>
        <w:pStyle w:val="Ttulo2"/>
        <w:spacing w:line="389" w:lineRule="atLeast"/>
        <w:jc w:val="center"/>
        <w:rPr>
          <w:rFonts w:ascii="Helvetica" w:hAnsi="Helvetica"/>
          <w:color w:val="000000"/>
          <w:sz w:val="31"/>
          <w:szCs w:val="31"/>
        </w:rPr>
      </w:pPr>
      <w:r>
        <w:rPr>
          <w:noProof/>
          <w:lang w:eastAsia="pt-BR" w:bidi="ar-SA"/>
        </w:rPr>
        <w:drawing>
          <wp:inline distT="0" distB="0" distL="0" distR="0">
            <wp:extent cx="5355590" cy="5307965"/>
            <wp:effectExtent l="19050" t="0" r="0" b="0"/>
            <wp:docPr id="13" name="Imagem 13" descr="Conheça o mapa do folclore no Brasil | Currículo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nheça o mapa do folclore no Brasil | Currículo+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530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461" w:rsidRPr="00022461" w:rsidRDefault="00022461" w:rsidP="00022461">
      <w:pPr>
        <w:pStyle w:val="texto-IEIJ"/>
        <w:jc w:val="center"/>
        <w:rPr>
          <w:kern w:val="0"/>
          <w:lang w:eastAsia="pt-BR" w:bidi="ar-SA"/>
        </w:rPr>
      </w:pPr>
      <w:r w:rsidRPr="00022461">
        <w:rPr>
          <w:kern w:val="0"/>
          <w:lang w:eastAsia="pt-BR" w:bidi="ar-SA"/>
        </w:rPr>
        <w:t xml:space="preserve">O padre, o estudante e o </w:t>
      </w:r>
      <w:proofErr w:type="gramStart"/>
      <w:r w:rsidRPr="00022461">
        <w:rPr>
          <w:kern w:val="0"/>
          <w:lang w:eastAsia="pt-BR" w:bidi="ar-SA"/>
        </w:rPr>
        <w:t>caboclo</w:t>
      </w:r>
      <w:proofErr w:type="gramEnd"/>
    </w:p>
    <w:p w:rsidR="00022461" w:rsidRDefault="00022461" w:rsidP="00022461">
      <w:pPr>
        <w:pStyle w:val="texto-IEIJ"/>
        <w:jc w:val="center"/>
        <w:rPr>
          <w:kern w:val="0"/>
          <w:lang w:eastAsia="pt-BR" w:bidi="ar-SA"/>
        </w:rPr>
      </w:pPr>
      <w:r w:rsidRPr="00022461">
        <w:rPr>
          <w:kern w:val="0"/>
          <w:lang w:eastAsia="pt-BR" w:bidi="ar-SA"/>
        </w:rPr>
        <w:t>Ceará e Minas Gerais</w:t>
      </w:r>
    </w:p>
    <w:p w:rsidR="008E3A9E" w:rsidRDefault="00022461" w:rsidP="00342191">
      <w:pPr>
        <w:pStyle w:val="texto-IEIJ"/>
        <w:ind w:firstLine="709"/>
        <w:jc w:val="both"/>
      </w:pPr>
      <w:r w:rsidRPr="00342191">
        <w:t xml:space="preserve">Há muitos anos, o acaso uniu, na rabeira de uma tropa de mulas que percorria o interior de Minas Gerais, um padre, um estudante e, a transportar as malas e os livros dos dois, um caboclo observador. No lento trotar das mulas, sob o sol do sertão, padre e estudante </w:t>
      </w:r>
      <w:proofErr w:type="gramStart"/>
      <w:r w:rsidRPr="00342191">
        <w:t>debatiam</w:t>
      </w:r>
      <w:proofErr w:type="gramEnd"/>
      <w:r w:rsidRPr="00342191">
        <w:t xml:space="preserve"> sem chegar a qualquer conclusão. No fim da tarde, estacionaram ao lado de um casebre e pediram licença à mulher que os atendeu para pernoitar ali, oferecendo poucas moedas em troca de água, lugar para pendurar as redes e algum alimento. </w:t>
      </w:r>
    </w:p>
    <w:p w:rsidR="00022461" w:rsidRPr="00342191" w:rsidRDefault="00022461" w:rsidP="00342191">
      <w:pPr>
        <w:pStyle w:val="texto-IEIJ"/>
        <w:ind w:firstLine="709"/>
        <w:jc w:val="both"/>
        <w:rPr>
          <w:szCs w:val="34"/>
        </w:rPr>
      </w:pPr>
      <w:r w:rsidRPr="00342191">
        <w:t>A pobre mulher concordou, enfiou as moedas rapidamente no bolso da saia e, um minuto depois, trazia aos hóspedes uma jarra de água e o único alimento existente no casebre: um mis</w:t>
      </w:r>
      <w:r w:rsidRPr="00342191">
        <w:rPr>
          <w:szCs w:val="34"/>
        </w:rPr>
        <w:t xml:space="preserve">erável pedaço de queijo, que não dava para alimentar um quarto de homem. Sem saber como dividir o queijo entre os três, o padre, certo de que, com sua oratória, poderia enganar os outros dois, propôs o seguinte: que dormissem e, ao amanhecer, aquele que contasse o sonho mais bonito, certamente inspirado por Deus, ganharia o direito de comer o queijo. Todos concordaram e, </w:t>
      </w:r>
      <w:r w:rsidRPr="00342191">
        <w:rPr>
          <w:szCs w:val="34"/>
        </w:rPr>
        <w:lastRenderedPageBreak/>
        <w:t>cobertos pela poeira da estrada, foram dormir</w:t>
      </w:r>
      <w:proofErr w:type="gramStart"/>
      <w:r w:rsidRPr="00342191">
        <w:rPr>
          <w:szCs w:val="34"/>
        </w:rPr>
        <w:t>....</w:t>
      </w:r>
      <w:proofErr w:type="gramEnd"/>
      <w:r w:rsidRPr="00342191">
        <w:rPr>
          <w:szCs w:val="34"/>
        </w:rPr>
        <w:t xml:space="preserve"> </w:t>
      </w:r>
    </w:p>
    <w:p w:rsidR="00022461" w:rsidRPr="00342191" w:rsidRDefault="00022461" w:rsidP="008E3A9E">
      <w:pPr>
        <w:pStyle w:val="texto-IEIJ"/>
        <w:ind w:firstLine="709"/>
        <w:jc w:val="both"/>
        <w:rPr>
          <w:szCs w:val="34"/>
        </w:rPr>
      </w:pPr>
      <w:r w:rsidRPr="00342191">
        <w:rPr>
          <w:szCs w:val="34"/>
        </w:rPr>
        <w:t xml:space="preserve">No meio da noite, contudo, ouvindo o padre e o estudante roncarem, o caboclo levantou da rede, aproximou-se do armarinho em que a mulher guardara o queijo e o engoliu. Quando amanheceu, enquanto tomavam o café ralo que a mulher lhes ofereceu, o padre, que sonhara a noite toda com o queijo, foi o primeiro a relatar seu sonho. Disse que, auxiliado por anjos, subira por uma escada cheia de enfeites dourados até o céu. O estudante, por sua vez, contou que, mal havia dormido, já se encontrou em pleno Paraíso, aguardando pelo padre que, tinha certeza, chegaria </w:t>
      </w:r>
      <w:proofErr w:type="gramStart"/>
      <w:r w:rsidRPr="00342191">
        <w:rPr>
          <w:szCs w:val="34"/>
        </w:rPr>
        <w:t>em</w:t>
      </w:r>
      <w:proofErr w:type="gramEnd"/>
      <w:r w:rsidRPr="00342191">
        <w:rPr>
          <w:szCs w:val="34"/>
        </w:rPr>
        <w:t xml:space="preserve"> poucos minutos.... </w:t>
      </w:r>
    </w:p>
    <w:p w:rsidR="00AB6DD0" w:rsidRDefault="00022461" w:rsidP="008E3A9E">
      <w:pPr>
        <w:pStyle w:val="texto-IEIJ"/>
        <w:ind w:firstLine="709"/>
        <w:jc w:val="both"/>
        <w:rPr>
          <w:szCs w:val="34"/>
        </w:rPr>
      </w:pPr>
      <w:r w:rsidRPr="00342191">
        <w:rPr>
          <w:szCs w:val="34"/>
        </w:rPr>
        <w:t xml:space="preserve">Era a vez </w:t>
      </w:r>
      <w:proofErr w:type="gramStart"/>
      <w:r w:rsidRPr="00342191">
        <w:rPr>
          <w:szCs w:val="34"/>
        </w:rPr>
        <w:t>do caboclo falar</w:t>
      </w:r>
      <w:proofErr w:type="gramEnd"/>
      <w:r w:rsidRPr="00342191">
        <w:rPr>
          <w:szCs w:val="34"/>
        </w:rPr>
        <w:t xml:space="preserve">. Com os olhos presos ao chão, numa voz mansa, ele disse: “Sonhei que via o senhor padre e o moço lá no céu, rodeados dos anjos e dos santos. E que eu tinha ficado aqui, sozinho e morto de fome. Então, subi no telhado e gritei com toda força pra </w:t>
      </w:r>
      <w:proofErr w:type="spellStart"/>
      <w:r w:rsidRPr="00342191">
        <w:rPr>
          <w:szCs w:val="34"/>
        </w:rPr>
        <w:t>vosmecês</w:t>
      </w:r>
      <w:proofErr w:type="spellEnd"/>
      <w:r w:rsidRPr="00342191">
        <w:rPr>
          <w:szCs w:val="34"/>
        </w:rPr>
        <w:t>: ‘E o queijo?! Não vão comer o queijo pra mó da gente seguir viagem</w:t>
      </w:r>
      <w:proofErr w:type="gramStart"/>
      <w:r w:rsidRPr="00342191">
        <w:rPr>
          <w:szCs w:val="34"/>
        </w:rPr>
        <w:t>?!</w:t>
      </w:r>
      <w:proofErr w:type="gramEnd"/>
      <w:r w:rsidRPr="00342191">
        <w:rPr>
          <w:szCs w:val="34"/>
        </w:rPr>
        <w:t xml:space="preserve">’. E </w:t>
      </w:r>
      <w:proofErr w:type="spellStart"/>
      <w:r w:rsidRPr="00342191">
        <w:rPr>
          <w:szCs w:val="34"/>
        </w:rPr>
        <w:t>vosmecês</w:t>
      </w:r>
      <w:proofErr w:type="spellEnd"/>
      <w:r w:rsidRPr="00342191">
        <w:rPr>
          <w:szCs w:val="34"/>
        </w:rPr>
        <w:t xml:space="preserve"> responderam, felizes da vida: ‘Pode </w:t>
      </w:r>
      <w:proofErr w:type="spellStart"/>
      <w:r w:rsidRPr="00342191">
        <w:rPr>
          <w:szCs w:val="34"/>
        </w:rPr>
        <w:t>comê</w:t>
      </w:r>
      <w:proofErr w:type="spellEnd"/>
      <w:r w:rsidRPr="00342191">
        <w:rPr>
          <w:szCs w:val="34"/>
        </w:rPr>
        <w:t xml:space="preserve"> o queijo, caboclo! É todo seu! Aqui no céu não precisamos de queijo!’. Fiquei tão feliz, e tudo pareceu tão de verdade, que levantei da rede e comi o queijo...”.</w:t>
      </w:r>
    </w:p>
    <w:p w:rsidR="00F55958" w:rsidRDefault="00F55958" w:rsidP="00342191">
      <w:pPr>
        <w:pStyle w:val="texto-IEIJ"/>
        <w:jc w:val="both"/>
        <w:rPr>
          <w:szCs w:val="34"/>
        </w:rPr>
      </w:pPr>
    </w:p>
    <w:p w:rsidR="008E3A9E" w:rsidRDefault="008E3A9E" w:rsidP="008E3A9E">
      <w:pPr>
        <w:pStyle w:val="texto-IEIJ"/>
        <w:jc w:val="center"/>
        <w:rPr>
          <w:szCs w:val="34"/>
        </w:rPr>
      </w:pPr>
      <w:r>
        <w:rPr>
          <w:szCs w:val="34"/>
        </w:rPr>
        <w:t>Cobra Norato</w:t>
      </w:r>
    </w:p>
    <w:p w:rsidR="008E3A9E" w:rsidRDefault="008E3A9E" w:rsidP="008E3A9E">
      <w:pPr>
        <w:pStyle w:val="texto-IEIJ"/>
        <w:jc w:val="center"/>
        <w:rPr>
          <w:szCs w:val="34"/>
        </w:rPr>
      </w:pPr>
      <w:r>
        <w:rPr>
          <w:szCs w:val="34"/>
        </w:rPr>
        <w:t>Amazônia</w:t>
      </w:r>
    </w:p>
    <w:p w:rsidR="008E3A9E" w:rsidRDefault="00F55958" w:rsidP="008E3A9E">
      <w:pPr>
        <w:pStyle w:val="texto-IEIJ"/>
        <w:ind w:firstLine="709"/>
        <w:jc w:val="both"/>
      </w:pPr>
      <w:r w:rsidRPr="008E3A9E">
        <w:t xml:space="preserve">A índia Tapuia sentiu a gravidez quando se banhava nas águas do rio Claro. Teve os filhos nas margens do </w:t>
      </w:r>
      <w:proofErr w:type="spellStart"/>
      <w:r w:rsidRPr="008E3A9E">
        <w:t>Cachoeiri</w:t>
      </w:r>
      <w:proofErr w:type="spellEnd"/>
      <w:r w:rsidRPr="008E3A9E">
        <w:t xml:space="preserve">, entre os rios Amazonas e Trombetas. Vieram ao mundo na forma de duas serpentes escuras. A mãe lhes deu os nomes cristãos de Honorato e Maria. Eram gêmeos. Não podiam viver na terra. Criaram-se nas águas. O povo os chamava Cobra Norato e Maria Caninana. </w:t>
      </w:r>
    </w:p>
    <w:p w:rsidR="008E3A9E" w:rsidRDefault="00F55958" w:rsidP="008E3A9E">
      <w:pPr>
        <w:pStyle w:val="texto-IEIJ"/>
        <w:ind w:firstLine="709"/>
        <w:jc w:val="both"/>
      </w:pPr>
      <w:r w:rsidRPr="008E3A9E">
        <w:t>Cobra Norato era forte e bom. Não fazia mal a ninguém. Pelo contrário, salvou muita gente de morrer afogada. Lutou contra peixes grandes e ferozes. Passava o dia nadando, esperando a chegada da noite. Quando a lua surgia no céu, ele saía da água, arrastando o corpo pela areia. Então, Cobra Norato se desencantava. Deixa</w:t>
      </w:r>
      <w:r w:rsidR="008E3A9E" w:rsidRPr="008E3A9E">
        <w:t xml:space="preserve">va o couro da cobra na margem do rio, e se transformava num belo rapaz. Adorava festas. Ia </w:t>
      </w:r>
      <w:proofErr w:type="gramStart"/>
      <w:r w:rsidR="008E3A9E" w:rsidRPr="008E3A9E">
        <w:t>dançar,</w:t>
      </w:r>
      <w:proofErr w:type="gramEnd"/>
      <w:r w:rsidR="008E3A9E" w:rsidRPr="008E3A9E">
        <w:t xml:space="preserve"> ver as moças, conversar com os outros rapazes. Pela madrugada, enfiava-se novamente no couro da cobra que deixara na margem e mergulhava nas águas do rio. </w:t>
      </w:r>
    </w:p>
    <w:p w:rsidR="008E3A9E" w:rsidRDefault="008E3A9E" w:rsidP="008E3A9E">
      <w:pPr>
        <w:pStyle w:val="texto-IEIJ"/>
        <w:ind w:firstLine="709"/>
        <w:jc w:val="both"/>
      </w:pPr>
      <w:r w:rsidRPr="008E3A9E">
        <w:t xml:space="preserve">Sua irmã, Maria Caninana, era má e violenta. Jamais visitou a mãe. Afundava embarcações, feria peixes pequenos. Por isso, Cobra Norato a matou, depois de uma luta terrível. As duas serpentes se engalfinharam no meio do rio Madeira, transformando suas águas calmas num imenso redemoinho. </w:t>
      </w:r>
    </w:p>
    <w:p w:rsidR="008E3A9E" w:rsidRDefault="008E3A9E" w:rsidP="008E3A9E">
      <w:pPr>
        <w:pStyle w:val="texto-IEIJ"/>
        <w:ind w:firstLine="709"/>
        <w:jc w:val="both"/>
      </w:pPr>
      <w:r w:rsidRPr="008E3A9E">
        <w:t xml:space="preserve">Para virar homem de uma vez por todas, Cobra Norato precisava de alguém que ajudasse a desencantá-lo. </w:t>
      </w:r>
      <w:proofErr w:type="gramStart"/>
      <w:r w:rsidRPr="008E3A9E">
        <w:t>Antes de mais nada</w:t>
      </w:r>
      <w:proofErr w:type="gramEnd"/>
      <w:r w:rsidRPr="008E3A9E">
        <w:t xml:space="preserve">, era necessário encontrá-lo dormindo. Depois, deveriam se jogar três pingos de leite de mulher na boca da cobra e dar uma cutilada de ferro virgem na sua cabeça. Ela, então, fecharia a boca e da </w:t>
      </w:r>
      <w:r w:rsidRPr="008E3A9E">
        <w:lastRenderedPageBreak/>
        <w:t xml:space="preserve">ferida na cabeça sairiam três gotas de sangue. Assim, Honorato ficaria homem para o resto da vida. </w:t>
      </w:r>
    </w:p>
    <w:p w:rsidR="008E3A9E" w:rsidRDefault="008E3A9E" w:rsidP="008E3A9E">
      <w:pPr>
        <w:pStyle w:val="texto-IEIJ"/>
        <w:ind w:firstLine="709"/>
        <w:jc w:val="both"/>
      </w:pPr>
      <w:r w:rsidRPr="008E3A9E">
        <w:t xml:space="preserve">Mas a cobra assombrava. Todos tinham medo. </w:t>
      </w:r>
      <w:proofErr w:type="gramStart"/>
      <w:r w:rsidRPr="008E3A9E">
        <w:t>Demorou para</w:t>
      </w:r>
      <w:proofErr w:type="gramEnd"/>
      <w:r w:rsidRPr="008E3A9E">
        <w:t xml:space="preserve"> aparecer alguém que quisesse ajudar. </w:t>
      </w:r>
    </w:p>
    <w:p w:rsidR="008E3A9E" w:rsidRDefault="008E3A9E" w:rsidP="008E3A9E">
      <w:pPr>
        <w:pStyle w:val="texto-IEIJ"/>
        <w:ind w:firstLine="709"/>
        <w:jc w:val="both"/>
      </w:pPr>
      <w:r w:rsidRPr="008E3A9E">
        <w:t xml:space="preserve">Certo dia, a cobra nadou pelo Tocantins. Deixou o corpo na beira do rio e foi dançar. Fez amizade com um soldado e pediu que o desencantasse. O soldado topou e fez tudo o que era preciso. Honorato suspirou descansado. Queimou o couro da cobra. As cinzas voaram. </w:t>
      </w:r>
    </w:p>
    <w:p w:rsidR="00342191" w:rsidRPr="008E3A9E" w:rsidRDefault="008E3A9E" w:rsidP="008E3A9E">
      <w:pPr>
        <w:pStyle w:val="texto-IEIJ"/>
        <w:ind w:firstLine="709"/>
        <w:jc w:val="both"/>
        <w:rPr>
          <w:szCs w:val="31"/>
        </w:rPr>
      </w:pPr>
      <w:r w:rsidRPr="008E3A9E">
        <w:t>Nas terras e rios do Pará não há quem ignore a vida da Cobra Norato. Canoeiros apontam para lá e para cá, mostrando os locais por onde passava a Cobra Norato.</w:t>
      </w:r>
    </w:p>
    <w:p w:rsidR="00297655" w:rsidRDefault="00297655" w:rsidP="00297655">
      <w:pPr>
        <w:pStyle w:val="03Texto-IEIJ"/>
      </w:pPr>
    </w:p>
    <w:p w:rsidR="008E3A9E" w:rsidRDefault="008E3A9E" w:rsidP="008E3A9E">
      <w:pPr>
        <w:pStyle w:val="texto-IEIJ"/>
        <w:jc w:val="both"/>
      </w:pPr>
      <w:r>
        <w:t xml:space="preserve">PROPOSTA: </w:t>
      </w:r>
    </w:p>
    <w:p w:rsidR="008E3A9E" w:rsidRDefault="008E3A9E" w:rsidP="008E3A9E">
      <w:pPr>
        <w:pStyle w:val="texto-IEIJ"/>
        <w:jc w:val="both"/>
      </w:pPr>
      <w:r>
        <w:tab/>
        <w:t xml:space="preserve">Escolha uma das duas lendas e faça uma representação usando a técnica de sua escolha para mostrar o que entendeu. </w:t>
      </w:r>
    </w:p>
    <w:p w:rsidR="008E3A9E" w:rsidRDefault="008E3A9E" w:rsidP="008E3A9E">
      <w:pPr>
        <w:pStyle w:val="texto-IEIJ"/>
        <w:jc w:val="both"/>
      </w:pPr>
      <w:r>
        <w:tab/>
        <w:t>Seu desenho deve mostrar:</w:t>
      </w:r>
    </w:p>
    <w:p w:rsidR="008E3A9E" w:rsidRDefault="008E3A9E" w:rsidP="008E3A9E">
      <w:pPr>
        <w:pStyle w:val="texto-IEIJ"/>
        <w:jc w:val="both"/>
      </w:pPr>
      <w:r>
        <w:tab/>
        <w:t>- bordas/margens,</w:t>
      </w:r>
    </w:p>
    <w:p w:rsidR="008E3A9E" w:rsidRDefault="008E3A9E" w:rsidP="008E3A9E">
      <w:pPr>
        <w:pStyle w:val="texto-IEIJ"/>
        <w:jc w:val="both"/>
      </w:pPr>
      <w:r>
        <w:tab/>
        <w:t xml:space="preserve">- título, </w:t>
      </w:r>
    </w:p>
    <w:p w:rsidR="008E3A9E" w:rsidRDefault="008E3A9E" w:rsidP="008E3A9E">
      <w:pPr>
        <w:pStyle w:val="texto-IEIJ"/>
        <w:jc w:val="both"/>
      </w:pPr>
      <w:r>
        <w:tab/>
        <w:t xml:space="preserve">- personagens, </w:t>
      </w:r>
    </w:p>
    <w:p w:rsidR="008E3A9E" w:rsidRDefault="008E3A9E" w:rsidP="008E3A9E">
      <w:pPr>
        <w:pStyle w:val="texto-IEIJ"/>
        <w:jc w:val="both"/>
      </w:pPr>
      <w:r>
        <w:tab/>
        <w:t>- ambiente/paisagem,</w:t>
      </w:r>
    </w:p>
    <w:p w:rsidR="008E3A9E" w:rsidRDefault="008E3A9E" w:rsidP="008E3A9E">
      <w:pPr>
        <w:pStyle w:val="texto-IEIJ"/>
        <w:jc w:val="both"/>
      </w:pPr>
      <w:r>
        <w:tab/>
        <w:t xml:space="preserve">- elementos que cercam os personagens. </w:t>
      </w:r>
    </w:p>
    <w:p w:rsidR="008E3A9E" w:rsidRDefault="008E3A9E" w:rsidP="008E3A9E">
      <w:pPr>
        <w:pStyle w:val="texto-IEIJ"/>
        <w:jc w:val="both"/>
      </w:pPr>
      <w:r>
        <w:tab/>
        <w:t xml:space="preserve">Faça um bom acabamento do desenho. </w:t>
      </w:r>
    </w:p>
    <w:p w:rsidR="008E3A9E" w:rsidRDefault="008E3A9E" w:rsidP="008E3A9E">
      <w:pPr>
        <w:pStyle w:val="texto-IEIJ"/>
        <w:jc w:val="both"/>
      </w:pPr>
      <w:r>
        <w:tab/>
        <w:t xml:space="preserve"> </w:t>
      </w:r>
    </w:p>
    <w:p w:rsidR="008E3A9E" w:rsidRPr="00297655" w:rsidRDefault="008E3A9E" w:rsidP="00297655">
      <w:pPr>
        <w:pStyle w:val="03Texto-IEIJ"/>
      </w:pPr>
    </w:p>
    <w:p w:rsidR="00297655" w:rsidRDefault="00297655" w:rsidP="00297655">
      <w:pPr>
        <w:pStyle w:val="03Texto-IEIJ"/>
      </w:pPr>
    </w:p>
    <w:p w:rsidR="00297655" w:rsidRPr="00297655" w:rsidRDefault="00297655" w:rsidP="00297655">
      <w:pPr>
        <w:pStyle w:val="03Texto-IEIJ"/>
      </w:pPr>
    </w:p>
    <w:p w:rsidR="00BF2B2D" w:rsidRDefault="00BF2B2D" w:rsidP="00BF2B2D">
      <w:pPr>
        <w:pStyle w:val="03Texto-IEIJ"/>
      </w:pPr>
    </w:p>
    <w:p w:rsidR="00297655" w:rsidRDefault="00297655" w:rsidP="00BF2B2D">
      <w:pPr>
        <w:pStyle w:val="03Texto-IEIJ"/>
      </w:pPr>
    </w:p>
    <w:p w:rsidR="00297655" w:rsidRDefault="00297655" w:rsidP="00BF2B2D">
      <w:pPr>
        <w:pStyle w:val="03Texto-IEIJ"/>
      </w:pPr>
    </w:p>
    <w:p w:rsidR="00297655" w:rsidRDefault="00297655" w:rsidP="00BF2B2D">
      <w:pPr>
        <w:pStyle w:val="03Texto-IEIJ"/>
      </w:pPr>
    </w:p>
    <w:p w:rsidR="00297655" w:rsidRDefault="00297655" w:rsidP="00BF2B2D">
      <w:pPr>
        <w:pStyle w:val="03Texto-IEIJ"/>
      </w:pPr>
    </w:p>
    <w:p w:rsidR="00297655" w:rsidRDefault="00297655" w:rsidP="00BF2B2D">
      <w:pPr>
        <w:pStyle w:val="03Texto-IEIJ"/>
      </w:pPr>
    </w:p>
    <w:p w:rsidR="00297655" w:rsidRDefault="00297655" w:rsidP="00BF2B2D">
      <w:pPr>
        <w:pStyle w:val="03Texto-IEIJ"/>
      </w:pPr>
    </w:p>
    <w:p w:rsidR="00297655" w:rsidRPr="00BF2B2D" w:rsidRDefault="00297655" w:rsidP="00BF2B2D">
      <w:pPr>
        <w:pStyle w:val="03Texto-IEIJ"/>
      </w:pPr>
    </w:p>
    <w:sectPr w:rsidR="00297655" w:rsidRPr="00BF2B2D" w:rsidSect="00EF433D">
      <w:headerReference w:type="default" r:id="rId10"/>
      <w:headerReference w:type="first" r:id="rId11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B35" w:rsidRDefault="006C5B35">
      <w:r>
        <w:separator/>
      </w:r>
    </w:p>
  </w:endnote>
  <w:endnote w:type="continuationSeparator" w:id="0">
    <w:p w:rsidR="006C5B35" w:rsidRDefault="006C5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B35" w:rsidRDefault="006C5B35">
      <w:r>
        <w:separator/>
      </w:r>
    </w:p>
  </w:footnote>
  <w:footnote w:type="continuationSeparator" w:id="0">
    <w:p w:rsidR="006C5B35" w:rsidRDefault="006C5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8E3A9E">
            <w:rPr>
              <w:rFonts w:asciiTheme="minorHAnsi" w:hAnsiTheme="minorHAnsi"/>
              <w:noProof/>
              <w:lang w:eastAsia="pt-BR" w:bidi="ar-SA"/>
            </w:rPr>
            <w:t>12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E3A9E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8E3A9E" w:rsidP="0091335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Fundamental 2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21"/>
  </w:num>
  <w:num w:numId="7">
    <w:abstractNumId w:val="15"/>
  </w:num>
  <w:num w:numId="8">
    <w:abstractNumId w:val="20"/>
  </w:num>
  <w:num w:numId="9">
    <w:abstractNumId w:val="22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16"/>
  </w:num>
  <w:num w:numId="18">
    <w:abstractNumId w:val="1"/>
  </w:num>
  <w:num w:numId="19">
    <w:abstractNumId w:val="5"/>
  </w:num>
  <w:num w:numId="20">
    <w:abstractNumId w:val="10"/>
  </w:num>
  <w:num w:numId="21">
    <w:abstractNumId w:val="18"/>
  </w:num>
  <w:num w:numId="22">
    <w:abstractNumId w:val="2"/>
  </w:num>
  <w:num w:numId="23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27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E03"/>
    <w:rsid w:val="00016FCF"/>
    <w:rsid w:val="00021DE7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F54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4DED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21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5B35"/>
    <w:rsid w:val="006C67BC"/>
    <w:rsid w:val="006C70A8"/>
    <w:rsid w:val="006C7B96"/>
    <w:rsid w:val="006D6A02"/>
    <w:rsid w:val="006F02BB"/>
    <w:rsid w:val="006F4F50"/>
    <w:rsid w:val="006F681D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2B2D"/>
    <w:rsid w:val="00BF6C25"/>
    <w:rsid w:val="00BF7203"/>
    <w:rsid w:val="00C0054C"/>
    <w:rsid w:val="00C00D58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F433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78FB-DCE3-44B3-B9D5-2B55E05A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4</Pages>
  <Words>960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2020-05-31T22:06:00Z</dcterms:created>
  <dcterms:modified xsi:type="dcterms:W3CDTF">2020-05-31T22:06:00Z</dcterms:modified>
</cp:coreProperties>
</file>