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5FA" w:rsidRDefault="00BF4D36" w:rsidP="002E65FA">
      <w:pPr>
        <w:pStyle w:val="01Ttulo-IEIJ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638175</wp:posOffset>
            </wp:positionV>
            <wp:extent cx="2790825" cy="438150"/>
            <wp:effectExtent l="19050" t="0" r="9525" b="0"/>
            <wp:wrapThrough wrapText="bothSides">
              <wp:wrapPolygon edited="0">
                <wp:start x="-147" y="0"/>
                <wp:lineTo x="-147" y="20661"/>
                <wp:lineTo x="21674" y="20661"/>
                <wp:lineTo x="21674" y="0"/>
                <wp:lineTo x="-147" y="0"/>
              </wp:wrapPolygon>
            </wp:wrapThrough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5FA">
        <w:t>Isolamento social: Família Schurmann usa a experiência do mar em terra firme</w:t>
      </w:r>
    </w:p>
    <w:p w:rsidR="002E65FA" w:rsidRPr="002E65FA" w:rsidRDefault="002E65FA" w:rsidP="002E65FA">
      <w:pPr>
        <w:widowControl/>
        <w:suppressAutoHyphens w:val="0"/>
        <w:spacing w:line="300" w:lineRule="atLeast"/>
        <w:rPr>
          <w:rFonts w:ascii="Georgia" w:eastAsia="Times New Roman" w:hAnsi="Georgia" w:cs="Times New Roman"/>
          <w:color w:val="444444"/>
          <w:kern w:val="0"/>
          <w:sz w:val="21"/>
          <w:szCs w:val="21"/>
          <w:lang w:eastAsia="pt-BR" w:bidi="ar-SA"/>
        </w:rPr>
      </w:pPr>
      <w:r w:rsidRPr="002E65FA">
        <w:rPr>
          <w:rFonts w:ascii="Georgia" w:eastAsia="Times New Roman" w:hAnsi="Georgia" w:cs="Times New Roman"/>
          <w:b/>
          <w:bCs/>
          <w:color w:val="444444"/>
          <w:kern w:val="0"/>
          <w:sz w:val="21"/>
          <w:szCs w:val="21"/>
          <w:lang w:eastAsia="pt-BR" w:bidi="ar-SA"/>
        </w:rPr>
        <w:t>Júlia Corrêa</w:t>
      </w:r>
    </w:p>
    <w:p w:rsidR="002E65FA" w:rsidRPr="002E65FA" w:rsidRDefault="002E65FA" w:rsidP="00BF4D36">
      <w:pPr>
        <w:widowControl/>
        <w:suppressAutoHyphens w:val="0"/>
        <w:spacing w:line="300" w:lineRule="atLeast"/>
        <w:rPr>
          <w:rFonts w:ascii="Georgia" w:eastAsia="Times New Roman" w:hAnsi="Georgia" w:cs="Times New Roman"/>
          <w:color w:val="444444"/>
          <w:kern w:val="0"/>
          <w:sz w:val="21"/>
          <w:szCs w:val="21"/>
          <w:lang w:eastAsia="pt-BR" w:bidi="ar-SA"/>
        </w:rPr>
      </w:pPr>
      <w:r w:rsidRPr="002E65FA">
        <w:rPr>
          <w:rFonts w:ascii="Georgia" w:eastAsia="Times New Roman" w:hAnsi="Georgia" w:cs="Times New Roman"/>
          <w:color w:val="444444"/>
          <w:kern w:val="0"/>
          <w:sz w:val="21"/>
          <w:szCs w:val="21"/>
          <w:lang w:eastAsia="pt-BR" w:bidi="ar-SA"/>
        </w:rPr>
        <w:t xml:space="preserve">03 de junho de 2020 </w:t>
      </w:r>
    </w:p>
    <w:p w:rsidR="002E65FA" w:rsidRPr="002E65FA" w:rsidRDefault="002E65FA" w:rsidP="002E65FA">
      <w:pPr>
        <w:pStyle w:val="NormalWeb"/>
        <w:spacing w:before="0" w:beforeAutospacing="0" w:after="0" w:afterAutospacing="0" w:line="480" w:lineRule="atLeast"/>
        <w:jc w:val="center"/>
        <w:rPr>
          <w:rFonts w:ascii="Georgia" w:hAnsi="Georgia"/>
          <w:color w:val="000000"/>
        </w:rPr>
      </w:pPr>
      <w:r w:rsidRPr="002E65FA">
        <w:rPr>
          <w:rStyle w:val="nfase"/>
          <w:rFonts w:ascii="Georgia" w:hAnsi="Georgia"/>
          <w:color w:val="000000"/>
        </w:rPr>
        <w:t xml:space="preserve">Habituada a </w:t>
      </w:r>
      <w:proofErr w:type="gramStart"/>
      <w:r w:rsidRPr="002E65FA">
        <w:rPr>
          <w:rStyle w:val="nfase"/>
          <w:rFonts w:ascii="Georgia" w:hAnsi="Georgia"/>
          <w:color w:val="000000"/>
        </w:rPr>
        <w:t>viver</w:t>
      </w:r>
      <w:proofErr w:type="gramEnd"/>
      <w:r w:rsidRPr="002E65FA">
        <w:rPr>
          <w:rStyle w:val="nfase"/>
          <w:rFonts w:ascii="Georgia" w:hAnsi="Georgia"/>
          <w:color w:val="000000"/>
        </w:rPr>
        <w:t xml:space="preserve"> longos períodos a bordo de um veleiro, família compartilha dicas e relatos para quem vive o isolamento social</w:t>
      </w:r>
    </w:p>
    <w:p w:rsidR="002E65FA" w:rsidRDefault="002E65FA" w:rsidP="002F0500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>Se para a maioria da população o isolamento social é algo inédito, para a </w:t>
      </w:r>
      <w:r w:rsidRPr="002F0500">
        <w:rPr>
          <w:rStyle w:val="Forte"/>
          <w:rFonts w:ascii="Georgia" w:hAnsi="Georgia"/>
          <w:color w:val="000000"/>
        </w:rPr>
        <w:t xml:space="preserve">família </w:t>
      </w:r>
      <w:proofErr w:type="spellStart"/>
      <w:r w:rsidRPr="002F0500">
        <w:rPr>
          <w:rStyle w:val="Forte"/>
          <w:rFonts w:ascii="Georgia" w:hAnsi="Georgia"/>
          <w:color w:val="000000"/>
        </w:rPr>
        <w:t>Schurmann</w:t>
      </w:r>
      <w:proofErr w:type="spellEnd"/>
      <w:r w:rsidRPr="002F0500">
        <w:rPr>
          <w:rFonts w:ascii="Georgia" w:hAnsi="Georgia"/>
          <w:color w:val="000000"/>
        </w:rPr>
        <w:t xml:space="preserve"> é uma experiência comum desde 1984. Naquele ano, o casal </w:t>
      </w:r>
      <w:proofErr w:type="spellStart"/>
      <w:r w:rsidRPr="002F0500">
        <w:rPr>
          <w:rFonts w:ascii="Georgia" w:hAnsi="Georgia"/>
          <w:color w:val="000000"/>
        </w:rPr>
        <w:t>Vilfredo</w:t>
      </w:r>
      <w:proofErr w:type="spellEnd"/>
      <w:r w:rsidRPr="002F0500">
        <w:rPr>
          <w:rFonts w:ascii="Georgia" w:hAnsi="Georgia"/>
          <w:color w:val="000000"/>
        </w:rPr>
        <w:t xml:space="preserve"> e Heloísa e os filhos Pierre, David e </w:t>
      </w:r>
      <w:proofErr w:type="spellStart"/>
      <w:r w:rsidRPr="002F0500">
        <w:rPr>
          <w:rFonts w:ascii="Georgia" w:hAnsi="Georgia"/>
          <w:color w:val="000000"/>
        </w:rPr>
        <w:t>Wilhelm</w:t>
      </w:r>
      <w:proofErr w:type="spellEnd"/>
      <w:r w:rsidRPr="002F0500">
        <w:rPr>
          <w:rFonts w:ascii="Georgia" w:hAnsi="Georgia"/>
          <w:color w:val="000000"/>
        </w:rPr>
        <w:t xml:space="preserve"> saíram de Florianópolis a bordo de um veleiro para dar a volta ao mundo, em uma viagem que </w:t>
      </w:r>
      <w:proofErr w:type="gramStart"/>
      <w:r w:rsidRPr="002F0500">
        <w:rPr>
          <w:rFonts w:ascii="Georgia" w:hAnsi="Georgia"/>
          <w:color w:val="000000"/>
        </w:rPr>
        <w:t>duraria</w:t>
      </w:r>
      <w:proofErr w:type="gramEnd"/>
      <w:r w:rsidRPr="002F0500">
        <w:rPr>
          <w:rFonts w:ascii="Georgia" w:hAnsi="Georgia"/>
          <w:color w:val="000000"/>
        </w:rPr>
        <w:t xml:space="preserve"> dez anos. Nessa aventura, assim como nas seguintes, eles não ficavam o tempo todo confinados, mas os dias que passaram em alto-mar rendem boas lições para lidar com o momento atual.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236F20" w:rsidTr="00236F20">
        <w:tc>
          <w:tcPr>
            <w:tcW w:w="9779" w:type="dxa"/>
          </w:tcPr>
          <w:p w:rsidR="00236F20" w:rsidRDefault="00236F20" w:rsidP="00236F2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O que a família </w:t>
            </w:r>
            <w:proofErr w:type="spellStart"/>
            <w:r>
              <w:rPr>
                <w:rFonts w:ascii="Georgia" w:hAnsi="Georgia"/>
                <w:color w:val="000000"/>
              </w:rPr>
              <w:t>Schurmann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fez em 1984? </w:t>
            </w:r>
          </w:p>
          <w:p w:rsidR="00236F20" w:rsidRDefault="00236F20" w:rsidP="00236F2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36F20" w:rsidRPr="002F0500" w:rsidRDefault="00236F20" w:rsidP="00236F2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</w:p>
    <w:p w:rsidR="002E65FA" w:rsidRDefault="002E65FA" w:rsidP="002F0500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>A mais recente viagem da família, para as </w:t>
      </w:r>
      <w:r w:rsidRPr="002F0500">
        <w:rPr>
          <w:rStyle w:val="Forte"/>
          <w:rFonts w:ascii="Georgia" w:hAnsi="Georgia"/>
          <w:color w:val="000000"/>
        </w:rPr>
        <w:t xml:space="preserve">Ilhas </w:t>
      </w:r>
      <w:proofErr w:type="spellStart"/>
      <w:r w:rsidRPr="002F0500">
        <w:rPr>
          <w:rStyle w:val="Forte"/>
          <w:rFonts w:ascii="Georgia" w:hAnsi="Georgia"/>
          <w:color w:val="000000"/>
        </w:rPr>
        <w:t>Falkland</w:t>
      </w:r>
      <w:proofErr w:type="spellEnd"/>
      <w:r w:rsidRPr="002F0500">
        <w:rPr>
          <w:rFonts w:ascii="Georgia" w:hAnsi="Georgia"/>
          <w:color w:val="000000"/>
        </w:rPr>
        <w:t> (ou </w:t>
      </w:r>
      <w:r w:rsidRPr="002F0500">
        <w:rPr>
          <w:rStyle w:val="Forte"/>
          <w:rFonts w:ascii="Georgia" w:hAnsi="Georgia"/>
          <w:color w:val="000000"/>
        </w:rPr>
        <w:t>Malvinas)</w:t>
      </w:r>
      <w:r w:rsidRPr="002F0500">
        <w:rPr>
          <w:rFonts w:ascii="Georgia" w:hAnsi="Georgia"/>
          <w:color w:val="000000"/>
        </w:rPr>
        <w:t xml:space="preserve">, teve seu andamento afetado pela pandemia. </w:t>
      </w:r>
      <w:r w:rsidR="003B1EEC">
        <w:rPr>
          <w:rFonts w:ascii="Georgia" w:hAnsi="Georgia"/>
          <w:color w:val="000000"/>
        </w:rPr>
        <w:t>E</w:t>
      </w:r>
      <w:r w:rsidRPr="002F0500">
        <w:rPr>
          <w:rFonts w:ascii="Georgia" w:hAnsi="Georgia"/>
          <w:color w:val="000000"/>
        </w:rPr>
        <w:t>m março, com tudo pronto para retornar ao Brasil, os três foram surpreendidos pela notícia do </w:t>
      </w:r>
      <w:r w:rsidRPr="002F0500">
        <w:rPr>
          <w:rStyle w:val="Forte"/>
          <w:rFonts w:ascii="Georgia" w:hAnsi="Georgia"/>
          <w:color w:val="000000"/>
        </w:rPr>
        <w:t xml:space="preserve">avanço do </w:t>
      </w:r>
      <w:proofErr w:type="spellStart"/>
      <w:r w:rsidRPr="002F0500">
        <w:rPr>
          <w:rStyle w:val="Forte"/>
          <w:rFonts w:ascii="Georgia" w:hAnsi="Georgia"/>
          <w:color w:val="000000"/>
        </w:rPr>
        <w:t>coronavírus</w:t>
      </w:r>
      <w:proofErr w:type="spellEnd"/>
      <w:r w:rsidRPr="002F0500">
        <w:rPr>
          <w:rFonts w:ascii="Georgia" w:hAnsi="Georgia"/>
          <w:color w:val="000000"/>
        </w:rPr>
        <w:t> por aqui.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236F20" w:rsidTr="00236F20">
        <w:tc>
          <w:tcPr>
            <w:tcW w:w="9779" w:type="dxa"/>
          </w:tcPr>
          <w:p w:rsidR="00236F20" w:rsidRDefault="00236F20" w:rsidP="00236F2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O que aconteceu quando a família </w:t>
            </w:r>
            <w:proofErr w:type="spellStart"/>
            <w:r>
              <w:rPr>
                <w:rFonts w:ascii="Georgia" w:hAnsi="Georgia"/>
                <w:color w:val="000000"/>
              </w:rPr>
              <w:t>Schurmann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voltava da última viagem? </w:t>
            </w:r>
          </w:p>
          <w:p w:rsidR="00236F20" w:rsidRDefault="00236F20" w:rsidP="00236F2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36F20" w:rsidRDefault="00236F20" w:rsidP="00236F2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</w:p>
    <w:p w:rsidR="00C50E85" w:rsidRPr="002F0500" w:rsidRDefault="00C50E85" w:rsidP="00C50E85">
      <w:pPr>
        <w:spacing w:before="120" w:line="360" w:lineRule="auto"/>
        <w:jc w:val="both"/>
      </w:pPr>
      <w:r w:rsidRPr="002F0500">
        <w:rPr>
          <w:rFonts w:ascii="Georgia" w:hAnsi="Georgia"/>
          <w:noProof/>
          <w:color w:val="0000FF"/>
          <w:lang w:eastAsia="pt-BR" w:bidi="ar-SA"/>
        </w:rPr>
        <w:lastRenderedPageBreak/>
        <w:drawing>
          <wp:inline distT="0" distB="0" distL="0" distR="0">
            <wp:extent cx="5715000" cy="2781300"/>
            <wp:effectExtent l="19050" t="0" r="0" b="0"/>
            <wp:docPr id="11" name="Imagem 2" descr="https://cultura.estadao.com.br/blogs/divirta-se/wp-content/uploads/sites/265/2020/06/isolamento-a-bordo-vilfredo-schurmann_0206202013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ultura.estadao.com.br/blogs/divirta-se/wp-content/uploads/sites/265/2020/06/isolamento-a-bordo-vilfredo-schurmann_02062020130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85" w:rsidRPr="002F0500" w:rsidRDefault="00C50E85" w:rsidP="00C50E85">
      <w:pPr>
        <w:pStyle w:val="wp-caption-text"/>
        <w:spacing w:before="120" w:beforeAutospacing="0" w:after="0" w:afterAutospacing="0" w:line="360" w:lineRule="auto"/>
        <w:jc w:val="both"/>
      </w:pPr>
      <w:r w:rsidRPr="002F0500">
        <w:t xml:space="preserve">Foto: Família </w:t>
      </w:r>
      <w:proofErr w:type="spellStart"/>
      <w:r w:rsidRPr="002F0500">
        <w:t>Schurmann</w:t>
      </w:r>
      <w:proofErr w:type="spellEnd"/>
    </w:p>
    <w:p w:rsidR="002545C2" w:rsidRDefault="002E65FA" w:rsidP="002545C2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 xml:space="preserve">“A gente ficou pensando no que fazer, então, a família e os amigos </w:t>
      </w:r>
      <w:proofErr w:type="gramStart"/>
      <w:r w:rsidRPr="002F0500">
        <w:rPr>
          <w:rFonts w:ascii="Georgia" w:hAnsi="Georgia"/>
          <w:color w:val="000000"/>
        </w:rPr>
        <w:t>disseram</w:t>
      </w:r>
      <w:proofErr w:type="gramEnd"/>
      <w:r w:rsidRPr="002F0500">
        <w:rPr>
          <w:rFonts w:ascii="Georgia" w:hAnsi="Georgia"/>
          <w:color w:val="000000"/>
        </w:rPr>
        <w:t xml:space="preserve"> ‘a </w:t>
      </w:r>
      <w:r w:rsidR="00236F20">
        <w:rPr>
          <w:rFonts w:ascii="Georgia" w:hAnsi="Georgia"/>
          <w:color w:val="000000"/>
        </w:rPr>
        <w:t>melhor coisa é vocês ficarem aí</w:t>
      </w:r>
      <w:r w:rsidRPr="002F0500">
        <w:rPr>
          <w:rFonts w:ascii="Georgia" w:hAnsi="Georgia"/>
          <w:color w:val="000000"/>
        </w:rPr>
        <w:t>.</w:t>
      </w:r>
      <w:r w:rsidR="00236F20">
        <w:rPr>
          <w:rFonts w:ascii="Georgia" w:hAnsi="Georgia"/>
          <w:color w:val="000000"/>
        </w:rPr>
        <w:t xml:space="preserve"> </w:t>
      </w:r>
      <w:r w:rsidRPr="002F0500">
        <w:rPr>
          <w:rFonts w:ascii="Georgia" w:hAnsi="Georgia"/>
          <w:color w:val="000000"/>
        </w:rPr>
        <w:t>O lugar é espetacular. Havia muitos mariscos, golfinhos, aves, lobos-marinhos”, detalha ele, que só no dia 4 de maio pôde embarcar de volta com o filho e a nora.</w:t>
      </w:r>
      <w:r w:rsidR="00E93DBD">
        <w:rPr>
          <w:rFonts w:ascii="Georgia" w:hAnsi="Georgia"/>
          <w:color w:val="000000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236F20" w:rsidTr="00236F20">
        <w:tc>
          <w:tcPr>
            <w:tcW w:w="9779" w:type="dxa"/>
          </w:tcPr>
          <w:p w:rsidR="00236F20" w:rsidRDefault="00236F20" w:rsidP="00236F2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O que tinha na ilha onde eles ficaram? </w:t>
            </w:r>
          </w:p>
          <w:p w:rsidR="00236F20" w:rsidRDefault="00236F20" w:rsidP="00236F2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36F20" w:rsidRPr="002F0500" w:rsidRDefault="00236F20" w:rsidP="00236F2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</w:p>
    <w:p w:rsidR="002545C2" w:rsidRPr="002F0500" w:rsidRDefault="002545C2" w:rsidP="002545C2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 w:rsidRPr="002F0500">
        <w:rPr>
          <w:rStyle w:val="Forte"/>
          <w:rFonts w:ascii="Georgia" w:hAnsi="Georgia"/>
          <w:color w:val="000000"/>
        </w:rPr>
        <w:t>Experiência.</w:t>
      </w:r>
      <w:r w:rsidRPr="002F0500">
        <w:rPr>
          <w:rFonts w:ascii="Georgia" w:hAnsi="Georgia"/>
          <w:color w:val="000000"/>
        </w:rPr>
        <w:t> “Tudo o que aprendi na minha vida, com a vivência no barco, tem me ajudado muito agora”, revela Heloísa, mostrando como a experiência em família</w:t>
      </w:r>
      <w:proofErr w:type="gramStart"/>
      <w:r w:rsidRPr="002F0500">
        <w:rPr>
          <w:rFonts w:ascii="Georgia" w:hAnsi="Georgia"/>
          <w:color w:val="000000"/>
        </w:rPr>
        <w:t xml:space="preserve">  </w:t>
      </w:r>
      <w:proofErr w:type="gramEnd"/>
      <w:r w:rsidRPr="002F0500">
        <w:rPr>
          <w:rFonts w:ascii="Georgia" w:hAnsi="Georgia"/>
          <w:color w:val="000000"/>
        </w:rPr>
        <w:t xml:space="preserve">coincide com uma série de dilemas de quem vive a quarentena. </w:t>
      </w:r>
    </w:p>
    <w:p w:rsidR="003B1EEC" w:rsidRDefault="003B1EEC" w:rsidP="003B1EEC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 xml:space="preserve">Heloísa explica que, para eles, estabelecer disciplina, com a devida divisão de tarefas, </w:t>
      </w:r>
      <w:r w:rsidR="00E93DBD">
        <w:rPr>
          <w:rFonts w:ascii="Georgia" w:hAnsi="Georgia"/>
          <w:color w:val="000000"/>
        </w:rPr>
        <w:t>foi</w:t>
      </w:r>
      <w:proofErr w:type="gramStart"/>
      <w:r w:rsidR="00E93DBD">
        <w:rPr>
          <w:rFonts w:ascii="Georgia" w:hAnsi="Georgia"/>
          <w:color w:val="000000"/>
        </w:rPr>
        <w:t xml:space="preserve">  </w:t>
      </w:r>
      <w:proofErr w:type="gramEnd"/>
      <w:r w:rsidRPr="002F0500">
        <w:rPr>
          <w:rFonts w:ascii="Georgia" w:hAnsi="Georgia"/>
          <w:color w:val="000000"/>
        </w:rPr>
        <w:t>fundamental</w:t>
      </w:r>
      <w:r w:rsidR="00E93DBD">
        <w:rPr>
          <w:rFonts w:ascii="Georgia" w:hAnsi="Georgia"/>
          <w:color w:val="000000"/>
        </w:rPr>
        <w:t xml:space="preserve"> para a convivência no barco</w:t>
      </w:r>
      <w:r w:rsidRPr="002F0500">
        <w:rPr>
          <w:rFonts w:ascii="Georgia" w:hAnsi="Georgia"/>
          <w:color w:val="000000"/>
        </w:rPr>
        <w:t xml:space="preserve">. “Precisávamos de uma rotina para não parecer que tudo </w:t>
      </w:r>
      <w:proofErr w:type="gramStart"/>
      <w:r w:rsidRPr="002F0500">
        <w:rPr>
          <w:rFonts w:ascii="Georgia" w:hAnsi="Georgia"/>
          <w:color w:val="000000"/>
        </w:rPr>
        <w:t>era férias</w:t>
      </w:r>
      <w:proofErr w:type="gramEnd"/>
      <w:r w:rsidRPr="002F0500">
        <w:rPr>
          <w:rFonts w:ascii="Georgia" w:hAnsi="Georgia"/>
          <w:color w:val="000000"/>
        </w:rPr>
        <w:t>. Era preciso manter certa normalidade naquele espaço. Cada um cuidava de sua cabine, de seus livros, de seus brinquedos e das áreas comuns.”</w:t>
      </w:r>
    </w:p>
    <w:p w:rsidR="003B1EEC" w:rsidRDefault="003B1EEC" w:rsidP="003B1EEC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>Quanto aos momentos compartilhados, Heloísa conta ser algo que tenta retomar agora com o neto. “Temos buscado assistir filmes e ler livros juntos. Estou resgatando histórias que eu nunca contaria a ele se não estivesse numa situação dessas. Há muitos pais reclamando, mas pode ser uma oportunidade para um conhecer o outro melhor.”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0B1A8B" w:rsidTr="000B1A8B">
        <w:tc>
          <w:tcPr>
            <w:tcW w:w="9779" w:type="dxa"/>
          </w:tcPr>
          <w:p w:rsidR="000B1A8B" w:rsidRDefault="000B1A8B" w:rsidP="00236F2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lastRenderedPageBreak/>
              <w:t xml:space="preserve">Como a Heloísa explica que era a organização no barco? </w:t>
            </w:r>
          </w:p>
          <w:p w:rsidR="000B1A8B" w:rsidRDefault="000B1A8B" w:rsidP="00236F2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E65FA" w:rsidRDefault="002E65FA" w:rsidP="002F0500">
      <w:pPr>
        <w:spacing w:before="120" w:line="360" w:lineRule="auto"/>
        <w:jc w:val="both"/>
      </w:pPr>
      <w:r>
        <w:rPr>
          <w:rFonts w:ascii="Georgia" w:hAnsi="Georgia"/>
          <w:noProof/>
          <w:color w:val="0000FF"/>
          <w:lang w:eastAsia="pt-BR" w:bidi="ar-SA"/>
        </w:rPr>
        <w:drawing>
          <wp:inline distT="0" distB="0" distL="0" distR="0">
            <wp:extent cx="5286375" cy="2969180"/>
            <wp:effectExtent l="19050" t="0" r="9525" b="0"/>
            <wp:docPr id="3" name="Imagem 3" descr="https://cultura.estadao.com.br/blogs/divirta-se/wp-content/uploads/sites/265/2020/06/isolamento-em-terra-heloisa-e-david-schurmann-confinados-na-casa-do-cineasta-em-sao-paulo_02062020251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ultura.estadao.com.br/blogs/divirta-se/wp-content/uploads/sites/265/2020/06/isolamento-em-terra-heloisa-e-david-schurmann-confinados-na-casa-do-cineasta-em-sao-paulo_02062020251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FA" w:rsidRDefault="002E65FA" w:rsidP="002F0500">
      <w:pPr>
        <w:pStyle w:val="wp-caption-text"/>
        <w:spacing w:before="120" w:beforeAutospacing="0" w:after="0" w:afterAutospacing="0" w:line="360" w:lineRule="auto"/>
        <w:jc w:val="both"/>
      </w:pPr>
      <w:r>
        <w:t xml:space="preserve">Na cidade. Heloísa e David durante a quarentena em São Paulo. Foto: Família </w:t>
      </w:r>
      <w:proofErr w:type="spellStart"/>
      <w:r>
        <w:t>Schurmann</w:t>
      </w:r>
      <w:proofErr w:type="spellEnd"/>
    </w:p>
    <w:p w:rsidR="002E65FA" w:rsidRDefault="002E65FA" w:rsidP="002F050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  <w:r w:rsidRPr="002F0500">
        <w:rPr>
          <w:rStyle w:val="Forte"/>
          <w:rFonts w:ascii="Georgia" w:hAnsi="Georgia"/>
          <w:color w:val="000000"/>
        </w:rPr>
        <w:t>Navegar é preciso</w:t>
      </w:r>
      <w:r w:rsidRPr="002F0500">
        <w:rPr>
          <w:rFonts w:ascii="Georgia" w:hAnsi="Georgia"/>
          <w:color w:val="000000"/>
        </w:rPr>
        <w:t xml:space="preserve">. A próxima expedição da família será feita por Heloísa e </w:t>
      </w:r>
      <w:proofErr w:type="spellStart"/>
      <w:r w:rsidRPr="002F0500">
        <w:rPr>
          <w:rFonts w:ascii="Georgia" w:hAnsi="Georgia"/>
          <w:color w:val="000000"/>
        </w:rPr>
        <w:t>Vilfredo</w:t>
      </w:r>
      <w:proofErr w:type="spellEnd"/>
      <w:r w:rsidRPr="002F0500">
        <w:rPr>
          <w:rFonts w:ascii="Georgia" w:hAnsi="Georgia"/>
          <w:color w:val="000000"/>
        </w:rPr>
        <w:t xml:space="preserve">. Preocupados com o problema dos plásticos nos mares, eles tornaram-se embaixadores do projeto Voz dos Oceanos, da ONU. </w:t>
      </w:r>
    </w:p>
    <w:p w:rsidR="00BF4D36" w:rsidRDefault="00C50E85" w:rsidP="00C50E85">
      <w:pPr>
        <w:pStyle w:val="NormalWeb"/>
        <w:spacing w:before="120" w:beforeAutospacing="0" w:after="0" w:afterAutospacing="0" w:line="360" w:lineRule="auto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(texto adaptado)</w:t>
      </w:r>
    </w:p>
    <w:sectPr w:rsidR="00BF4D36" w:rsidSect="00EF433D">
      <w:headerReference w:type="default" r:id="rId13"/>
      <w:headerReference w:type="first" r:id="rId14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85" w:rsidRDefault="00C90385">
      <w:r>
        <w:separator/>
      </w:r>
    </w:p>
  </w:endnote>
  <w:endnote w:type="continuationSeparator" w:id="0">
    <w:p w:rsidR="00C90385" w:rsidRDefault="00C90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85" w:rsidRDefault="00C90385">
      <w:r>
        <w:separator/>
      </w:r>
    </w:p>
  </w:footnote>
  <w:footnote w:type="continuationSeparator" w:id="0">
    <w:p w:rsidR="00C90385" w:rsidRDefault="00C90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2E65F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-1036320</wp:posOffset>
                </wp:positionH>
                <wp:positionV relativeFrom="paragraph">
                  <wp:posOffset>173355</wp:posOffset>
                </wp:positionV>
                <wp:extent cx="857250" cy="857250"/>
                <wp:effectExtent l="19050" t="0" r="0" b="0"/>
                <wp:wrapNone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E65FA">
            <w:rPr>
              <w:rFonts w:asciiTheme="minorHAnsi" w:hAnsiTheme="minorHAnsi"/>
              <w:noProof/>
              <w:lang w:eastAsia="pt-BR" w:bidi="ar-SA"/>
            </w:rPr>
            <w:t>14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2E65FA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9533BA" w:rsidP="00E354D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354D4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236F20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0"/>
  </w:num>
  <w:num w:numId="5">
    <w:abstractNumId w:val="17"/>
  </w:num>
  <w:num w:numId="6">
    <w:abstractNumId w:val="33"/>
  </w:num>
  <w:num w:numId="7">
    <w:abstractNumId w:val="19"/>
  </w:num>
  <w:num w:numId="8">
    <w:abstractNumId w:val="28"/>
  </w:num>
  <w:num w:numId="9">
    <w:abstractNumId w:val="34"/>
  </w:num>
  <w:num w:numId="10">
    <w:abstractNumId w:val="12"/>
  </w:num>
  <w:num w:numId="11">
    <w:abstractNumId w:val="18"/>
  </w:num>
  <w:num w:numId="12">
    <w:abstractNumId w:val="7"/>
  </w:num>
  <w:num w:numId="13">
    <w:abstractNumId w:val="10"/>
  </w:num>
  <w:num w:numId="14">
    <w:abstractNumId w:val="25"/>
  </w:num>
  <w:num w:numId="15">
    <w:abstractNumId w:val="15"/>
  </w:num>
  <w:num w:numId="16">
    <w:abstractNumId w:val="11"/>
  </w:num>
  <w:num w:numId="17">
    <w:abstractNumId w:val="22"/>
  </w:num>
  <w:num w:numId="18">
    <w:abstractNumId w:val="1"/>
  </w:num>
  <w:num w:numId="19">
    <w:abstractNumId w:val="6"/>
  </w:num>
  <w:num w:numId="20">
    <w:abstractNumId w:val="14"/>
  </w:num>
  <w:num w:numId="21">
    <w:abstractNumId w:val="26"/>
  </w:num>
  <w:num w:numId="22">
    <w:abstractNumId w:val="2"/>
  </w:num>
  <w:num w:numId="23">
    <w:abstractNumId w:val="27"/>
  </w:num>
  <w:num w:numId="24">
    <w:abstractNumId w:val="20"/>
  </w:num>
  <w:num w:numId="25">
    <w:abstractNumId w:val="23"/>
  </w:num>
  <w:num w:numId="26">
    <w:abstractNumId w:val="8"/>
  </w:num>
  <w:num w:numId="27">
    <w:abstractNumId w:val="30"/>
  </w:num>
  <w:num w:numId="28">
    <w:abstractNumId w:val="31"/>
  </w:num>
  <w:num w:numId="29">
    <w:abstractNumId w:val="21"/>
  </w:num>
  <w:num w:numId="30">
    <w:abstractNumId w:val="9"/>
  </w:num>
  <w:num w:numId="31">
    <w:abstractNumId w:val="24"/>
  </w:num>
  <w:num w:numId="32">
    <w:abstractNumId w:val="3"/>
  </w:num>
  <w:num w:numId="33">
    <w:abstractNumId w:val="29"/>
  </w:num>
  <w:num w:numId="34">
    <w:abstractNumId w:val="32"/>
  </w:num>
  <w:num w:numId="35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5C88"/>
    <w:rsid w:val="000A7CBA"/>
    <w:rsid w:val="000B071B"/>
    <w:rsid w:val="000B1A8B"/>
    <w:rsid w:val="000B1D55"/>
    <w:rsid w:val="000B217A"/>
    <w:rsid w:val="000B5110"/>
    <w:rsid w:val="000C1399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385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F6A61"/>
    <w:pPr>
      <w:keepNext w:val="0"/>
      <w:spacing w:before="120"/>
      <w:ind w:firstLine="709"/>
    </w:pPr>
    <w:rPr>
      <w:rFonts w:asciiTheme="minorHAnsi" w:eastAsia="Arial Unicode MS" w:hAnsiTheme="minorHAnsi" w:cstheme="minorHAnsi"/>
      <w:b w:val="0"/>
      <w:color w:val="2B2B2B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ltura.estadao.com.br/blogs/divirta-se/wp-content/uploads/sites/265/2020/06/isolamento-em-terra-heloisa-e-david-schurmann-confinados-na-casa-do-cineasta-em-sao-paulo_020620202517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ultura.estadao.com.br/blogs/divirta-se/wp-content/uploads/sites/265/2020/06/isolamento-a-bordo-vilfredo-schurmann_020620201307.jp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97A1-6227-451B-A3BF-CDC50784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3</Pages>
  <Words>574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2020-06-14T21:53:00Z</dcterms:created>
  <dcterms:modified xsi:type="dcterms:W3CDTF">2020-06-14T21:53:00Z</dcterms:modified>
</cp:coreProperties>
</file>