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Default="00386DF7" w:rsidP="009803FA">
      <w:pPr>
        <w:pStyle w:val="03Texto-IEIJ"/>
      </w:pPr>
      <w:r w:rsidRPr="00386DF7">
        <w:t>ESPORTE DE INVERNO</w:t>
      </w:r>
    </w:p>
    <w:p w:rsidR="00386DF7" w:rsidRDefault="009803FA" w:rsidP="009803FA">
      <w:pPr>
        <w:pStyle w:val="03Texto-IEIJ"/>
      </w:pPr>
      <w:r>
        <w:rPr>
          <w:noProof/>
        </w:rPr>
        <w:drawing>
          <wp:inline distT="0" distB="0" distL="0" distR="0">
            <wp:extent cx="5991225" cy="3374650"/>
            <wp:effectExtent l="19050" t="0" r="9525" b="0"/>
            <wp:docPr id="19" name="Imagem 19" descr="Juegos Olímpicos de Invierno: Regino Hernández gana el bronce en snowboard  cross, la primera medalla española en 26 años | Deportes | EL PAÍ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s Olímpicos de Invierno: Regino Hernández gana el bronce en snowboard  cross, la primera medalla española en 26 años | Deportes | EL PAÍ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056" cy="33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Pr="00386DF7" w:rsidRDefault="009803FA" w:rsidP="009803FA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55245</wp:posOffset>
            </wp:positionV>
            <wp:extent cx="3295650" cy="2962275"/>
            <wp:effectExtent l="1905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55245</wp:posOffset>
            </wp:positionV>
            <wp:extent cx="1612265" cy="4171950"/>
            <wp:effectExtent l="19050" t="0" r="6985" b="0"/>
            <wp:wrapSquare wrapText="bothSides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386DF7" w:rsidRDefault="00386DF7" w:rsidP="009803FA">
      <w:pPr>
        <w:pStyle w:val="03Texto-IEIJ"/>
      </w:pPr>
    </w:p>
    <w:p w:rsidR="00F62C19" w:rsidRDefault="00F62C19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</w:p>
    <w:p w:rsidR="00386DF7" w:rsidRDefault="00386DF7" w:rsidP="009803FA">
      <w:pPr>
        <w:pStyle w:val="03Texto-IEIJ"/>
        <w:rPr>
          <w:noProof/>
        </w:rPr>
      </w:pPr>
      <w:r w:rsidRPr="00386DF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886325" cy="4295775"/>
            <wp:effectExtent l="19050" t="0" r="9525" b="0"/>
            <wp:wrapThrough wrapText="bothSides">
              <wp:wrapPolygon edited="0">
                <wp:start x="-84" y="0"/>
                <wp:lineTo x="-84" y="21552"/>
                <wp:lineTo x="21642" y="21552"/>
                <wp:lineTo x="21642" y="0"/>
                <wp:lineTo x="-84" y="0"/>
              </wp:wrapPolygon>
            </wp:wrapThrough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F7" w:rsidRDefault="00386DF7" w:rsidP="009803FA">
      <w:pPr>
        <w:pStyle w:val="03Texto-IEIJ"/>
        <w:rPr>
          <w:noProof/>
        </w:rPr>
      </w:pPr>
      <w:r>
        <w:rPr>
          <w:noProof/>
        </w:rPr>
        <w:t>Questão 1</w:t>
      </w:r>
    </w:p>
    <w:p w:rsidR="00386DF7" w:rsidRDefault="00386DF7" w:rsidP="009803FA">
      <w:pPr>
        <w:pStyle w:val="03Texto-IEIJ"/>
      </w:pPr>
      <w:r w:rsidRPr="00386DF7">
        <w:t xml:space="preserve">Sabendo que durante o voo o atleta sobe 7 metros acima do topo do </w:t>
      </w:r>
      <w:proofErr w:type="spellStart"/>
      <w:r w:rsidRPr="00386DF7">
        <w:t>half-pipe</w:t>
      </w:r>
      <w:proofErr w:type="spellEnd"/>
      <w:r w:rsidRPr="00386DF7">
        <w:t xml:space="preserve"> e na descida pode atingir a velocidade de 60 quilômetros por hora, calcule em quilômetros por hora o tempo que o atleta leva para descer.</w:t>
      </w:r>
    </w:p>
    <w:p w:rsidR="00386DF7" w:rsidRDefault="00386DF7" w:rsidP="009803FA">
      <w:pPr>
        <w:pStyle w:val="03Texto-IEIJ"/>
        <w:rPr>
          <w:noProof/>
        </w:rPr>
      </w:pPr>
    </w:p>
    <w:p w:rsidR="00386DF7" w:rsidRPr="002F5A4A" w:rsidRDefault="00386DF7" w:rsidP="00386DF7">
      <w:pPr>
        <w:pStyle w:val="sub-ttulo-IEIJ"/>
      </w:pPr>
      <w:r w:rsidRPr="002F5A4A">
        <w:t>Neve</w:t>
      </w:r>
    </w:p>
    <w:p w:rsidR="00386DF7" w:rsidRP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A neve</w:t>
      </w:r>
      <w:r w:rsidRPr="00386DF7">
        <w:rPr>
          <w:rStyle w:val="apple-converted-space"/>
          <w:sz w:val="24"/>
          <w:szCs w:val="24"/>
        </w:rPr>
        <w:t xml:space="preserve"> </w:t>
      </w:r>
      <w:r w:rsidRPr="00386DF7">
        <w:rPr>
          <w:sz w:val="24"/>
          <w:szCs w:val="24"/>
        </w:rPr>
        <w:t xml:space="preserve">(originada do termo </w:t>
      </w:r>
      <w:hyperlink r:id="rId12" w:tooltip="Latim" w:history="1">
        <w:r w:rsidRPr="00386DF7">
          <w:rPr>
            <w:rStyle w:val="Hyperlink"/>
            <w:color w:val="auto"/>
            <w:sz w:val="24"/>
            <w:szCs w:val="24"/>
            <w:u w:val="none"/>
          </w:rPr>
          <w:t>latino</w:t>
        </w:r>
      </w:hyperlink>
      <w:r w:rsidRPr="00386DF7">
        <w:rPr>
          <w:sz w:val="24"/>
          <w:szCs w:val="24"/>
        </w:rPr>
        <w:t xml:space="preserve"> </w:t>
      </w:r>
      <w:proofErr w:type="spellStart"/>
      <w:r w:rsidRPr="00386DF7">
        <w:rPr>
          <w:sz w:val="24"/>
          <w:szCs w:val="24"/>
        </w:rPr>
        <w:t>nix</w:t>
      </w:r>
      <w:proofErr w:type="spellEnd"/>
      <w:r w:rsidRPr="00386DF7">
        <w:rPr>
          <w:sz w:val="24"/>
          <w:szCs w:val="24"/>
        </w:rPr>
        <w:t xml:space="preserve"> ou </w:t>
      </w:r>
      <w:proofErr w:type="spellStart"/>
      <w:r w:rsidRPr="00386DF7">
        <w:rPr>
          <w:sz w:val="24"/>
          <w:szCs w:val="24"/>
        </w:rPr>
        <w:t>nivis</w:t>
      </w:r>
      <w:proofErr w:type="spellEnd"/>
      <w:r w:rsidRPr="00386DF7">
        <w:rPr>
          <w:sz w:val="24"/>
          <w:szCs w:val="24"/>
        </w:rPr>
        <w:t>) é uma ocorrência</w:t>
      </w:r>
      <w:r w:rsidRPr="00386DF7">
        <w:rPr>
          <w:rStyle w:val="apple-converted-space"/>
          <w:sz w:val="24"/>
          <w:szCs w:val="24"/>
        </w:rPr>
        <w:t> </w:t>
      </w:r>
      <w:hyperlink r:id="rId13" w:tooltip="Meteorologia" w:history="1">
        <w:r w:rsidRPr="00386DF7">
          <w:rPr>
            <w:rStyle w:val="Hyperlink"/>
            <w:color w:val="auto"/>
            <w:sz w:val="24"/>
            <w:szCs w:val="24"/>
            <w:u w:val="none"/>
          </w:rPr>
          <w:t>meteorológica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que consiste na</w:t>
      </w:r>
      <w:r w:rsidRPr="00386DF7">
        <w:rPr>
          <w:rStyle w:val="apple-converted-space"/>
          <w:sz w:val="24"/>
          <w:szCs w:val="24"/>
        </w:rPr>
        <w:t> </w:t>
      </w:r>
      <w:hyperlink r:id="rId14" w:tooltip="Precipitação (meteorologia)" w:history="1">
        <w:r w:rsidRPr="00386DF7">
          <w:rPr>
            <w:rStyle w:val="Hyperlink"/>
            <w:color w:val="auto"/>
            <w:sz w:val="24"/>
            <w:szCs w:val="24"/>
            <w:u w:val="none"/>
          </w:rPr>
          <w:t>precipitação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 xml:space="preserve">de flocos formados por </w:t>
      </w:r>
      <w:hyperlink r:id="rId15" w:tooltip="Cristalização" w:history="1">
        <w:r w:rsidRPr="00386DF7">
          <w:rPr>
            <w:rStyle w:val="Hyperlink"/>
            <w:color w:val="auto"/>
            <w:sz w:val="24"/>
            <w:szCs w:val="24"/>
            <w:u w:val="none"/>
          </w:rPr>
          <w:t>cristais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de</w:t>
      </w:r>
      <w:r w:rsidRPr="00386DF7">
        <w:rPr>
          <w:rStyle w:val="apple-converted-space"/>
          <w:sz w:val="24"/>
          <w:szCs w:val="24"/>
        </w:rPr>
        <w:t> </w:t>
      </w:r>
      <w:hyperlink r:id="rId16" w:tooltip="Gelo" w:history="1">
        <w:r w:rsidRPr="00386DF7">
          <w:rPr>
            <w:rStyle w:val="Hyperlink"/>
            <w:color w:val="auto"/>
            <w:sz w:val="24"/>
            <w:szCs w:val="24"/>
            <w:u w:val="none"/>
          </w:rPr>
          <w:t>gelo</w:t>
        </w:r>
      </w:hyperlink>
      <w:r w:rsidRPr="00386DF7">
        <w:rPr>
          <w:sz w:val="24"/>
          <w:szCs w:val="24"/>
        </w:rPr>
        <w:t>. O fenômeno pode apresentar intensidade leve, moderada ou forte,</w:t>
      </w:r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Cada floco de neve é composto por</w:t>
      </w:r>
      <w:r w:rsidRPr="00386DF7">
        <w:rPr>
          <w:rStyle w:val="apple-converted-space"/>
          <w:sz w:val="24"/>
          <w:szCs w:val="24"/>
        </w:rPr>
        <w:t> </w:t>
      </w:r>
      <w:hyperlink r:id="rId17" w:tooltip="Água" w:history="1">
        <w:r w:rsidRPr="00386DF7">
          <w:rPr>
            <w:rStyle w:val="Hyperlink"/>
            <w:color w:val="auto"/>
            <w:sz w:val="24"/>
            <w:szCs w:val="24"/>
            <w:u w:val="none"/>
          </w:rPr>
          <w:t>água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congelada em uma</w:t>
      </w:r>
      <w:r w:rsidRPr="00386DF7">
        <w:rPr>
          <w:rStyle w:val="apple-converted-space"/>
          <w:sz w:val="24"/>
          <w:szCs w:val="24"/>
        </w:rPr>
        <w:t> </w:t>
      </w:r>
      <w:hyperlink r:id="rId18" w:tooltip="Estrutura cristalina" w:history="1">
        <w:r w:rsidRPr="00386DF7">
          <w:rPr>
            <w:rStyle w:val="Hyperlink"/>
            <w:color w:val="auto"/>
            <w:sz w:val="24"/>
            <w:szCs w:val="24"/>
            <w:u w:val="none"/>
          </w:rPr>
          <w:t>forma cristalina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que, devido à sua grande capacidade de refletir a</w:t>
      </w:r>
      <w:r w:rsidRPr="00386DF7">
        <w:rPr>
          <w:rStyle w:val="apple-converted-space"/>
          <w:sz w:val="24"/>
          <w:szCs w:val="24"/>
        </w:rPr>
        <w:t> </w:t>
      </w:r>
      <w:hyperlink r:id="rId19" w:tooltip="Luz" w:history="1">
        <w:r w:rsidRPr="00386DF7">
          <w:rPr>
            <w:rStyle w:val="Hyperlink"/>
            <w:color w:val="auto"/>
            <w:sz w:val="24"/>
            <w:szCs w:val="24"/>
            <w:u w:val="none"/>
          </w:rPr>
          <w:t>luz</w:t>
        </w:r>
      </w:hyperlink>
      <w:r w:rsidRPr="00386DF7">
        <w:rPr>
          <w:sz w:val="24"/>
          <w:szCs w:val="24"/>
        </w:rPr>
        <w:t>, adquire aparência translúcida e coloração</w:t>
      </w:r>
      <w:r w:rsidRPr="00386DF7">
        <w:rPr>
          <w:rStyle w:val="apple-converted-space"/>
          <w:sz w:val="24"/>
          <w:szCs w:val="24"/>
        </w:rPr>
        <w:t> </w:t>
      </w:r>
      <w:hyperlink r:id="rId20" w:tooltip="Branca" w:history="1">
        <w:r w:rsidRPr="00386DF7">
          <w:rPr>
            <w:rStyle w:val="Hyperlink"/>
            <w:color w:val="auto"/>
            <w:sz w:val="24"/>
            <w:szCs w:val="24"/>
            <w:u w:val="none"/>
          </w:rPr>
          <w:t>branca</w:t>
        </w:r>
      </w:hyperlink>
      <w:r w:rsidRPr="00386DF7">
        <w:rPr>
          <w:sz w:val="24"/>
          <w:szCs w:val="24"/>
        </w:rPr>
        <w:t xml:space="preserve">. A precipitação desses flocos ocorre com frequência nas zonas de médias e elevadas </w:t>
      </w:r>
      <w:hyperlink r:id="rId21" w:tooltip="Latitude" w:history="1">
        <w:r w:rsidRPr="00386DF7">
          <w:rPr>
            <w:rStyle w:val="Hyperlink"/>
            <w:color w:val="auto"/>
            <w:sz w:val="24"/>
            <w:szCs w:val="24"/>
            <w:u w:val="none"/>
          </w:rPr>
          <w:t>latitudes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do planeta</w:t>
      </w:r>
      <w:r w:rsidRPr="00386DF7">
        <w:rPr>
          <w:rStyle w:val="apple-converted-space"/>
          <w:sz w:val="24"/>
          <w:szCs w:val="24"/>
        </w:rPr>
        <w:t> </w:t>
      </w:r>
      <w:hyperlink r:id="rId22" w:tooltip="Terra" w:history="1">
        <w:r w:rsidRPr="00386DF7">
          <w:rPr>
            <w:rStyle w:val="Hyperlink"/>
            <w:color w:val="auto"/>
            <w:sz w:val="24"/>
            <w:szCs w:val="24"/>
            <w:u w:val="none"/>
          </w:rPr>
          <w:t>Terra</w:t>
        </w:r>
      </w:hyperlink>
      <w:r w:rsidRPr="00386DF7">
        <w:rPr>
          <w:sz w:val="24"/>
          <w:szCs w:val="24"/>
        </w:rPr>
        <w:t>, uma vez que consistem em regiões de</w:t>
      </w:r>
      <w:r w:rsidRPr="00386DF7">
        <w:rPr>
          <w:rStyle w:val="apple-converted-space"/>
          <w:sz w:val="24"/>
          <w:szCs w:val="24"/>
        </w:rPr>
        <w:t> </w:t>
      </w:r>
      <w:hyperlink r:id="rId23" w:tooltip="Clima" w:history="1">
        <w:r w:rsidRPr="00386DF7">
          <w:rPr>
            <w:rStyle w:val="Hyperlink"/>
            <w:color w:val="auto"/>
            <w:sz w:val="24"/>
            <w:szCs w:val="24"/>
            <w:u w:val="none"/>
          </w:rPr>
          <w:t>clima</w:t>
        </w:r>
      </w:hyperlink>
      <w:r w:rsidRPr="00386DF7">
        <w:rPr>
          <w:rStyle w:val="apple-converted-space"/>
          <w:sz w:val="24"/>
          <w:szCs w:val="24"/>
        </w:rPr>
        <w:t> </w:t>
      </w:r>
      <w:hyperlink r:id="rId24" w:tooltip="Frio" w:history="1">
        <w:r w:rsidRPr="00386DF7">
          <w:rPr>
            <w:rStyle w:val="Hyperlink"/>
            <w:color w:val="auto"/>
            <w:sz w:val="24"/>
            <w:szCs w:val="24"/>
            <w:u w:val="none"/>
          </w:rPr>
          <w:t>frio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e</w:t>
      </w:r>
      <w:r w:rsidRPr="00386DF7">
        <w:rPr>
          <w:rStyle w:val="apple-converted-space"/>
          <w:sz w:val="24"/>
          <w:szCs w:val="24"/>
        </w:rPr>
        <w:t> </w:t>
      </w:r>
      <w:hyperlink r:id="rId25" w:tooltip="Clima temperado" w:history="1">
        <w:r w:rsidRPr="00386DF7">
          <w:rPr>
            <w:rStyle w:val="Hyperlink"/>
            <w:color w:val="auto"/>
            <w:sz w:val="24"/>
            <w:szCs w:val="24"/>
            <w:u w:val="none"/>
          </w:rPr>
          <w:t>temperado</w:t>
        </w:r>
      </w:hyperlink>
      <w:r w:rsidRPr="00386DF7">
        <w:rPr>
          <w:sz w:val="24"/>
          <w:szCs w:val="24"/>
        </w:rPr>
        <w:t xml:space="preserve">. </w:t>
      </w:r>
    </w:p>
    <w:p w:rsidR="00386DF7" w:rsidRP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A densidade da camada de neve que se acumula sobre o solo depende diretamente das condições ambientais em que esta se formou e precipitou, sendo que neves mais densas, quando acumuladas em locais íngremes, podem provocar a ocorrência de deslizamentos de gelo, conhecidos como</w:t>
      </w:r>
      <w:r w:rsidRPr="00386DF7">
        <w:rPr>
          <w:rStyle w:val="apple-converted-space"/>
          <w:sz w:val="24"/>
          <w:szCs w:val="24"/>
        </w:rPr>
        <w:t> </w:t>
      </w:r>
      <w:hyperlink r:id="rId26" w:tooltip="Avalanche" w:history="1">
        <w:r w:rsidRPr="00386DF7">
          <w:rPr>
            <w:rStyle w:val="Hyperlink"/>
            <w:color w:val="auto"/>
            <w:sz w:val="24"/>
            <w:szCs w:val="24"/>
            <w:u w:val="none"/>
          </w:rPr>
          <w:t>avalanches</w:t>
        </w:r>
      </w:hyperlink>
      <w:r w:rsidRPr="00386DF7">
        <w:rPr>
          <w:sz w:val="24"/>
          <w:szCs w:val="24"/>
        </w:rPr>
        <w:t>.</w:t>
      </w:r>
    </w:p>
    <w:p w:rsid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Diversas atividades de lazer e</w:t>
      </w:r>
      <w:r w:rsidRPr="00386DF7">
        <w:rPr>
          <w:rStyle w:val="apple-converted-space"/>
          <w:sz w:val="24"/>
          <w:szCs w:val="24"/>
        </w:rPr>
        <w:t> </w:t>
      </w:r>
      <w:hyperlink r:id="rId27" w:tooltip="Esporte" w:history="1">
        <w:r w:rsidRPr="00386DF7">
          <w:rPr>
            <w:rStyle w:val="Hyperlink"/>
            <w:color w:val="auto"/>
            <w:sz w:val="24"/>
            <w:szCs w:val="24"/>
            <w:u w:val="none"/>
          </w:rPr>
          <w:t>esportivas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dependem da precipitação e acúmulo de neve para poderem ser praticados, tais como o</w:t>
      </w:r>
      <w:r w:rsidRPr="00386DF7">
        <w:rPr>
          <w:rStyle w:val="apple-converted-space"/>
          <w:sz w:val="24"/>
          <w:szCs w:val="24"/>
        </w:rPr>
        <w:t> </w:t>
      </w:r>
      <w:hyperlink r:id="rId28" w:tooltip="Esqui" w:history="1">
        <w:r w:rsidRPr="00386DF7">
          <w:rPr>
            <w:rStyle w:val="Hyperlink"/>
            <w:color w:val="auto"/>
            <w:sz w:val="24"/>
            <w:szCs w:val="24"/>
            <w:u w:val="none"/>
          </w:rPr>
          <w:t>esqui</w:t>
        </w:r>
      </w:hyperlink>
      <w:r w:rsidRPr="00386DF7">
        <w:rPr>
          <w:sz w:val="24"/>
          <w:szCs w:val="24"/>
        </w:rPr>
        <w:t>, o</w:t>
      </w:r>
      <w:r w:rsidRPr="00386DF7">
        <w:rPr>
          <w:rStyle w:val="apple-converted-space"/>
          <w:sz w:val="24"/>
          <w:szCs w:val="24"/>
        </w:rPr>
        <w:t> </w:t>
      </w:r>
      <w:proofErr w:type="spellStart"/>
      <w:r w:rsidR="008D57A4" w:rsidRPr="00386DF7">
        <w:rPr>
          <w:sz w:val="24"/>
          <w:szCs w:val="24"/>
        </w:rPr>
        <w:fldChar w:fldCharType="begin"/>
      </w:r>
      <w:r w:rsidRPr="00386DF7">
        <w:rPr>
          <w:sz w:val="24"/>
          <w:szCs w:val="24"/>
        </w:rPr>
        <w:instrText xml:space="preserve"> HYPERLINK "http://pt.wikipedia.org/wiki/Snowboarding" \o "Snowboarding" </w:instrText>
      </w:r>
      <w:r w:rsidR="008D57A4" w:rsidRPr="00386DF7">
        <w:rPr>
          <w:sz w:val="24"/>
          <w:szCs w:val="24"/>
        </w:rPr>
        <w:fldChar w:fldCharType="separate"/>
      </w:r>
      <w:r w:rsidRPr="00386DF7">
        <w:rPr>
          <w:rStyle w:val="Hyperlink"/>
          <w:color w:val="auto"/>
          <w:sz w:val="24"/>
          <w:szCs w:val="24"/>
          <w:u w:val="none"/>
        </w:rPr>
        <w:t>snowboarding</w:t>
      </w:r>
      <w:proofErr w:type="spellEnd"/>
      <w:r w:rsidR="008D57A4" w:rsidRPr="00386DF7">
        <w:rPr>
          <w:sz w:val="24"/>
          <w:szCs w:val="24"/>
        </w:rPr>
        <w:fldChar w:fldCharType="end"/>
      </w:r>
      <w:r w:rsidRPr="00386DF7">
        <w:rPr>
          <w:sz w:val="24"/>
          <w:szCs w:val="24"/>
        </w:rPr>
        <w:t>, corridas de</w:t>
      </w:r>
      <w:r w:rsidRPr="00386DF7">
        <w:rPr>
          <w:rStyle w:val="apple-converted-space"/>
          <w:sz w:val="24"/>
          <w:szCs w:val="24"/>
        </w:rPr>
        <w:t> </w:t>
      </w:r>
      <w:proofErr w:type="spellStart"/>
      <w:r w:rsidR="008D57A4" w:rsidRPr="00386DF7">
        <w:rPr>
          <w:sz w:val="24"/>
          <w:szCs w:val="24"/>
        </w:rPr>
        <w:fldChar w:fldCharType="begin"/>
      </w:r>
      <w:r w:rsidRPr="00386DF7">
        <w:rPr>
          <w:sz w:val="24"/>
          <w:szCs w:val="24"/>
        </w:rPr>
        <w:instrText xml:space="preserve"> HYPERLINK "http://pt.wikipedia.org/wiki/Snowmobile" \o "Snowmobile" </w:instrText>
      </w:r>
      <w:r w:rsidR="008D57A4" w:rsidRPr="00386DF7">
        <w:rPr>
          <w:sz w:val="24"/>
          <w:szCs w:val="24"/>
        </w:rPr>
        <w:fldChar w:fldCharType="separate"/>
      </w:r>
      <w:r w:rsidRPr="00386DF7">
        <w:rPr>
          <w:rStyle w:val="Hyperlink"/>
          <w:color w:val="auto"/>
          <w:sz w:val="24"/>
          <w:szCs w:val="24"/>
          <w:u w:val="none"/>
        </w:rPr>
        <w:t>snowmobiles</w:t>
      </w:r>
      <w:proofErr w:type="spellEnd"/>
      <w:r w:rsidR="008D57A4" w:rsidRPr="00386DF7">
        <w:rPr>
          <w:sz w:val="24"/>
          <w:szCs w:val="24"/>
        </w:rPr>
        <w:fldChar w:fldCharType="end"/>
      </w:r>
      <w:r w:rsidRPr="00386DF7">
        <w:rPr>
          <w:sz w:val="24"/>
          <w:szCs w:val="24"/>
        </w:rPr>
        <w:t>, deslizamento com</w:t>
      </w:r>
      <w:r w:rsidRPr="00386DF7">
        <w:rPr>
          <w:rStyle w:val="apple-converted-space"/>
          <w:sz w:val="24"/>
          <w:szCs w:val="24"/>
        </w:rPr>
        <w:t> </w:t>
      </w:r>
      <w:hyperlink r:id="rId29" w:tooltip="Trenó" w:history="1">
        <w:r w:rsidRPr="00386DF7">
          <w:rPr>
            <w:rStyle w:val="Hyperlink"/>
            <w:color w:val="auto"/>
            <w:sz w:val="24"/>
            <w:szCs w:val="24"/>
            <w:u w:val="none"/>
          </w:rPr>
          <w:t>trenós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e caminhadas com uso de</w:t>
      </w:r>
      <w:r w:rsidRPr="00386DF7">
        <w:rPr>
          <w:rStyle w:val="apple-converted-space"/>
          <w:sz w:val="24"/>
          <w:szCs w:val="24"/>
        </w:rPr>
        <w:t> </w:t>
      </w:r>
      <w:hyperlink r:id="rId30" w:tooltip="Raquete de neve" w:history="1">
        <w:r w:rsidRPr="00386DF7">
          <w:rPr>
            <w:rStyle w:val="Hyperlink"/>
            <w:color w:val="auto"/>
            <w:sz w:val="24"/>
            <w:szCs w:val="24"/>
            <w:u w:val="none"/>
          </w:rPr>
          <w:t>raquetes de neve</w:t>
        </w:r>
      </w:hyperlink>
      <w:r w:rsidRPr="00386DF7">
        <w:rPr>
          <w:sz w:val="24"/>
          <w:szCs w:val="24"/>
        </w:rPr>
        <w:t>.</w:t>
      </w:r>
    </w:p>
    <w:p w:rsidR="00386DF7" w:rsidRDefault="00386DF7" w:rsidP="00386DF7">
      <w:pPr>
        <w:pStyle w:val="texto-IEIJ"/>
        <w:jc w:val="both"/>
        <w:rPr>
          <w:sz w:val="24"/>
          <w:szCs w:val="24"/>
        </w:rPr>
      </w:pP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3810</wp:posOffset>
            </wp:positionV>
            <wp:extent cx="1707515" cy="1247775"/>
            <wp:effectExtent l="19050" t="0" r="6985" b="0"/>
            <wp:wrapThrough wrapText="bothSides">
              <wp:wrapPolygon edited="0">
                <wp:start x="-241" y="0"/>
                <wp:lineTo x="-241" y="21435"/>
                <wp:lineTo x="21688" y="21435"/>
                <wp:lineTo x="21688" y="0"/>
                <wp:lineTo x="-241" y="0"/>
              </wp:wrapPolygon>
            </wp:wrapThrough>
            <wp:docPr id="9" name="Imagem 11" descr="Seguro é indispensável para as viagens de esqui |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guro é indispensável para as viagens de esqui | Mercad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p w:rsidR="00701154" w:rsidRPr="002F5A4A" w:rsidRDefault="00701154" w:rsidP="00701154">
      <w:pPr>
        <w:pStyle w:val="texto-IEIJ"/>
        <w:ind w:firstLine="360"/>
        <w:jc w:val="both"/>
        <w:rPr>
          <w:noProof/>
          <w:sz w:val="24"/>
          <w:szCs w:val="24"/>
          <w:lang w:eastAsia="pt-BR" w:bidi="ar-SA"/>
        </w:rPr>
      </w:pPr>
      <w:r w:rsidRPr="002F5A4A">
        <w:rPr>
          <w:noProof/>
          <w:sz w:val="24"/>
          <w:szCs w:val="24"/>
          <w:lang w:eastAsia="pt-BR" w:bidi="ar-SA"/>
        </w:rPr>
        <w:t xml:space="preserve">Caminhar na neve não é como andar em um solo como o nosso. Explique </w:t>
      </w:r>
      <w:r>
        <w:rPr>
          <w:noProof/>
          <w:sz w:val="24"/>
          <w:szCs w:val="24"/>
          <w:lang w:eastAsia="pt-BR" w:bidi="ar-SA"/>
        </w:rPr>
        <w:t xml:space="preserve">porque </w:t>
      </w:r>
      <w:r w:rsidRPr="002F5A4A">
        <w:rPr>
          <w:noProof/>
          <w:sz w:val="24"/>
          <w:szCs w:val="24"/>
          <w:lang w:eastAsia="pt-BR" w:bidi="ar-SA"/>
        </w:rPr>
        <w:t xml:space="preserve">alguns artífícios como esquis, botas, raquetes...podem auxiliar no caminhar. </w:t>
      </w:r>
    </w:p>
    <w:p w:rsidR="00701154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701154" w:rsidRPr="002F5A4A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t>Questão 3</w:t>
      </w:r>
    </w:p>
    <w:p w:rsidR="00701154" w:rsidRPr="002F5A4A" w:rsidRDefault="00701154" w:rsidP="00701154">
      <w:pPr>
        <w:pStyle w:val="texto-IEIJ"/>
        <w:rPr>
          <w:sz w:val="24"/>
          <w:szCs w:val="24"/>
        </w:rPr>
      </w:pPr>
      <w:r w:rsidRPr="002F5A4A">
        <w:rPr>
          <w:sz w:val="24"/>
          <w:szCs w:val="24"/>
        </w:rPr>
        <w:t xml:space="preserve">            </w:t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  <w:t xml:space="preserve">Temperaturas </w:t>
      </w:r>
    </w:p>
    <w:p w:rsidR="00701154" w:rsidRPr="002F5A4A" w:rsidRDefault="00701154" w:rsidP="00701154">
      <w:pPr>
        <w:ind w:left="720"/>
        <w:rPr>
          <w:noProof/>
          <w:lang w:eastAsia="ja-JP"/>
        </w:rPr>
      </w:pPr>
      <w:r w:rsidRPr="002F5A4A">
        <w:rPr>
          <w:noProof/>
          <w:lang w:eastAsia="ja-JP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1984"/>
        <w:gridCol w:w="1984"/>
        <w:gridCol w:w="1984"/>
      </w:tblGrid>
      <w:tr w:rsidR="00701154" w:rsidRPr="002F5A4A" w:rsidTr="006E4815">
        <w:trPr>
          <w:jc w:val="center"/>
        </w:trPr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Núvens no céu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Temperatura mínima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Temperatura máxima</w:t>
            </w:r>
          </w:p>
        </w:tc>
      </w:tr>
      <w:tr w:rsidR="00701154" w:rsidRPr="002F5A4A" w:rsidTr="006E4815">
        <w:trPr>
          <w:jc w:val="center"/>
        </w:trPr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A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B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C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D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Não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Sim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Não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Sim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10°C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20°C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-15°C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25°C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30°C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5°C</w:t>
            </w:r>
          </w:p>
        </w:tc>
      </w:tr>
    </w:tbl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 xml:space="preserve">O quadro acima mostra algumas informações para quatro diferentes cidades durante um período de 24 horas. Em qual cidade é mais provável nevar? 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(A) Cidade A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(B) Cidade B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(C) Cidade C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(D) Cidade D</w:t>
      </w:r>
    </w:p>
    <w:p w:rsidR="00701154" w:rsidRPr="002F5A4A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  <w:r w:rsidRPr="002F5A4A">
        <w:rPr>
          <w:noProof/>
          <w:sz w:val="24"/>
          <w:szCs w:val="24"/>
          <w:lang w:eastAsia="pt-BR" w:bidi="ar-SA"/>
        </w:rPr>
        <w:t xml:space="preserve">Justifique sua escolha. </w:t>
      </w:r>
    </w:p>
    <w:p w:rsidR="00386DF7" w:rsidRDefault="00386DF7" w:rsidP="00386DF7">
      <w:pPr>
        <w:pStyle w:val="texto-IEIJ"/>
        <w:jc w:val="both"/>
        <w:rPr>
          <w:sz w:val="24"/>
          <w:szCs w:val="24"/>
        </w:rPr>
      </w:pPr>
    </w:p>
    <w:p w:rsidR="00A14EF4" w:rsidRDefault="00A14EF4" w:rsidP="00386DF7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4</w:t>
      </w:r>
      <w:proofErr w:type="gramEnd"/>
    </w:p>
    <w:p w:rsidR="009C4144" w:rsidRDefault="009803FA" w:rsidP="009803FA">
      <w:pPr>
        <w:pStyle w:val="03Texto-IEIJ"/>
      </w:pPr>
      <w:r w:rsidRPr="009803FA">
        <w:t>Embora seja belo em todas as estações, o </w:t>
      </w:r>
      <w:r w:rsidRPr="009803FA">
        <w:rPr>
          <w:rStyle w:val="Forte"/>
          <w:b w:val="0"/>
          <w:bCs w:val="0"/>
        </w:rPr>
        <w:t>Monte Fuji</w:t>
      </w:r>
      <w:r w:rsidRPr="009803FA">
        <w:t> alcança o ápice da sua beleza durante a Primavera, onde o seu cume coberto de neve é emoldurado pelas flores de cerejeira. Esse cenário lhe fez ganhar o apelido de </w:t>
      </w:r>
      <w:r w:rsidRPr="009803FA">
        <w:rPr>
          <w:rStyle w:val="Forte"/>
          <w:b w:val="0"/>
          <w:bCs w:val="0"/>
        </w:rPr>
        <w:t xml:space="preserve">Fuji </w:t>
      </w:r>
      <w:proofErr w:type="spellStart"/>
      <w:r w:rsidRPr="009803FA">
        <w:rPr>
          <w:rStyle w:val="Forte"/>
          <w:b w:val="0"/>
          <w:bCs w:val="0"/>
        </w:rPr>
        <w:t>Konohana</w:t>
      </w:r>
      <w:proofErr w:type="spellEnd"/>
      <w:r w:rsidRPr="009803FA">
        <w:rPr>
          <w:rStyle w:val="Forte"/>
          <w:b w:val="0"/>
          <w:bCs w:val="0"/>
        </w:rPr>
        <w:t xml:space="preserve"> </w:t>
      </w:r>
      <w:proofErr w:type="spellStart"/>
      <w:r w:rsidRPr="009803FA">
        <w:rPr>
          <w:rStyle w:val="Forte"/>
          <w:b w:val="0"/>
          <w:bCs w:val="0"/>
        </w:rPr>
        <w:t>Sakuahime</w:t>
      </w:r>
      <w:proofErr w:type="spellEnd"/>
      <w:r w:rsidRPr="009803FA">
        <w:t>, que significa “</w:t>
      </w:r>
      <w:r w:rsidRPr="009803FA">
        <w:rPr>
          <w:rStyle w:val="Forte"/>
          <w:b w:val="0"/>
          <w:bCs w:val="0"/>
        </w:rPr>
        <w:t>fazendo a flor desabrochar brilhantemente</w:t>
      </w:r>
      <w:r w:rsidRPr="009803FA">
        <w:t>.</w:t>
      </w:r>
      <w:proofErr w:type="gramStart"/>
      <w:r w:rsidRPr="009803FA">
        <w:t>”</w:t>
      </w:r>
      <w:proofErr w:type="gramEnd"/>
      <w:r w:rsidRPr="009803FA">
        <w:t xml:space="preserve"> </w:t>
      </w:r>
    </w:p>
    <w:p w:rsidR="00A14EF4" w:rsidRDefault="00A14EF4" w:rsidP="00A14EF4">
      <w:pPr>
        <w:pStyle w:val="03Texto-IEIJ"/>
        <w:ind w:firstLine="0"/>
        <w:jc w:val="center"/>
      </w:pPr>
      <w:r>
        <w:rPr>
          <w:noProof/>
        </w:rPr>
        <w:drawing>
          <wp:inline distT="0" distB="0" distL="0" distR="0">
            <wp:extent cx="4615404" cy="2981325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04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801" w:rsidRDefault="00E84801" w:rsidP="00E84801">
      <w:pPr>
        <w:pStyle w:val="03Texto-IEIJ"/>
      </w:pPr>
      <w:r>
        <w:lastRenderedPageBreak/>
        <w:t xml:space="preserve">O Monte Fuji está aberto ao público para escaladas somente entre 1º de julho e 27 de agosto, todos os anos. Cerca de 200 000 pessoas escalam o Monte Fuji nesse período. </w:t>
      </w:r>
    </w:p>
    <w:p w:rsidR="00E84801" w:rsidRDefault="00E84801" w:rsidP="00E84801">
      <w:pPr>
        <w:pStyle w:val="03Texto-IEIJ"/>
      </w:pPr>
      <w:r>
        <w:t xml:space="preserve">Em média, aproximadamente quantas pessoas escalam o Monte Fuji por dia? </w:t>
      </w:r>
    </w:p>
    <w:p w:rsidR="00E84801" w:rsidRDefault="00E84801" w:rsidP="004569CD">
      <w:pPr>
        <w:pStyle w:val="03Texto-IEIJ"/>
        <w:numPr>
          <w:ilvl w:val="0"/>
          <w:numId w:val="2"/>
        </w:numPr>
      </w:pPr>
      <w:r>
        <w:t xml:space="preserve"> 340 </w:t>
      </w:r>
    </w:p>
    <w:p w:rsidR="00E84801" w:rsidRDefault="00E84801" w:rsidP="004569CD">
      <w:pPr>
        <w:pStyle w:val="03Texto-IEIJ"/>
        <w:numPr>
          <w:ilvl w:val="0"/>
          <w:numId w:val="2"/>
        </w:numPr>
      </w:pPr>
      <w:r>
        <w:t xml:space="preserve">710 </w:t>
      </w:r>
    </w:p>
    <w:p w:rsidR="00E84801" w:rsidRDefault="00E84801" w:rsidP="004569CD">
      <w:pPr>
        <w:pStyle w:val="03Texto-IEIJ"/>
        <w:numPr>
          <w:ilvl w:val="0"/>
          <w:numId w:val="2"/>
        </w:numPr>
      </w:pPr>
      <w:r>
        <w:t xml:space="preserve">3400 </w:t>
      </w:r>
    </w:p>
    <w:p w:rsidR="00E84801" w:rsidRDefault="00E84801" w:rsidP="004569CD">
      <w:pPr>
        <w:pStyle w:val="03Texto-IEIJ"/>
        <w:numPr>
          <w:ilvl w:val="0"/>
          <w:numId w:val="2"/>
        </w:numPr>
      </w:pPr>
      <w:r>
        <w:t xml:space="preserve">7100 </w:t>
      </w:r>
    </w:p>
    <w:p w:rsidR="00E84801" w:rsidRDefault="00E84801" w:rsidP="004569CD">
      <w:pPr>
        <w:pStyle w:val="03Texto-IEIJ"/>
        <w:numPr>
          <w:ilvl w:val="0"/>
          <w:numId w:val="2"/>
        </w:numPr>
      </w:pPr>
      <w:r>
        <w:t>7400</w:t>
      </w:r>
    </w:p>
    <w:p w:rsidR="00E84801" w:rsidRPr="009803FA" w:rsidRDefault="00E84801" w:rsidP="00E84801">
      <w:pPr>
        <w:pStyle w:val="03Texto-IEIJ"/>
        <w:ind w:left="720" w:firstLine="0"/>
      </w:pPr>
    </w:p>
    <w:p w:rsidR="009C4144" w:rsidRDefault="009C4144" w:rsidP="009C4144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DC5C64" w:rsidRPr="009C4144" w:rsidRDefault="00DC5C64" w:rsidP="00DC5C64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029325" cy="206692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EF4" w:rsidRDefault="00A14EF4" w:rsidP="00A14EF4">
      <w:pPr>
        <w:pStyle w:val="texto-IEIJ"/>
        <w:ind w:firstLine="709"/>
        <w:jc w:val="both"/>
        <w:rPr>
          <w:sz w:val="24"/>
          <w:szCs w:val="24"/>
        </w:rPr>
      </w:pPr>
      <w:r w:rsidRPr="00A14EF4">
        <w:rPr>
          <w:sz w:val="24"/>
          <w:szCs w:val="24"/>
        </w:rPr>
        <w:t xml:space="preserve">Jean se pergunta como o tamanho de uma colônia de pinguins vai evoluir ao longo dos próximos anos. Para determinar essa evolução, ele levanta as seguintes hipóteses: </w:t>
      </w:r>
    </w:p>
    <w:p w:rsidR="00A14EF4" w:rsidRDefault="00A14EF4" w:rsidP="00A14EF4">
      <w:pPr>
        <w:pStyle w:val="texto-IEIJ"/>
        <w:jc w:val="both"/>
        <w:rPr>
          <w:sz w:val="24"/>
          <w:szCs w:val="24"/>
        </w:rPr>
      </w:pPr>
      <w:r w:rsidRPr="00A14EF4">
        <w:rPr>
          <w:sz w:val="24"/>
          <w:szCs w:val="24"/>
        </w:rPr>
        <w:sym w:font="Symbol" w:char="F0B7"/>
      </w:r>
      <w:r w:rsidRPr="00A14EF4">
        <w:rPr>
          <w:sz w:val="24"/>
          <w:szCs w:val="24"/>
        </w:rPr>
        <w:t xml:space="preserve"> No início do ano, a colônia tem 10 000 pinguins (5 000 casais). </w:t>
      </w:r>
    </w:p>
    <w:p w:rsidR="00A14EF4" w:rsidRDefault="00A14EF4" w:rsidP="00A14EF4">
      <w:pPr>
        <w:pStyle w:val="texto-IEIJ"/>
        <w:jc w:val="both"/>
        <w:rPr>
          <w:sz w:val="24"/>
          <w:szCs w:val="24"/>
        </w:rPr>
      </w:pPr>
      <w:r w:rsidRPr="00A14EF4">
        <w:rPr>
          <w:sz w:val="24"/>
          <w:szCs w:val="24"/>
        </w:rPr>
        <w:sym w:font="Symbol" w:char="F0B7"/>
      </w:r>
      <w:r w:rsidRPr="00A14EF4">
        <w:rPr>
          <w:sz w:val="24"/>
          <w:szCs w:val="24"/>
        </w:rPr>
        <w:t xml:space="preserve"> Cada casal de pinguins procria um filhote a cada primavera. </w:t>
      </w:r>
    </w:p>
    <w:p w:rsidR="00A14EF4" w:rsidRDefault="00A14EF4" w:rsidP="00A14EF4">
      <w:pPr>
        <w:pStyle w:val="texto-IEIJ"/>
        <w:jc w:val="both"/>
        <w:rPr>
          <w:sz w:val="24"/>
          <w:szCs w:val="24"/>
        </w:rPr>
      </w:pPr>
      <w:r w:rsidRPr="00A14EF4">
        <w:rPr>
          <w:sz w:val="24"/>
          <w:szCs w:val="24"/>
        </w:rPr>
        <w:sym w:font="Symbol" w:char="F0B7"/>
      </w:r>
      <w:r w:rsidRPr="00A14EF4">
        <w:rPr>
          <w:sz w:val="24"/>
          <w:szCs w:val="24"/>
        </w:rPr>
        <w:t xml:space="preserve"> No final do ano, 20 % de todos os pinguins (adultos e filhotes) estarão mortos. </w:t>
      </w:r>
    </w:p>
    <w:p w:rsidR="00A14EF4" w:rsidRDefault="00A14EF4" w:rsidP="00A14EF4">
      <w:pPr>
        <w:pStyle w:val="texto-IEIJ"/>
        <w:ind w:firstLine="709"/>
        <w:jc w:val="both"/>
        <w:rPr>
          <w:sz w:val="24"/>
          <w:szCs w:val="24"/>
        </w:rPr>
      </w:pPr>
      <w:r w:rsidRPr="00A14EF4">
        <w:rPr>
          <w:sz w:val="24"/>
          <w:szCs w:val="24"/>
        </w:rPr>
        <w:t xml:space="preserve">Ao final do primeiro ano, quantos pinguins (adultos e filhotes) haverá nessa colônia? </w:t>
      </w:r>
    </w:p>
    <w:p w:rsidR="00386DF7" w:rsidRDefault="00A14EF4" w:rsidP="00A14EF4">
      <w:pPr>
        <w:pStyle w:val="texto-IEIJ"/>
        <w:jc w:val="both"/>
        <w:rPr>
          <w:sz w:val="24"/>
          <w:szCs w:val="24"/>
        </w:rPr>
      </w:pPr>
      <w:r w:rsidRPr="00A14EF4">
        <w:rPr>
          <w:sz w:val="24"/>
          <w:szCs w:val="24"/>
        </w:rPr>
        <w:t xml:space="preserve">Número de pinguins: </w:t>
      </w:r>
      <w:proofErr w:type="gramStart"/>
      <w:r w:rsidRPr="00A14EF4">
        <w:rPr>
          <w:sz w:val="24"/>
          <w:szCs w:val="24"/>
        </w:rPr>
        <w:t>.............................</w:t>
      </w:r>
      <w:proofErr w:type="gramEnd"/>
    </w:p>
    <w:p w:rsidR="00A14EF4" w:rsidRPr="00A14EF4" w:rsidRDefault="00A14EF4" w:rsidP="00A14EF4">
      <w:pPr>
        <w:pStyle w:val="texto-IEIJ"/>
        <w:jc w:val="both"/>
        <w:rPr>
          <w:noProof/>
          <w:sz w:val="24"/>
          <w:szCs w:val="24"/>
        </w:rPr>
      </w:pPr>
    </w:p>
    <w:sectPr w:rsidR="00A14EF4" w:rsidRPr="00A14EF4" w:rsidSect="00EF433D">
      <w:headerReference w:type="default" r:id="rId36"/>
      <w:headerReference w:type="first" r:id="rId37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69CD" w:rsidRDefault="004569CD">
      <w:r>
        <w:separator/>
      </w:r>
    </w:p>
  </w:endnote>
  <w:endnote w:type="continuationSeparator" w:id="0">
    <w:p w:rsidR="004569CD" w:rsidRDefault="004569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69CD" w:rsidRDefault="004569CD">
      <w:r>
        <w:separator/>
      </w:r>
    </w:p>
  </w:footnote>
  <w:footnote w:type="continuationSeparator" w:id="0">
    <w:p w:rsidR="004569CD" w:rsidRDefault="004569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9803F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803FA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12B2599B"/>
    <w:multiLevelType w:val="hybridMultilevel"/>
    <w:tmpl w:val="F10281FA"/>
    <w:lvl w:ilvl="0" w:tplc="6B2E4B2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957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569CD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57A4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03FA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14EF4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698A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848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9803FA"/>
    <w:pPr>
      <w:keepNext w:val="0"/>
      <w:spacing w:before="120"/>
      <w:ind w:firstLine="709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t.wikipedia.org/wiki/Meteorologia" TargetMode="External"/><Relationship Id="rId18" Type="http://schemas.openxmlformats.org/officeDocument/2006/relationships/hyperlink" Target="http://pt.wikipedia.org/wiki/Estrutura_cristalina" TargetMode="External"/><Relationship Id="rId26" Type="http://schemas.openxmlformats.org/officeDocument/2006/relationships/hyperlink" Target="http://pt.wikipedia.org/wiki/Avalanch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pt.wikipedia.org/wiki/Latitude" TargetMode="Externa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Latim" TargetMode="External"/><Relationship Id="rId17" Type="http://schemas.openxmlformats.org/officeDocument/2006/relationships/hyperlink" Target="http://pt.wikipedia.org/wiki/%C3%81gua" TargetMode="External"/><Relationship Id="rId25" Type="http://schemas.openxmlformats.org/officeDocument/2006/relationships/hyperlink" Target="http://pt.wikipedia.org/wiki/Clima_temperado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Gelo" TargetMode="External"/><Relationship Id="rId20" Type="http://schemas.openxmlformats.org/officeDocument/2006/relationships/hyperlink" Target="http://pt.wikipedia.org/wiki/Branca" TargetMode="External"/><Relationship Id="rId29" Type="http://schemas.openxmlformats.org/officeDocument/2006/relationships/hyperlink" Target="http://pt.wikipedia.org/wiki/Tren%C3%B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t.wikipedia.org/wiki/Frio" TargetMode="External"/><Relationship Id="rId32" Type="http://schemas.openxmlformats.org/officeDocument/2006/relationships/image" Target="media/image6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Cristaliza%C3%A7%C3%A3o" TargetMode="External"/><Relationship Id="rId23" Type="http://schemas.openxmlformats.org/officeDocument/2006/relationships/hyperlink" Target="http://pt.wikipedia.org/wiki/Clima" TargetMode="External"/><Relationship Id="rId28" Type="http://schemas.openxmlformats.org/officeDocument/2006/relationships/hyperlink" Target="http://pt.wikipedia.org/wiki/Esqui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pt.wikipedia.org/wiki/Luz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t.wikipedia.org/wiki/Precipita%C3%A7%C3%A3o_(meteorologia)" TargetMode="External"/><Relationship Id="rId22" Type="http://schemas.openxmlformats.org/officeDocument/2006/relationships/hyperlink" Target="http://pt.wikipedia.org/wiki/Terra" TargetMode="External"/><Relationship Id="rId27" Type="http://schemas.openxmlformats.org/officeDocument/2006/relationships/hyperlink" Target="http://pt.wikipedia.org/wiki/Esporte" TargetMode="External"/><Relationship Id="rId30" Type="http://schemas.openxmlformats.org/officeDocument/2006/relationships/hyperlink" Target="http://pt.wikipedia.org/wiki/Raquete_de_neve" TargetMode="External"/><Relationship Id="rId35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D5BE7-8AE0-4946-A14C-0D14C631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710</Words>
  <Characters>3835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2020-06-23T21:16:00Z</dcterms:created>
  <dcterms:modified xsi:type="dcterms:W3CDTF">2020-06-23T21:16:00Z</dcterms:modified>
</cp:coreProperties>
</file>