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7E5F" w:rsidRDefault="00F27E5F" w:rsidP="00F27E5F">
      <w:pPr>
        <w:pStyle w:val="01Ttulo-IEIJ"/>
      </w:pPr>
      <w:r>
        <w:t>Os avanços e desafios para conseguir a vacina contra a covid-19</w:t>
      </w:r>
    </w:p>
    <w:p w:rsidR="00F27E5F" w:rsidRDefault="00F27E5F" w:rsidP="00F27E5F">
      <w:pPr>
        <w:pStyle w:val="p-author"/>
        <w:spacing w:before="0" w:beforeAutospacing="0" w:after="0" w:afterAutospacing="0" w:line="330" w:lineRule="atLeast"/>
        <w:rPr>
          <w:rFonts w:ascii="Arial" w:hAnsi="Arial" w:cs="Arial"/>
          <w:spacing w:val="-3"/>
          <w:sz w:val="20"/>
          <w:szCs w:val="20"/>
        </w:rPr>
      </w:pPr>
      <w:r w:rsidRPr="00F27E5F">
        <w:rPr>
          <w:noProof/>
          <w:sz w:val="20"/>
          <w:szCs w:val="20"/>
        </w:rPr>
        <w:drawing>
          <wp:inline distT="0" distB="0" distL="0" distR="0">
            <wp:extent cx="942975" cy="152400"/>
            <wp:effectExtent l="19050" t="0" r="9525" b="0"/>
            <wp:docPr id="3" name="Imagem 3" descr="https://conteudo.imguol.com.br/c/agencias/ultnot/estad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udo.imguol.com.br/c/agencias/ultnot/estadao.png"/>
                    <pic:cNvPicPr>
                      <a:picLocks noChangeAspect="1" noChangeArrowheads="1"/>
                    </pic:cNvPicPr>
                  </pic:nvPicPr>
                  <pic:blipFill>
                    <a:blip r:embed="rId8" cstate="print"/>
                    <a:srcRect/>
                    <a:stretch>
                      <a:fillRect/>
                    </a:stretch>
                  </pic:blipFill>
                  <pic:spPr bwMode="auto">
                    <a:xfrm>
                      <a:off x="0" y="0"/>
                      <a:ext cx="942975" cy="152400"/>
                    </a:xfrm>
                    <a:prstGeom prst="rect">
                      <a:avLst/>
                    </a:prstGeom>
                    <a:noFill/>
                    <a:ln w="9525">
                      <a:noFill/>
                      <a:miter lim="800000"/>
                      <a:headEnd/>
                      <a:tailEnd/>
                    </a:ln>
                  </pic:spPr>
                </pic:pic>
              </a:graphicData>
            </a:graphic>
          </wp:inline>
        </w:drawing>
      </w:r>
      <w:r w:rsidRPr="00F27E5F">
        <w:rPr>
          <w:rFonts w:cs="Arial"/>
          <w:bCs/>
          <w:color w:val="000000"/>
          <w:spacing w:val="-3"/>
          <w:sz w:val="20"/>
          <w:szCs w:val="20"/>
        </w:rPr>
        <w:t xml:space="preserve"> </w:t>
      </w:r>
      <w:proofErr w:type="spellStart"/>
      <w:r w:rsidRPr="00F27E5F">
        <w:rPr>
          <w:rFonts w:ascii="Arial" w:hAnsi="Arial" w:cs="Arial"/>
          <w:bCs/>
          <w:color w:val="000000"/>
          <w:spacing w:val="-3"/>
          <w:sz w:val="20"/>
          <w:szCs w:val="20"/>
        </w:rPr>
        <w:t>Giovana</w:t>
      </w:r>
      <w:proofErr w:type="spellEnd"/>
      <w:r w:rsidRPr="00F27E5F">
        <w:rPr>
          <w:rFonts w:ascii="Arial" w:hAnsi="Arial" w:cs="Arial"/>
          <w:bCs/>
          <w:color w:val="000000"/>
          <w:spacing w:val="-3"/>
          <w:sz w:val="20"/>
          <w:szCs w:val="20"/>
        </w:rPr>
        <w:t xml:space="preserve"> </w:t>
      </w:r>
      <w:proofErr w:type="spellStart"/>
      <w:r w:rsidRPr="00F27E5F">
        <w:rPr>
          <w:rFonts w:ascii="Arial" w:hAnsi="Arial" w:cs="Arial"/>
          <w:bCs/>
          <w:color w:val="000000"/>
          <w:spacing w:val="-3"/>
          <w:sz w:val="20"/>
          <w:szCs w:val="20"/>
        </w:rPr>
        <w:t>Girardi</w:t>
      </w:r>
      <w:proofErr w:type="spellEnd"/>
      <w:r>
        <w:rPr>
          <w:rFonts w:ascii="Arial" w:hAnsi="Arial" w:cs="Arial"/>
          <w:bCs/>
          <w:color w:val="000000"/>
          <w:spacing w:val="-3"/>
          <w:sz w:val="20"/>
          <w:szCs w:val="20"/>
        </w:rPr>
        <w:t xml:space="preserve">, </w:t>
      </w:r>
      <w:r w:rsidRPr="00F27E5F">
        <w:rPr>
          <w:rFonts w:ascii="Arial" w:hAnsi="Arial" w:cs="Arial"/>
          <w:spacing w:val="-3"/>
          <w:sz w:val="20"/>
          <w:szCs w:val="20"/>
        </w:rPr>
        <w:t>28/06/2020 </w:t>
      </w:r>
    </w:p>
    <w:p w:rsidR="00D42A7C" w:rsidRPr="00D42A7C" w:rsidRDefault="00D42A7C" w:rsidP="00D42A7C">
      <w:pPr>
        <w:pStyle w:val="texto-IEIJ"/>
        <w:jc w:val="both"/>
        <w:rPr>
          <w:b/>
          <w:sz w:val="24"/>
          <w:szCs w:val="24"/>
          <w:lang w:bidi="ar-SA"/>
        </w:rPr>
      </w:pPr>
      <w:r w:rsidRPr="00D42A7C">
        <w:rPr>
          <w:b/>
          <w:kern w:val="0"/>
          <w:sz w:val="24"/>
          <w:szCs w:val="24"/>
          <w:bdr w:val="none" w:sz="0" w:space="0" w:color="auto" w:frame="1"/>
          <w:lang w:bidi="ar-SA"/>
        </w:rPr>
        <w:t>4. E o que é vacinar uma população em larga escala? Historicamente temos um</w:t>
      </w:r>
      <w:r w:rsidRPr="00D42A7C">
        <w:rPr>
          <w:b/>
          <w:kern w:val="0"/>
          <w:bdr w:val="none" w:sz="0" w:space="0" w:color="auto" w:frame="1"/>
          <w:lang w:bidi="ar-SA"/>
        </w:rPr>
        <w:t xml:space="preserve"> </w:t>
      </w:r>
      <w:r w:rsidRPr="00D42A7C">
        <w:rPr>
          <w:b/>
          <w:sz w:val="24"/>
          <w:szCs w:val="24"/>
          <w:bdr w:val="none" w:sz="0" w:space="0" w:color="auto" w:frame="1"/>
          <w:lang w:bidi="ar-SA"/>
        </w:rPr>
        <w:t xml:space="preserve">programa muito bom de vacinação no Brasil, mas que teve problemas nos últimos anos. A cobertura vacinal de doenças como sarampo e febre amarela caiu e as doenças voltaram. Como isso pode afetar a política de vacinação em um país tomado pela </w:t>
      </w:r>
      <w:proofErr w:type="spellStart"/>
      <w:r w:rsidRPr="00D42A7C">
        <w:rPr>
          <w:b/>
          <w:sz w:val="24"/>
          <w:szCs w:val="24"/>
          <w:bdr w:val="none" w:sz="0" w:space="0" w:color="auto" w:frame="1"/>
          <w:lang w:bidi="ar-SA"/>
        </w:rPr>
        <w:t>covid</w:t>
      </w:r>
      <w:proofErr w:type="spellEnd"/>
      <w:r w:rsidRPr="00D42A7C">
        <w:rPr>
          <w:b/>
          <w:sz w:val="24"/>
          <w:szCs w:val="24"/>
          <w:bdr w:val="none" w:sz="0" w:space="0" w:color="auto" w:frame="1"/>
          <w:lang w:bidi="ar-SA"/>
        </w:rPr>
        <w:t>-19?</w:t>
      </w:r>
    </w:p>
    <w:p w:rsidR="00D42A7C" w:rsidRPr="00D42A7C" w:rsidRDefault="00D42A7C" w:rsidP="00D42A7C">
      <w:pPr>
        <w:pStyle w:val="texto-IEIJ"/>
        <w:jc w:val="both"/>
        <w:rPr>
          <w:sz w:val="24"/>
          <w:szCs w:val="24"/>
          <w:lang w:bidi="ar-SA"/>
        </w:rPr>
      </w:pPr>
      <w:proofErr w:type="spellStart"/>
      <w:r w:rsidRPr="00D42A7C">
        <w:rPr>
          <w:sz w:val="24"/>
          <w:szCs w:val="24"/>
          <w:lang w:bidi="ar-SA"/>
        </w:rPr>
        <w:t>Marcia</w:t>
      </w:r>
      <w:proofErr w:type="spellEnd"/>
      <w:r w:rsidRPr="00D42A7C">
        <w:rPr>
          <w:sz w:val="24"/>
          <w:szCs w:val="24"/>
          <w:lang w:bidi="ar-SA"/>
        </w:rPr>
        <w:t xml:space="preserve"> Castro: O programa de imunização no Brasil de fato é um modelo internacional. O Brasil não só expandiu sua cobertura vacinal, mas proveu vacinas sem custo para a população. Saiu de um cenário em que dependia de importar vacina para um cenário em que produzia mais de 87% da demanda nacional e ainda exportava. É absolutamente fantástico e só foi feito graças ao SUS. O SUS não é só fila em hospital do Rio de Janeiro. Tem muita coisa bacana que às vezes as pessoas se esquecem. Mas se o SUS não funciona como deveria, é porque também não está sendo financiado como deveria.</w:t>
      </w:r>
    </w:p>
    <w:p w:rsidR="00D42A7C" w:rsidRPr="00D42A7C" w:rsidRDefault="00D42A7C" w:rsidP="00D42A7C">
      <w:pPr>
        <w:pStyle w:val="texto-IEIJ"/>
        <w:ind w:firstLine="709"/>
        <w:jc w:val="both"/>
        <w:rPr>
          <w:sz w:val="24"/>
          <w:szCs w:val="24"/>
          <w:lang w:bidi="ar-SA"/>
        </w:rPr>
      </w:pPr>
      <w:r w:rsidRPr="00D42A7C">
        <w:rPr>
          <w:sz w:val="24"/>
          <w:szCs w:val="24"/>
          <w:lang w:bidi="ar-SA"/>
        </w:rPr>
        <w:t xml:space="preserve">Quando chega </w:t>
      </w:r>
      <w:proofErr w:type="gramStart"/>
      <w:r w:rsidRPr="00D42A7C">
        <w:rPr>
          <w:sz w:val="24"/>
          <w:szCs w:val="24"/>
          <w:lang w:bidi="ar-SA"/>
        </w:rPr>
        <w:t>no</w:t>
      </w:r>
      <w:proofErr w:type="gramEnd"/>
      <w:r w:rsidRPr="00D42A7C">
        <w:rPr>
          <w:sz w:val="24"/>
          <w:szCs w:val="24"/>
          <w:lang w:bidi="ar-SA"/>
        </w:rPr>
        <w:t xml:space="preserve"> momento atual… temos de produzir em escala e vacinar em escala. Tem países na Europa que já estão mudando a produção industrial, se adaptando para fabricar os dois tipos de vacina. Seja qual for que fique pronta primeiro, já tentaram </w:t>
      </w:r>
      <w:proofErr w:type="gramStart"/>
      <w:r w:rsidRPr="00D42A7C">
        <w:rPr>
          <w:sz w:val="24"/>
          <w:szCs w:val="24"/>
          <w:lang w:bidi="ar-SA"/>
        </w:rPr>
        <w:t>otimizar</w:t>
      </w:r>
      <w:proofErr w:type="gramEnd"/>
      <w:r w:rsidRPr="00D42A7C">
        <w:rPr>
          <w:sz w:val="24"/>
          <w:szCs w:val="24"/>
          <w:lang w:bidi="ar-SA"/>
        </w:rPr>
        <w:t xml:space="preserve"> a produção industrial para produzir rapidinho e vacinar a população. Se a gente esperar para fazer esse planejamento quando a vacina estiver pronta, é tarde. E, quando tivermos a vacina pronta, teremos de vacinar 210 milhões de pessoas. Aí é outra questão: </w:t>
      </w:r>
      <w:proofErr w:type="gramStart"/>
      <w:r w:rsidRPr="00D42A7C">
        <w:rPr>
          <w:sz w:val="24"/>
          <w:szCs w:val="24"/>
          <w:lang w:bidi="ar-SA"/>
        </w:rPr>
        <w:t>quem ganha e quem perde</w:t>
      </w:r>
      <w:proofErr w:type="gramEnd"/>
      <w:r w:rsidRPr="00D42A7C">
        <w:rPr>
          <w:sz w:val="24"/>
          <w:szCs w:val="24"/>
          <w:lang w:bidi="ar-SA"/>
        </w:rPr>
        <w:t>. O Brasil é um país extremamente desigual. Se a gente conseguir produzir uma vacina no País que não dependa de ninguém, que não dependa de importação, ótimo. Porque se depender de importação pode acontecer como na H1N1.</w:t>
      </w:r>
    </w:p>
    <w:p w:rsidR="00D42A7C" w:rsidRPr="00D42A7C" w:rsidRDefault="00D42A7C" w:rsidP="00D42A7C">
      <w:pPr>
        <w:pStyle w:val="texto-IEIJ"/>
        <w:ind w:firstLine="709"/>
        <w:jc w:val="both"/>
        <w:rPr>
          <w:sz w:val="24"/>
          <w:szCs w:val="24"/>
          <w:lang w:bidi="ar-SA"/>
        </w:rPr>
      </w:pPr>
      <w:r w:rsidRPr="00D42A7C">
        <w:rPr>
          <w:sz w:val="24"/>
          <w:szCs w:val="24"/>
          <w:lang w:bidi="ar-SA"/>
        </w:rPr>
        <w:t xml:space="preserve">Os países ricos compraram a vacina toda e os pobres tiveram de esperar. Ou o que aconteceu agora, em que se queria comprar máscaras e os países ricos tinham comprado tudo. Nunca o mundo aprendeu o preço da globalização como agora na pandemia. Mas tendo a vacina pronta: quem é que será vacinado primeiro? É uma questão importante. Vai fazer uma campanha nacional? Aí vai precisar de ajuda da rede de atenção básica, mas a atenção básica está totalmente esquecida na resposta dessa epidemia. Os agentes comunitários de saúde, que poderiam estar atuando no campo – sendo os ‘detetives </w:t>
      </w:r>
      <w:proofErr w:type="spellStart"/>
      <w:r w:rsidRPr="00D42A7C">
        <w:rPr>
          <w:sz w:val="24"/>
          <w:szCs w:val="24"/>
          <w:lang w:bidi="ar-SA"/>
        </w:rPr>
        <w:t>covid</w:t>
      </w:r>
      <w:proofErr w:type="spellEnd"/>
      <w:r w:rsidRPr="00D42A7C">
        <w:rPr>
          <w:sz w:val="24"/>
          <w:szCs w:val="24"/>
          <w:lang w:bidi="ar-SA"/>
        </w:rPr>
        <w:t>’ como a gente chama aqui nos Estados Unidos -, fazendo rastreamento de contato, podiam ajudar na campanha de vacinação. Eles não foram treinados, não receberam equipamento, não podem trabalhar. Para fazer uma campanha de vacinação em massa, que atinja toda a população, no interior do semiárido, da Amazônia, que chegue às populações indígenas, que atinja todo mundo, precisa ter uma coisa muito bem coordenada, usando a rede do SUS, a rede de atenção básica.</w:t>
      </w:r>
    </w:p>
    <w:p w:rsidR="00D42A7C" w:rsidRPr="00D42A7C" w:rsidRDefault="00D42A7C" w:rsidP="00D42A7C">
      <w:pPr>
        <w:pStyle w:val="texto-IEIJ"/>
        <w:ind w:firstLine="709"/>
        <w:jc w:val="both"/>
        <w:rPr>
          <w:sz w:val="24"/>
          <w:szCs w:val="24"/>
          <w:lang w:bidi="ar-SA"/>
        </w:rPr>
      </w:pPr>
      <w:r w:rsidRPr="00D42A7C">
        <w:rPr>
          <w:sz w:val="24"/>
          <w:szCs w:val="24"/>
          <w:lang w:bidi="ar-SA"/>
        </w:rPr>
        <w:t>Outro ponto é que há um movimento antivacina que infelizmente está crescendo no Brasil. E temos naturalmente algumas pessoas que não poderão ser vacinadas, as que têm problema com imunidade, alguma comorbidade. Se essa parcela se somar àqueles que não acreditam em vacina e esse número for muito grande, talvez nem imunidade de rebanho a gente consiga ter.</w:t>
      </w:r>
    </w:p>
    <w:p w:rsidR="00D42A7C" w:rsidRPr="00D42A7C" w:rsidRDefault="00D42A7C" w:rsidP="00D42A7C">
      <w:pPr>
        <w:pStyle w:val="texto-IEIJ"/>
        <w:ind w:firstLine="709"/>
        <w:jc w:val="both"/>
        <w:rPr>
          <w:sz w:val="24"/>
          <w:szCs w:val="24"/>
          <w:lang w:bidi="ar-SA"/>
        </w:rPr>
      </w:pPr>
      <w:r w:rsidRPr="00D42A7C">
        <w:rPr>
          <w:sz w:val="24"/>
          <w:szCs w:val="24"/>
          <w:lang w:bidi="ar-SA"/>
        </w:rPr>
        <w:lastRenderedPageBreak/>
        <w:t xml:space="preserve">Se todas as pecinhas </w:t>
      </w:r>
      <w:proofErr w:type="gramStart"/>
      <w:r w:rsidRPr="00D42A7C">
        <w:rPr>
          <w:sz w:val="24"/>
          <w:szCs w:val="24"/>
          <w:lang w:bidi="ar-SA"/>
        </w:rPr>
        <w:t>do quebra-cabeças</w:t>
      </w:r>
      <w:proofErr w:type="gramEnd"/>
      <w:r w:rsidRPr="00D42A7C">
        <w:rPr>
          <w:sz w:val="24"/>
          <w:szCs w:val="24"/>
          <w:lang w:bidi="ar-SA"/>
        </w:rPr>
        <w:t xml:space="preserve"> derem certo, ainda teremos essa para pensar. Para dar tudo certo, a gente tem de ter uma vacina que seja produzida no Brasil, não dependa de importação, em rápida escala, que não demore muito tempo para ter todas as doses e que tenha uma campanha de vacinação usando a atenção básica para realmente atingir todo mundo. Se uma peça não se encaixa, não teremos uma campanha de vacinação igualitária, que beneficie cada brasileiro.</w:t>
      </w:r>
    </w:p>
    <w:p w:rsidR="00F27E5F" w:rsidRDefault="00F27E5F" w:rsidP="00F27E5F">
      <w:pPr>
        <w:pStyle w:val="p-author"/>
        <w:spacing w:before="0" w:beforeAutospacing="0" w:after="0" w:afterAutospacing="0" w:line="330" w:lineRule="atLeast"/>
        <w:rPr>
          <w:rFonts w:ascii="Arial" w:hAnsi="Arial" w:cs="Arial"/>
          <w:spacing w:val="-3"/>
          <w:sz w:val="20"/>
          <w:szCs w:val="20"/>
        </w:rPr>
      </w:pPr>
    </w:p>
    <w:p w:rsidR="00D42A7C" w:rsidRDefault="00D42A7C" w:rsidP="00D42A7C">
      <w:pPr>
        <w:pStyle w:val="texto-IEIJ"/>
        <w:jc w:val="both"/>
        <w:rPr>
          <w:sz w:val="24"/>
          <w:szCs w:val="24"/>
        </w:rPr>
      </w:pPr>
      <w:r w:rsidRPr="00D42A7C">
        <w:rPr>
          <w:sz w:val="24"/>
          <w:szCs w:val="24"/>
        </w:rPr>
        <w:t xml:space="preserve">Questão </w:t>
      </w:r>
      <w:proofErr w:type="gramStart"/>
      <w:r w:rsidRPr="00D42A7C">
        <w:rPr>
          <w:sz w:val="24"/>
          <w:szCs w:val="24"/>
        </w:rPr>
        <w:t>1</w:t>
      </w:r>
      <w:proofErr w:type="gramEnd"/>
    </w:p>
    <w:p w:rsidR="00D61EDD" w:rsidRDefault="00D61EDD" w:rsidP="00D61EDD">
      <w:pPr>
        <w:pStyle w:val="texto-IEIJ"/>
        <w:ind w:firstLine="709"/>
        <w:jc w:val="both"/>
        <w:rPr>
          <w:sz w:val="24"/>
          <w:szCs w:val="24"/>
        </w:rPr>
      </w:pPr>
      <w:r>
        <w:rPr>
          <w:sz w:val="24"/>
          <w:szCs w:val="24"/>
        </w:rPr>
        <w:t xml:space="preserve">Para aplicar uma determinada vacina, foi realizada uma distribuição das doses por região de uma cidade. </w:t>
      </w:r>
      <w:r w:rsidRPr="00D61EDD">
        <w:rPr>
          <w:sz w:val="24"/>
          <w:szCs w:val="24"/>
        </w:rPr>
        <w:t>O quadrado abaixo foi repartido em quatro regiões, representadas pelas letras A, B, C e D</w:t>
      </w:r>
      <w:r>
        <w:rPr>
          <w:sz w:val="24"/>
          <w:szCs w:val="24"/>
        </w:rPr>
        <w:t>.</w:t>
      </w:r>
    </w:p>
    <w:p w:rsidR="00D61EDD" w:rsidRDefault="00D61EDD" w:rsidP="00D61EDD">
      <w:pPr>
        <w:pStyle w:val="texto-IEIJ"/>
        <w:ind w:firstLine="709"/>
        <w:jc w:val="center"/>
        <w:rPr>
          <w:sz w:val="24"/>
          <w:szCs w:val="24"/>
        </w:rPr>
      </w:pPr>
      <w:r>
        <w:rPr>
          <w:noProof/>
          <w:sz w:val="24"/>
          <w:szCs w:val="24"/>
          <w:lang w:eastAsia="pt-BR" w:bidi="ar-SA"/>
        </w:rPr>
        <w:drawing>
          <wp:inline distT="0" distB="0" distL="0" distR="0">
            <wp:extent cx="3152775" cy="3076437"/>
            <wp:effectExtent l="1905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152775" cy="3076437"/>
                    </a:xfrm>
                    <a:prstGeom prst="rect">
                      <a:avLst/>
                    </a:prstGeom>
                    <a:noFill/>
                    <a:ln w="9525">
                      <a:noFill/>
                      <a:miter lim="800000"/>
                      <a:headEnd/>
                      <a:tailEnd/>
                    </a:ln>
                  </pic:spPr>
                </pic:pic>
              </a:graphicData>
            </a:graphic>
          </wp:inline>
        </w:drawing>
      </w:r>
    </w:p>
    <w:p w:rsidR="00D61EDD" w:rsidRDefault="00D61EDD" w:rsidP="00D61EDD">
      <w:pPr>
        <w:pStyle w:val="texto-IEIJ"/>
        <w:ind w:firstLine="709"/>
        <w:jc w:val="both"/>
        <w:rPr>
          <w:sz w:val="24"/>
          <w:szCs w:val="24"/>
        </w:rPr>
      </w:pPr>
      <w:r w:rsidRPr="00D61EDD">
        <w:rPr>
          <w:sz w:val="24"/>
          <w:szCs w:val="24"/>
        </w:rPr>
        <w:t xml:space="preserve">Duas delas têm a mesma área. Quais? </w:t>
      </w:r>
    </w:p>
    <w:p w:rsidR="00D61EDD" w:rsidRDefault="00D61EDD" w:rsidP="00D61EDD">
      <w:pPr>
        <w:pStyle w:val="texto-IEIJ"/>
        <w:jc w:val="both"/>
        <w:rPr>
          <w:sz w:val="24"/>
          <w:szCs w:val="24"/>
        </w:rPr>
      </w:pPr>
      <w:r>
        <w:rPr>
          <w:noProof/>
          <w:sz w:val="24"/>
          <w:szCs w:val="24"/>
          <w:lang w:eastAsia="pt-BR" w:bidi="ar-SA"/>
        </w:rPr>
        <w:pict>
          <v:shapetype id="_x0000_t202" coordsize="21600,21600" o:spt="202" path="m,l,21600r21600,l21600,xe">
            <v:stroke joinstyle="miter"/>
            <v:path gradientshapeok="t" o:connecttype="rect"/>
          </v:shapetype>
          <v:shape id="_x0000_s1027" type="#_x0000_t202" style="position:absolute;left:0;text-align:left;margin-left:88.8pt;margin-top:10.4pt;width:385.5pt;height:232.5pt;z-index:251659264">
            <v:textbox>
              <w:txbxContent>
                <w:p w:rsidR="00D61EDD" w:rsidRDefault="00D61EDD">
                  <w:r>
                    <w:t xml:space="preserve">Apresente como você pensou. </w:t>
                  </w:r>
                </w:p>
                <w:p w:rsidR="00D61EDD" w:rsidRDefault="00D61EDD">
                  <w:r>
                    <w:t xml:space="preserve">Comece assim: Supondo que cada quadradinho do tipo </w:t>
                  </w:r>
                  <w:r>
                    <w:rPr>
                      <w:noProof/>
                      <w:lang w:eastAsia="pt-BR" w:bidi="ar-SA"/>
                    </w:rPr>
                    <w:drawing>
                      <wp:inline distT="0" distB="0" distL="0" distR="0">
                        <wp:extent cx="428625" cy="381000"/>
                        <wp:effectExtent l="1905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28625" cy="381000"/>
                                </a:xfrm>
                                <a:prstGeom prst="rect">
                                  <a:avLst/>
                                </a:prstGeom>
                                <a:noFill/>
                                <a:ln w="9525">
                                  <a:noFill/>
                                  <a:miter lim="800000"/>
                                  <a:headEnd/>
                                  <a:tailEnd/>
                                </a:ln>
                              </pic:spPr>
                            </pic:pic>
                          </a:graphicData>
                        </a:graphic>
                      </wp:inline>
                    </w:drawing>
                  </w:r>
                  <w:r>
                    <w:t xml:space="preserve">tenha </w:t>
                  </w:r>
                  <w:proofErr w:type="gramStart"/>
                  <w:r>
                    <w:t>1</w:t>
                  </w:r>
                  <w:proofErr w:type="gramEnd"/>
                  <w:r>
                    <w:t xml:space="preserve"> unidade de área, então cada área do tipo </w:t>
                  </w:r>
                  <w:r>
                    <w:rPr>
                      <w:noProof/>
                      <w:lang w:eastAsia="pt-BR" w:bidi="ar-SA"/>
                    </w:rPr>
                    <w:drawing>
                      <wp:inline distT="0" distB="0" distL="0" distR="0">
                        <wp:extent cx="243856" cy="447675"/>
                        <wp:effectExtent l="19050" t="0" r="3794"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43856" cy="447675"/>
                                </a:xfrm>
                                <a:prstGeom prst="rect">
                                  <a:avLst/>
                                </a:prstGeom>
                                <a:noFill/>
                                <a:ln w="9525">
                                  <a:noFill/>
                                  <a:miter lim="800000"/>
                                  <a:headEnd/>
                                  <a:tailEnd/>
                                </a:ln>
                              </pic:spPr>
                            </pic:pic>
                          </a:graphicData>
                        </a:graphic>
                      </wp:inline>
                    </w:drawing>
                  </w:r>
                  <w:r>
                    <w:t xml:space="preserve"> também tem 1 unidade de área.</w:t>
                  </w:r>
                </w:p>
                <w:p w:rsidR="00D61EDD" w:rsidRDefault="00D61EDD"/>
              </w:txbxContent>
            </v:textbox>
          </v:shape>
        </w:pict>
      </w:r>
      <w:r w:rsidRPr="00D61EDD">
        <w:rPr>
          <w:sz w:val="24"/>
          <w:szCs w:val="24"/>
        </w:rPr>
        <w:t xml:space="preserve">a) A e B </w:t>
      </w:r>
    </w:p>
    <w:p w:rsidR="00D61EDD" w:rsidRDefault="00D61EDD" w:rsidP="00D61EDD">
      <w:pPr>
        <w:pStyle w:val="texto-IEIJ"/>
        <w:jc w:val="both"/>
        <w:rPr>
          <w:sz w:val="24"/>
          <w:szCs w:val="24"/>
        </w:rPr>
      </w:pPr>
      <w:r w:rsidRPr="00D61EDD">
        <w:rPr>
          <w:sz w:val="24"/>
          <w:szCs w:val="24"/>
        </w:rPr>
        <w:t xml:space="preserve">b) A e C </w:t>
      </w:r>
    </w:p>
    <w:p w:rsidR="00D61EDD" w:rsidRDefault="00D61EDD" w:rsidP="00D61EDD">
      <w:pPr>
        <w:pStyle w:val="texto-IEIJ"/>
        <w:jc w:val="both"/>
        <w:rPr>
          <w:sz w:val="24"/>
          <w:szCs w:val="24"/>
        </w:rPr>
      </w:pPr>
      <w:r w:rsidRPr="00D61EDD">
        <w:rPr>
          <w:sz w:val="24"/>
          <w:szCs w:val="24"/>
        </w:rPr>
        <w:t xml:space="preserve">c) A e D </w:t>
      </w:r>
    </w:p>
    <w:p w:rsidR="00D61EDD" w:rsidRDefault="00D61EDD" w:rsidP="00D61EDD">
      <w:pPr>
        <w:pStyle w:val="texto-IEIJ"/>
        <w:jc w:val="both"/>
        <w:rPr>
          <w:sz w:val="24"/>
          <w:szCs w:val="24"/>
        </w:rPr>
      </w:pPr>
      <w:r w:rsidRPr="00D61EDD">
        <w:rPr>
          <w:sz w:val="24"/>
          <w:szCs w:val="24"/>
        </w:rPr>
        <w:t xml:space="preserve">d) B e C </w:t>
      </w:r>
    </w:p>
    <w:p w:rsidR="00D61EDD" w:rsidRPr="00D61EDD" w:rsidRDefault="00D61EDD" w:rsidP="00D61EDD">
      <w:pPr>
        <w:pStyle w:val="texto-IEIJ"/>
        <w:jc w:val="both"/>
        <w:rPr>
          <w:sz w:val="24"/>
          <w:szCs w:val="24"/>
        </w:rPr>
      </w:pPr>
      <w:r w:rsidRPr="00D61EDD">
        <w:rPr>
          <w:sz w:val="24"/>
          <w:szCs w:val="24"/>
        </w:rPr>
        <w:t>e) B e D</w:t>
      </w:r>
    </w:p>
    <w:p w:rsidR="00D61EDD" w:rsidRDefault="00D61EDD" w:rsidP="00D61EDD">
      <w:pPr>
        <w:pStyle w:val="texto-IEIJ"/>
        <w:ind w:firstLine="709"/>
        <w:jc w:val="center"/>
        <w:rPr>
          <w:sz w:val="24"/>
          <w:szCs w:val="24"/>
        </w:rPr>
      </w:pPr>
    </w:p>
    <w:p w:rsidR="00D61EDD" w:rsidRDefault="00D61EDD" w:rsidP="00D61EDD">
      <w:pPr>
        <w:pStyle w:val="texto-IEIJ"/>
        <w:ind w:firstLine="709"/>
        <w:jc w:val="center"/>
        <w:rPr>
          <w:sz w:val="24"/>
          <w:szCs w:val="24"/>
        </w:rPr>
      </w:pPr>
    </w:p>
    <w:p w:rsidR="00D61EDD" w:rsidRDefault="00D61EDD" w:rsidP="00D61EDD">
      <w:pPr>
        <w:pStyle w:val="texto-IEIJ"/>
        <w:ind w:firstLine="709"/>
        <w:jc w:val="center"/>
        <w:rPr>
          <w:sz w:val="24"/>
          <w:szCs w:val="24"/>
        </w:rPr>
      </w:pPr>
    </w:p>
    <w:p w:rsidR="00D61EDD" w:rsidRDefault="00D61EDD" w:rsidP="00D61EDD">
      <w:pPr>
        <w:pStyle w:val="texto-IEIJ"/>
        <w:ind w:firstLine="709"/>
        <w:jc w:val="center"/>
        <w:rPr>
          <w:sz w:val="24"/>
          <w:szCs w:val="24"/>
        </w:rPr>
      </w:pPr>
    </w:p>
    <w:p w:rsidR="00D61EDD" w:rsidRDefault="00D61EDD" w:rsidP="00D61EDD">
      <w:pPr>
        <w:pStyle w:val="texto-IEIJ"/>
        <w:ind w:firstLine="709"/>
        <w:jc w:val="center"/>
        <w:rPr>
          <w:sz w:val="24"/>
          <w:szCs w:val="24"/>
        </w:rPr>
      </w:pPr>
    </w:p>
    <w:p w:rsidR="00D61EDD" w:rsidRDefault="00D61EDD" w:rsidP="00D61EDD">
      <w:pPr>
        <w:pStyle w:val="texto-IEIJ"/>
        <w:ind w:firstLine="709"/>
        <w:jc w:val="center"/>
        <w:rPr>
          <w:sz w:val="24"/>
          <w:szCs w:val="24"/>
        </w:rPr>
      </w:pPr>
    </w:p>
    <w:p w:rsidR="00D61EDD" w:rsidRPr="00D61EDD" w:rsidRDefault="00D61EDD" w:rsidP="00D61EDD">
      <w:pPr>
        <w:pStyle w:val="texto-IEIJ"/>
        <w:ind w:firstLine="709"/>
        <w:jc w:val="center"/>
        <w:rPr>
          <w:sz w:val="24"/>
          <w:szCs w:val="24"/>
        </w:rPr>
      </w:pPr>
    </w:p>
    <w:p w:rsidR="00D61EDD" w:rsidRDefault="00D61EDD" w:rsidP="00D61EDD">
      <w:pPr>
        <w:pStyle w:val="texto-IEIJ"/>
        <w:jc w:val="both"/>
        <w:rPr>
          <w:sz w:val="24"/>
          <w:szCs w:val="24"/>
        </w:rPr>
      </w:pPr>
      <w:r>
        <w:rPr>
          <w:sz w:val="24"/>
          <w:szCs w:val="24"/>
        </w:rPr>
        <w:lastRenderedPageBreak/>
        <w:t xml:space="preserve">Questão </w:t>
      </w:r>
      <w:proofErr w:type="gramStart"/>
      <w:r>
        <w:rPr>
          <w:sz w:val="24"/>
          <w:szCs w:val="24"/>
        </w:rPr>
        <w:t>2</w:t>
      </w:r>
      <w:proofErr w:type="gramEnd"/>
    </w:p>
    <w:p w:rsidR="00D42A7C" w:rsidRPr="00D42A7C" w:rsidRDefault="00D42A7C" w:rsidP="00D42A7C">
      <w:pPr>
        <w:pStyle w:val="texto-IEIJ"/>
        <w:jc w:val="center"/>
        <w:rPr>
          <w:sz w:val="24"/>
          <w:szCs w:val="24"/>
        </w:rPr>
      </w:pPr>
      <w:r>
        <w:rPr>
          <w:sz w:val="24"/>
          <w:szCs w:val="24"/>
        </w:rPr>
        <w:t>Sobre medicamentos</w:t>
      </w:r>
    </w:p>
    <w:p w:rsidR="00D42A7C" w:rsidRDefault="00D42A7C" w:rsidP="00D42A7C">
      <w:pPr>
        <w:pStyle w:val="texto-IEIJ"/>
        <w:ind w:firstLine="709"/>
        <w:jc w:val="both"/>
        <w:rPr>
          <w:sz w:val="24"/>
          <w:szCs w:val="24"/>
        </w:rPr>
      </w:pPr>
      <w:r w:rsidRPr="00D42A7C">
        <w:rPr>
          <w:sz w:val="24"/>
          <w:szCs w:val="24"/>
        </w:rPr>
        <w:t xml:space="preserve">Alguns medicamentos para felinos são administrados com base na superfície corporal do animal. Foi receitado a um felino pesando 3,0 kg um medicamento na dosagem diária de 250 </w:t>
      </w:r>
      <w:proofErr w:type="spellStart"/>
      <w:proofErr w:type="gramStart"/>
      <w:r w:rsidRPr="00D42A7C">
        <w:rPr>
          <w:sz w:val="24"/>
          <w:szCs w:val="24"/>
        </w:rPr>
        <w:t>mg</w:t>
      </w:r>
      <w:proofErr w:type="spellEnd"/>
      <w:proofErr w:type="gramEnd"/>
      <w:r w:rsidRPr="00D42A7C">
        <w:rPr>
          <w:sz w:val="24"/>
          <w:szCs w:val="24"/>
        </w:rPr>
        <w:t xml:space="preserve"> por metro quadrado de superfície corporal. O quadro apresenta a relação entre a massa do felino, em quilogramas, e a área de sua superfície corporal, em metros quadrados.</w:t>
      </w:r>
    </w:p>
    <w:p w:rsidR="00D42A7C" w:rsidRDefault="00D42A7C" w:rsidP="00D42A7C">
      <w:pPr>
        <w:pStyle w:val="texto-IEIJ"/>
        <w:jc w:val="center"/>
        <w:rPr>
          <w:sz w:val="24"/>
          <w:szCs w:val="24"/>
        </w:rPr>
      </w:pPr>
      <w:r>
        <w:rPr>
          <w:noProof/>
          <w:sz w:val="24"/>
          <w:szCs w:val="24"/>
          <w:lang w:eastAsia="pt-BR" w:bidi="ar-SA"/>
        </w:rPr>
        <w:drawing>
          <wp:inline distT="0" distB="0" distL="0" distR="0">
            <wp:extent cx="4876800" cy="21050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76800" cy="2105025"/>
                    </a:xfrm>
                    <a:prstGeom prst="rect">
                      <a:avLst/>
                    </a:prstGeom>
                    <a:noFill/>
                    <a:ln w="9525">
                      <a:noFill/>
                      <a:miter lim="800000"/>
                      <a:headEnd/>
                      <a:tailEnd/>
                    </a:ln>
                  </pic:spPr>
                </pic:pic>
              </a:graphicData>
            </a:graphic>
          </wp:inline>
        </w:drawing>
      </w:r>
    </w:p>
    <w:p w:rsidR="00D42A7C" w:rsidRDefault="00D42A7C" w:rsidP="00D42A7C">
      <w:pPr>
        <w:pStyle w:val="texto-IEIJ"/>
        <w:ind w:firstLine="709"/>
        <w:rPr>
          <w:sz w:val="24"/>
          <w:szCs w:val="24"/>
        </w:rPr>
      </w:pPr>
      <w:r w:rsidRPr="00D42A7C">
        <w:rPr>
          <w:sz w:val="24"/>
          <w:szCs w:val="24"/>
        </w:rPr>
        <w:t xml:space="preserve">A dose diária, em miligramas, que esse felino deverá receber é </w:t>
      </w:r>
      <w:proofErr w:type="gramStart"/>
      <w:r w:rsidRPr="00D42A7C">
        <w:rPr>
          <w:sz w:val="24"/>
          <w:szCs w:val="24"/>
        </w:rPr>
        <w:t>de</w:t>
      </w:r>
      <w:proofErr w:type="gramEnd"/>
      <w:r w:rsidRPr="00D42A7C">
        <w:rPr>
          <w:sz w:val="24"/>
          <w:szCs w:val="24"/>
        </w:rPr>
        <w:t xml:space="preserve"> </w:t>
      </w:r>
    </w:p>
    <w:p w:rsidR="00D42A7C" w:rsidRDefault="00D42A7C" w:rsidP="00D42A7C">
      <w:pPr>
        <w:pStyle w:val="texto-IEIJ"/>
        <w:rPr>
          <w:sz w:val="24"/>
          <w:szCs w:val="24"/>
        </w:rPr>
      </w:pPr>
      <w:r w:rsidRPr="00D42A7C">
        <w:rPr>
          <w:sz w:val="24"/>
          <w:szCs w:val="24"/>
        </w:rPr>
        <w:t xml:space="preserve">a) 0,624 </w:t>
      </w:r>
    </w:p>
    <w:p w:rsidR="00D42A7C" w:rsidRDefault="00D42A7C" w:rsidP="00D42A7C">
      <w:pPr>
        <w:pStyle w:val="texto-IEIJ"/>
        <w:rPr>
          <w:sz w:val="24"/>
          <w:szCs w:val="24"/>
        </w:rPr>
      </w:pPr>
      <w:r w:rsidRPr="00D42A7C">
        <w:rPr>
          <w:sz w:val="24"/>
          <w:szCs w:val="24"/>
        </w:rPr>
        <w:t xml:space="preserve">b) 52,0 </w:t>
      </w:r>
    </w:p>
    <w:p w:rsidR="00D42A7C" w:rsidRDefault="00D42A7C" w:rsidP="00D42A7C">
      <w:pPr>
        <w:pStyle w:val="texto-IEIJ"/>
        <w:rPr>
          <w:sz w:val="24"/>
          <w:szCs w:val="24"/>
        </w:rPr>
      </w:pPr>
      <w:r w:rsidRPr="00D42A7C">
        <w:rPr>
          <w:sz w:val="24"/>
          <w:szCs w:val="24"/>
        </w:rPr>
        <w:t xml:space="preserve">c) 156,0 </w:t>
      </w:r>
    </w:p>
    <w:p w:rsidR="00D42A7C" w:rsidRDefault="00D42A7C" w:rsidP="00D42A7C">
      <w:pPr>
        <w:pStyle w:val="texto-IEIJ"/>
        <w:rPr>
          <w:sz w:val="24"/>
          <w:szCs w:val="24"/>
        </w:rPr>
      </w:pPr>
      <w:r w:rsidRPr="00D42A7C">
        <w:rPr>
          <w:sz w:val="24"/>
          <w:szCs w:val="24"/>
        </w:rPr>
        <w:t xml:space="preserve">d) 750,0 </w:t>
      </w:r>
    </w:p>
    <w:p w:rsidR="00D42A7C" w:rsidRDefault="00D42A7C" w:rsidP="00D42A7C">
      <w:pPr>
        <w:pStyle w:val="texto-IEIJ"/>
        <w:rPr>
          <w:sz w:val="24"/>
          <w:szCs w:val="24"/>
        </w:rPr>
      </w:pPr>
      <w:r w:rsidRPr="00D42A7C">
        <w:rPr>
          <w:sz w:val="24"/>
          <w:szCs w:val="24"/>
        </w:rPr>
        <w:t>e) 1 201,9</w:t>
      </w:r>
    </w:p>
    <w:p w:rsidR="00D42A7C" w:rsidRDefault="00D42A7C" w:rsidP="00D42A7C">
      <w:pPr>
        <w:pStyle w:val="texto-IEIJ"/>
        <w:rPr>
          <w:sz w:val="24"/>
          <w:szCs w:val="24"/>
        </w:rPr>
      </w:pPr>
    </w:p>
    <w:tbl>
      <w:tblPr>
        <w:tblStyle w:val="Tabelacomgrade"/>
        <w:tblW w:w="0" w:type="auto"/>
        <w:tblLook w:val="04A0"/>
      </w:tblPr>
      <w:tblGrid>
        <w:gridCol w:w="9779"/>
      </w:tblGrid>
      <w:tr w:rsidR="00D42A7C" w:rsidTr="00D42A7C">
        <w:tc>
          <w:tcPr>
            <w:tcW w:w="9779" w:type="dxa"/>
          </w:tcPr>
          <w:p w:rsidR="00D42A7C" w:rsidRDefault="00D42A7C" w:rsidP="00D42A7C">
            <w:pPr>
              <w:pStyle w:val="texto-IEIJ"/>
              <w:rPr>
                <w:sz w:val="24"/>
                <w:szCs w:val="24"/>
              </w:rPr>
            </w:pPr>
            <w:r>
              <w:rPr>
                <w:sz w:val="24"/>
                <w:szCs w:val="24"/>
              </w:rPr>
              <w:t xml:space="preserve">Mostre aqui os seus cálculos. </w:t>
            </w:r>
          </w:p>
          <w:p w:rsidR="00D42A7C" w:rsidRDefault="00D42A7C" w:rsidP="00D42A7C">
            <w:pPr>
              <w:pStyle w:val="texto-IEIJ"/>
              <w:rPr>
                <w:sz w:val="24"/>
                <w:szCs w:val="24"/>
              </w:rPr>
            </w:pPr>
          </w:p>
          <w:p w:rsidR="00D42A7C" w:rsidRDefault="00D42A7C" w:rsidP="00D42A7C">
            <w:pPr>
              <w:pStyle w:val="texto-IEIJ"/>
              <w:rPr>
                <w:sz w:val="24"/>
                <w:szCs w:val="24"/>
              </w:rPr>
            </w:pPr>
          </w:p>
          <w:p w:rsidR="00D42A7C" w:rsidRDefault="00D42A7C" w:rsidP="00D42A7C">
            <w:pPr>
              <w:pStyle w:val="texto-IEIJ"/>
              <w:rPr>
                <w:sz w:val="24"/>
                <w:szCs w:val="24"/>
              </w:rPr>
            </w:pPr>
          </w:p>
          <w:p w:rsidR="00D42A7C" w:rsidRDefault="00D42A7C" w:rsidP="00D42A7C">
            <w:pPr>
              <w:pStyle w:val="texto-IEIJ"/>
              <w:rPr>
                <w:sz w:val="24"/>
                <w:szCs w:val="24"/>
              </w:rPr>
            </w:pPr>
          </w:p>
          <w:p w:rsidR="00D42A7C" w:rsidRDefault="00D42A7C" w:rsidP="00D42A7C">
            <w:pPr>
              <w:pStyle w:val="texto-IEIJ"/>
              <w:rPr>
                <w:sz w:val="24"/>
                <w:szCs w:val="24"/>
              </w:rPr>
            </w:pPr>
          </w:p>
          <w:p w:rsidR="00D42A7C" w:rsidRDefault="00D42A7C" w:rsidP="00D42A7C">
            <w:pPr>
              <w:pStyle w:val="texto-IEIJ"/>
              <w:rPr>
                <w:sz w:val="24"/>
                <w:szCs w:val="24"/>
              </w:rPr>
            </w:pPr>
          </w:p>
        </w:tc>
      </w:tr>
    </w:tbl>
    <w:p w:rsidR="00D42A7C" w:rsidRDefault="00D42A7C" w:rsidP="00D42A7C">
      <w:pPr>
        <w:pStyle w:val="texto-IEIJ"/>
        <w:rPr>
          <w:sz w:val="24"/>
          <w:szCs w:val="24"/>
        </w:rPr>
      </w:pPr>
    </w:p>
    <w:p w:rsidR="003415DF" w:rsidRDefault="003415DF" w:rsidP="003415DF">
      <w:pPr>
        <w:pStyle w:val="texto-IEIJ"/>
        <w:jc w:val="both"/>
        <w:rPr>
          <w:sz w:val="24"/>
          <w:szCs w:val="24"/>
        </w:rPr>
      </w:pPr>
      <w:r>
        <w:rPr>
          <w:sz w:val="24"/>
          <w:szCs w:val="24"/>
        </w:rPr>
        <w:t xml:space="preserve">Questão </w:t>
      </w:r>
      <w:proofErr w:type="gramStart"/>
      <w:r>
        <w:rPr>
          <w:sz w:val="24"/>
          <w:szCs w:val="24"/>
        </w:rPr>
        <w:t>3</w:t>
      </w:r>
      <w:proofErr w:type="gramEnd"/>
    </w:p>
    <w:p w:rsidR="003415DF" w:rsidRDefault="003415DF" w:rsidP="003415DF">
      <w:pPr>
        <w:pStyle w:val="texto-IEIJ"/>
        <w:jc w:val="both"/>
        <w:rPr>
          <w:rFonts w:asciiTheme="minorHAnsi" w:hAnsiTheme="minorHAnsi" w:cstheme="minorHAnsi"/>
          <w:sz w:val="24"/>
          <w:szCs w:val="24"/>
        </w:rPr>
      </w:pPr>
      <w:r w:rsidRPr="003415DF">
        <w:rPr>
          <w:rFonts w:asciiTheme="minorHAnsi" w:hAnsiTheme="minorHAnsi" w:cstheme="minorHAnsi"/>
          <w:sz w:val="24"/>
          <w:szCs w:val="24"/>
        </w:rPr>
        <w:t xml:space="preserve">Ana, Beatriz, Cláudia, Daniela e Érica </w:t>
      </w:r>
      <w:r>
        <w:rPr>
          <w:rFonts w:asciiTheme="minorHAnsi" w:hAnsiTheme="minorHAnsi" w:cstheme="minorHAnsi"/>
          <w:sz w:val="24"/>
          <w:szCs w:val="24"/>
        </w:rPr>
        <w:t>ao posto de Saúde tomar a vacina da gripe</w:t>
      </w:r>
      <w:r w:rsidRPr="003415DF">
        <w:rPr>
          <w:rFonts w:asciiTheme="minorHAnsi" w:hAnsiTheme="minorHAnsi" w:cstheme="minorHAnsi"/>
          <w:sz w:val="24"/>
          <w:szCs w:val="24"/>
        </w:rPr>
        <w:t>. Beatriz chegou antes de Ana e depois de Daniela. Já Cláudia, Daniela e Érica chegaram uma em seguida da outra, nessa ordem. Quem foi a primeira a chegar?</w:t>
      </w:r>
    </w:p>
    <w:p w:rsidR="003415DF" w:rsidRDefault="003415DF" w:rsidP="003415DF">
      <w:pPr>
        <w:pStyle w:val="texto-IEIJ"/>
        <w:jc w:val="center"/>
        <w:rPr>
          <w:rFonts w:asciiTheme="minorHAnsi" w:hAnsiTheme="minorHAnsi" w:cstheme="minorHAnsi"/>
          <w:sz w:val="24"/>
          <w:szCs w:val="24"/>
        </w:rPr>
      </w:pPr>
      <w:r>
        <w:rPr>
          <w:rFonts w:asciiTheme="minorHAnsi" w:hAnsiTheme="minorHAnsi" w:cstheme="minorHAnsi"/>
          <w:noProof/>
          <w:sz w:val="24"/>
          <w:szCs w:val="24"/>
          <w:lang w:eastAsia="pt-BR" w:bidi="ar-SA"/>
        </w:rPr>
        <w:lastRenderedPageBreak/>
        <w:drawing>
          <wp:inline distT="0" distB="0" distL="0" distR="0">
            <wp:extent cx="3476625" cy="1724025"/>
            <wp:effectExtent l="19050" t="0" r="9525"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476625" cy="1724025"/>
                    </a:xfrm>
                    <a:prstGeom prst="rect">
                      <a:avLst/>
                    </a:prstGeom>
                    <a:noFill/>
                    <a:ln w="9525">
                      <a:noFill/>
                      <a:miter lim="800000"/>
                      <a:headEnd/>
                      <a:tailEnd/>
                    </a:ln>
                  </pic:spPr>
                </pic:pic>
              </a:graphicData>
            </a:graphic>
          </wp:inline>
        </w:drawing>
      </w:r>
    </w:p>
    <w:p w:rsidR="003415DF" w:rsidRDefault="003415DF" w:rsidP="003415DF">
      <w:pPr>
        <w:pStyle w:val="texto-IEIJ"/>
        <w:jc w:val="both"/>
        <w:rPr>
          <w:sz w:val="24"/>
          <w:szCs w:val="24"/>
        </w:rPr>
      </w:pPr>
      <w:r>
        <w:rPr>
          <w:noProof/>
          <w:sz w:val="24"/>
          <w:szCs w:val="24"/>
          <w:lang w:eastAsia="pt-BR" w:bidi="ar-SA"/>
        </w:rPr>
        <w:pict>
          <v:shape id="_x0000_s1026" type="#_x0000_t202" style="position:absolute;left:0;text-align:left;margin-left:85.05pt;margin-top:6.1pt;width:396pt;height:100.5pt;z-index:251658240">
            <v:textbox>
              <w:txbxContent>
                <w:p w:rsidR="003415DF" w:rsidRDefault="003415DF">
                  <w:r>
                    <w:t xml:space="preserve">Mostre como você pensou. </w:t>
                  </w:r>
                </w:p>
              </w:txbxContent>
            </v:textbox>
          </v:shape>
        </w:pict>
      </w:r>
      <w:r w:rsidRPr="003415DF">
        <w:rPr>
          <w:sz w:val="24"/>
          <w:szCs w:val="24"/>
        </w:rPr>
        <w:t xml:space="preserve">a) Ana </w:t>
      </w:r>
    </w:p>
    <w:p w:rsidR="003415DF" w:rsidRDefault="003415DF" w:rsidP="003415DF">
      <w:pPr>
        <w:pStyle w:val="texto-IEIJ"/>
        <w:jc w:val="both"/>
        <w:rPr>
          <w:sz w:val="24"/>
          <w:szCs w:val="24"/>
        </w:rPr>
      </w:pPr>
      <w:r w:rsidRPr="003415DF">
        <w:rPr>
          <w:sz w:val="24"/>
          <w:szCs w:val="24"/>
        </w:rPr>
        <w:t xml:space="preserve">b) Beatriz </w:t>
      </w:r>
    </w:p>
    <w:p w:rsidR="003415DF" w:rsidRDefault="003415DF" w:rsidP="003415DF">
      <w:pPr>
        <w:pStyle w:val="texto-IEIJ"/>
        <w:jc w:val="both"/>
        <w:rPr>
          <w:sz w:val="24"/>
          <w:szCs w:val="24"/>
        </w:rPr>
      </w:pPr>
      <w:r w:rsidRPr="003415DF">
        <w:rPr>
          <w:sz w:val="24"/>
          <w:szCs w:val="24"/>
        </w:rPr>
        <w:t xml:space="preserve">c) Cláudia </w:t>
      </w:r>
    </w:p>
    <w:p w:rsidR="003415DF" w:rsidRDefault="003415DF" w:rsidP="003415DF">
      <w:pPr>
        <w:pStyle w:val="texto-IEIJ"/>
        <w:jc w:val="both"/>
        <w:rPr>
          <w:sz w:val="24"/>
          <w:szCs w:val="24"/>
        </w:rPr>
      </w:pPr>
      <w:r w:rsidRPr="003415DF">
        <w:rPr>
          <w:sz w:val="24"/>
          <w:szCs w:val="24"/>
        </w:rPr>
        <w:t xml:space="preserve">d) Daniela </w:t>
      </w:r>
    </w:p>
    <w:p w:rsidR="003415DF" w:rsidRDefault="003415DF" w:rsidP="003415DF">
      <w:pPr>
        <w:pStyle w:val="texto-IEIJ"/>
        <w:jc w:val="both"/>
        <w:rPr>
          <w:sz w:val="24"/>
          <w:szCs w:val="24"/>
        </w:rPr>
      </w:pPr>
      <w:r w:rsidRPr="003415DF">
        <w:rPr>
          <w:sz w:val="24"/>
          <w:szCs w:val="24"/>
        </w:rPr>
        <w:t>e) Érica</w:t>
      </w:r>
    </w:p>
    <w:p w:rsidR="00D61EDD" w:rsidRDefault="00D61EDD" w:rsidP="003415DF">
      <w:pPr>
        <w:pStyle w:val="texto-IEIJ"/>
        <w:jc w:val="both"/>
        <w:rPr>
          <w:sz w:val="24"/>
          <w:szCs w:val="24"/>
        </w:rPr>
      </w:pPr>
    </w:p>
    <w:p w:rsidR="00373C07" w:rsidRPr="00373C07" w:rsidRDefault="00373C07" w:rsidP="003415DF">
      <w:pPr>
        <w:pStyle w:val="texto-IEIJ"/>
        <w:jc w:val="both"/>
        <w:rPr>
          <w:sz w:val="24"/>
          <w:szCs w:val="24"/>
        </w:rPr>
      </w:pPr>
      <w:r w:rsidRPr="00373C07">
        <w:rPr>
          <w:sz w:val="24"/>
          <w:szCs w:val="24"/>
        </w:rPr>
        <w:t xml:space="preserve">Questão </w:t>
      </w:r>
      <w:proofErr w:type="gramStart"/>
      <w:r w:rsidRPr="00373C07">
        <w:rPr>
          <w:sz w:val="24"/>
          <w:szCs w:val="24"/>
        </w:rPr>
        <w:t>4</w:t>
      </w:r>
      <w:proofErr w:type="gramEnd"/>
    </w:p>
    <w:p w:rsidR="003415DF" w:rsidRDefault="00373C07" w:rsidP="00373C07">
      <w:pPr>
        <w:pStyle w:val="texto-IEIJ"/>
        <w:ind w:firstLine="709"/>
        <w:jc w:val="both"/>
        <w:rPr>
          <w:sz w:val="24"/>
          <w:szCs w:val="24"/>
        </w:rPr>
      </w:pPr>
      <w:r w:rsidRPr="00373C07">
        <w:rPr>
          <w:sz w:val="24"/>
          <w:szCs w:val="24"/>
        </w:rPr>
        <w:t xml:space="preserve">A balança </w:t>
      </w:r>
      <w:proofErr w:type="gramStart"/>
      <w:r w:rsidRPr="00373C07">
        <w:rPr>
          <w:sz w:val="24"/>
          <w:szCs w:val="24"/>
        </w:rPr>
        <w:t>da figura a seguir</w:t>
      </w:r>
      <w:proofErr w:type="gramEnd"/>
      <w:r w:rsidRPr="00373C07">
        <w:rPr>
          <w:sz w:val="24"/>
          <w:szCs w:val="24"/>
        </w:rPr>
        <w:t xml:space="preserve"> está equilibrada com </w:t>
      </w:r>
      <w:r>
        <w:rPr>
          <w:sz w:val="24"/>
          <w:szCs w:val="24"/>
        </w:rPr>
        <w:t>vários elementos esféricos para a produção de m medicamento</w:t>
      </w:r>
      <w:r w:rsidRPr="00373C07">
        <w:rPr>
          <w:sz w:val="24"/>
          <w:szCs w:val="24"/>
        </w:rPr>
        <w:t xml:space="preserve">, todas com mesma massa , e com saquinhos de </w:t>
      </w:r>
      <w:r>
        <w:rPr>
          <w:sz w:val="24"/>
          <w:szCs w:val="24"/>
        </w:rPr>
        <w:t>produtos químicos</w:t>
      </w:r>
      <w:r w:rsidRPr="00373C07">
        <w:rPr>
          <w:sz w:val="24"/>
          <w:szCs w:val="24"/>
        </w:rPr>
        <w:t xml:space="preserve">, também todos com mesma massa. Podemos afirmar que a massa de cada </w:t>
      </w:r>
      <w:r>
        <w:rPr>
          <w:sz w:val="24"/>
          <w:szCs w:val="24"/>
        </w:rPr>
        <w:t>elemento esférico</w:t>
      </w:r>
      <w:r w:rsidRPr="00373C07">
        <w:rPr>
          <w:sz w:val="24"/>
          <w:szCs w:val="24"/>
        </w:rPr>
        <w:t xml:space="preserve"> é igual à massa de</w:t>
      </w:r>
    </w:p>
    <w:p w:rsidR="00373C07" w:rsidRDefault="00373C07" w:rsidP="00373C07">
      <w:pPr>
        <w:pStyle w:val="texto-IEIJ"/>
        <w:jc w:val="center"/>
        <w:rPr>
          <w:rFonts w:asciiTheme="minorHAnsi" w:hAnsiTheme="minorHAnsi" w:cstheme="minorHAnsi"/>
          <w:sz w:val="24"/>
          <w:szCs w:val="24"/>
        </w:rPr>
      </w:pPr>
      <w:r>
        <w:rPr>
          <w:rFonts w:asciiTheme="minorHAnsi" w:hAnsiTheme="minorHAnsi" w:cstheme="minorHAnsi"/>
          <w:noProof/>
          <w:sz w:val="24"/>
          <w:szCs w:val="24"/>
          <w:lang w:eastAsia="pt-BR" w:bidi="ar-SA"/>
        </w:rPr>
        <w:drawing>
          <wp:inline distT="0" distB="0" distL="0" distR="0">
            <wp:extent cx="3924300" cy="1581150"/>
            <wp:effectExtent l="19050" t="0" r="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924300" cy="1581150"/>
                    </a:xfrm>
                    <a:prstGeom prst="rect">
                      <a:avLst/>
                    </a:prstGeom>
                    <a:noFill/>
                    <a:ln w="9525">
                      <a:noFill/>
                      <a:miter lim="800000"/>
                      <a:headEnd/>
                      <a:tailEnd/>
                    </a:ln>
                  </pic:spPr>
                </pic:pic>
              </a:graphicData>
            </a:graphic>
          </wp:inline>
        </w:drawing>
      </w:r>
    </w:p>
    <w:p w:rsidR="00373C07" w:rsidRDefault="00373C07" w:rsidP="00373C07">
      <w:pPr>
        <w:pStyle w:val="texto-IEIJ"/>
        <w:jc w:val="both"/>
        <w:rPr>
          <w:sz w:val="24"/>
          <w:szCs w:val="24"/>
        </w:rPr>
      </w:pPr>
      <w:r w:rsidRPr="00373C07">
        <w:rPr>
          <w:sz w:val="24"/>
          <w:szCs w:val="24"/>
        </w:rPr>
        <w:t xml:space="preserve">a)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r>
          <w:rPr>
            <w:rFonts w:ascii="Cambria Math" w:hAnsi="Cambria Math"/>
            <w:sz w:val="32"/>
            <w:szCs w:val="32"/>
          </w:rPr>
          <m:t xml:space="preserve"> </m:t>
        </m:r>
      </m:oMath>
      <w:r w:rsidRPr="00373C07">
        <w:rPr>
          <w:sz w:val="24"/>
          <w:szCs w:val="24"/>
        </w:rPr>
        <w:t xml:space="preserve">de cada saquinho. </w:t>
      </w:r>
    </w:p>
    <w:p w:rsidR="00373C07" w:rsidRDefault="00373C07" w:rsidP="00373C07">
      <w:pPr>
        <w:pStyle w:val="texto-IEIJ"/>
        <w:jc w:val="both"/>
        <w:rPr>
          <w:sz w:val="24"/>
          <w:szCs w:val="24"/>
        </w:rPr>
      </w:pPr>
      <w:r w:rsidRPr="00373C07">
        <w:rPr>
          <w:sz w:val="24"/>
          <w:szCs w:val="24"/>
        </w:rPr>
        <w:t xml:space="preserve">b)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w:proofErr w:type="gramStart"/>
        <m:r>
          <w:rPr>
            <w:rFonts w:ascii="Cambria Math" w:hAnsi="Cambria Math"/>
            <w:sz w:val="32"/>
            <w:szCs w:val="32"/>
          </w:rPr>
          <m:t xml:space="preserve">  </m:t>
        </m:r>
      </m:oMath>
      <w:proofErr w:type="gramEnd"/>
      <w:r w:rsidRPr="00373C07">
        <w:rPr>
          <w:sz w:val="24"/>
          <w:szCs w:val="24"/>
        </w:rPr>
        <w:t xml:space="preserve">de cada saquinho. </w:t>
      </w:r>
      <w:r>
        <w:rPr>
          <w:sz w:val="24"/>
          <w:szCs w:val="24"/>
        </w:rPr>
        <w:t xml:space="preserve"> </w:t>
      </w:r>
    </w:p>
    <w:p w:rsidR="00373C07" w:rsidRDefault="00373C07" w:rsidP="00373C07">
      <w:pPr>
        <w:pStyle w:val="texto-IEIJ"/>
        <w:jc w:val="both"/>
        <w:rPr>
          <w:sz w:val="24"/>
          <w:szCs w:val="24"/>
        </w:rPr>
      </w:pPr>
      <w:r w:rsidRPr="00373C07">
        <w:rPr>
          <w:sz w:val="24"/>
          <w:szCs w:val="24"/>
        </w:rPr>
        <w:t xml:space="preserve">c) </w:t>
      </w:r>
      <w:proofErr w:type="gramStart"/>
      <w:r w:rsidRPr="00373C07">
        <w:rPr>
          <w:sz w:val="24"/>
          <w:szCs w:val="24"/>
        </w:rPr>
        <w:t>1</w:t>
      </w:r>
      <w:proofErr w:type="gramEnd"/>
      <w:r w:rsidRPr="00373C07">
        <w:rPr>
          <w:sz w:val="24"/>
          <w:szCs w:val="24"/>
        </w:rPr>
        <w:t xml:space="preserve"> saquinho. </w:t>
      </w:r>
    </w:p>
    <w:p w:rsidR="00373C07" w:rsidRDefault="00373C07" w:rsidP="00373C07">
      <w:pPr>
        <w:pStyle w:val="texto-IEIJ"/>
        <w:jc w:val="both"/>
        <w:rPr>
          <w:sz w:val="24"/>
          <w:szCs w:val="24"/>
        </w:rPr>
      </w:pPr>
      <w:r w:rsidRPr="00373C07">
        <w:rPr>
          <w:sz w:val="24"/>
          <w:szCs w:val="24"/>
        </w:rPr>
        <w:t xml:space="preserve">d) </w:t>
      </w:r>
      <w:proofErr w:type="gramStart"/>
      <w:r w:rsidRPr="00373C07">
        <w:rPr>
          <w:sz w:val="24"/>
          <w:szCs w:val="24"/>
        </w:rPr>
        <w:t>2</w:t>
      </w:r>
      <w:proofErr w:type="gramEnd"/>
      <w:r w:rsidRPr="00373C07">
        <w:rPr>
          <w:sz w:val="24"/>
          <w:szCs w:val="24"/>
        </w:rPr>
        <w:t xml:space="preserve"> saquinhos. </w:t>
      </w:r>
    </w:p>
    <w:p w:rsidR="00373C07" w:rsidRDefault="00373C07" w:rsidP="00373C07">
      <w:pPr>
        <w:pStyle w:val="texto-IEIJ"/>
        <w:jc w:val="both"/>
      </w:pPr>
      <w:r w:rsidRPr="00373C07">
        <w:rPr>
          <w:sz w:val="24"/>
          <w:szCs w:val="24"/>
        </w:rPr>
        <w:t xml:space="preserve">e) </w:t>
      </w:r>
      <w:proofErr w:type="gramStart"/>
      <w:r w:rsidRPr="00373C07">
        <w:rPr>
          <w:sz w:val="24"/>
          <w:szCs w:val="24"/>
        </w:rPr>
        <w:t>3</w:t>
      </w:r>
      <w:proofErr w:type="gramEnd"/>
      <w:r w:rsidRPr="00373C07">
        <w:rPr>
          <w:sz w:val="24"/>
          <w:szCs w:val="24"/>
        </w:rPr>
        <w:t xml:space="preserve"> saquinhos</w:t>
      </w:r>
      <w:r>
        <w:t>.</w:t>
      </w:r>
    </w:p>
    <w:p w:rsidR="006873D1" w:rsidRDefault="006873D1" w:rsidP="00373C07">
      <w:pPr>
        <w:pStyle w:val="texto-IEIJ"/>
        <w:jc w:val="both"/>
      </w:pPr>
    </w:p>
    <w:tbl>
      <w:tblPr>
        <w:tblStyle w:val="Tabelacomgrade"/>
        <w:tblW w:w="0" w:type="auto"/>
        <w:tblLook w:val="04A0"/>
      </w:tblPr>
      <w:tblGrid>
        <w:gridCol w:w="9779"/>
      </w:tblGrid>
      <w:tr w:rsidR="00373C07" w:rsidTr="00373C07">
        <w:tc>
          <w:tcPr>
            <w:tcW w:w="9779" w:type="dxa"/>
          </w:tcPr>
          <w:p w:rsidR="006873D1" w:rsidRDefault="006873D1" w:rsidP="00373C07">
            <w:pPr>
              <w:pStyle w:val="texto-IEIJ"/>
              <w:jc w:val="both"/>
              <w:rPr>
                <w:sz w:val="24"/>
                <w:szCs w:val="24"/>
              </w:rPr>
            </w:pPr>
            <w:r w:rsidRPr="006873D1">
              <w:rPr>
                <w:sz w:val="24"/>
                <w:szCs w:val="24"/>
              </w:rPr>
              <w:t xml:space="preserve">RESOLUÇÃO </w:t>
            </w:r>
          </w:p>
          <w:p w:rsidR="00373C07" w:rsidRDefault="006873D1" w:rsidP="00373C07">
            <w:pPr>
              <w:pStyle w:val="texto-IEIJ"/>
              <w:jc w:val="both"/>
              <w:rPr>
                <w:sz w:val="24"/>
                <w:szCs w:val="24"/>
              </w:rPr>
            </w:pPr>
            <w:r w:rsidRPr="006873D1">
              <w:rPr>
                <w:sz w:val="24"/>
                <w:szCs w:val="24"/>
              </w:rPr>
              <w:t xml:space="preserve">I. Na balança, há </w:t>
            </w:r>
            <w:proofErr w:type="gramStart"/>
            <w:r w:rsidRPr="006873D1">
              <w:rPr>
                <w:sz w:val="24"/>
                <w:szCs w:val="24"/>
              </w:rPr>
              <w:t>5</w:t>
            </w:r>
            <w:proofErr w:type="gramEnd"/>
            <w:r w:rsidRPr="006873D1">
              <w:rPr>
                <w:sz w:val="24"/>
                <w:szCs w:val="24"/>
              </w:rPr>
              <w:t xml:space="preserve"> saquinhos de areia mais 4 bolas no prato da esquerda e 2 saquinhos de areia mais 10 bolas no prato da direita</w:t>
            </w:r>
            <w:r>
              <w:rPr>
                <w:sz w:val="24"/>
                <w:szCs w:val="24"/>
              </w:rPr>
              <w:t>.</w:t>
            </w:r>
          </w:p>
          <w:p w:rsidR="006873D1" w:rsidRDefault="006873D1" w:rsidP="00373C07">
            <w:pPr>
              <w:pStyle w:val="texto-IEIJ"/>
              <w:jc w:val="both"/>
              <w:rPr>
                <w:rFonts w:asciiTheme="minorHAnsi" w:hAnsiTheme="minorHAnsi" w:cstheme="minorHAnsi"/>
                <w:sz w:val="24"/>
                <w:szCs w:val="24"/>
              </w:rPr>
            </w:pPr>
            <w:r>
              <w:rPr>
                <w:rFonts w:asciiTheme="minorHAnsi" w:hAnsiTheme="minorHAnsi" w:cstheme="minorHAnsi"/>
                <w:sz w:val="24"/>
                <w:szCs w:val="24"/>
              </w:rPr>
              <w:lastRenderedPageBreak/>
              <w:t xml:space="preserve">II. </w:t>
            </w:r>
          </w:p>
          <w:p w:rsidR="006873D1" w:rsidRDefault="006873D1" w:rsidP="00373C07">
            <w:pPr>
              <w:pStyle w:val="texto-IEIJ"/>
              <w:jc w:val="both"/>
              <w:rPr>
                <w:rFonts w:asciiTheme="minorHAnsi" w:hAnsiTheme="minorHAnsi" w:cstheme="minorHAnsi"/>
                <w:sz w:val="24"/>
                <w:szCs w:val="24"/>
              </w:rPr>
            </w:pPr>
            <w:r>
              <w:rPr>
                <w:rFonts w:asciiTheme="minorHAnsi" w:hAnsiTheme="minorHAnsi" w:cstheme="minorHAnsi"/>
                <w:sz w:val="24"/>
                <w:szCs w:val="24"/>
              </w:rPr>
              <w:t xml:space="preserve">III. </w:t>
            </w:r>
          </w:p>
          <w:p w:rsidR="006873D1" w:rsidRDefault="006873D1" w:rsidP="00373C07">
            <w:pPr>
              <w:pStyle w:val="texto-IEIJ"/>
              <w:jc w:val="both"/>
              <w:rPr>
                <w:rFonts w:asciiTheme="minorHAnsi" w:hAnsiTheme="minorHAnsi" w:cstheme="minorHAnsi"/>
                <w:sz w:val="24"/>
                <w:szCs w:val="24"/>
              </w:rPr>
            </w:pPr>
          </w:p>
          <w:p w:rsidR="006873D1" w:rsidRDefault="006873D1" w:rsidP="00373C07">
            <w:pPr>
              <w:pStyle w:val="texto-IEIJ"/>
              <w:jc w:val="both"/>
              <w:rPr>
                <w:rFonts w:asciiTheme="minorHAnsi" w:hAnsiTheme="minorHAnsi" w:cstheme="minorHAnsi"/>
                <w:sz w:val="24"/>
                <w:szCs w:val="24"/>
              </w:rPr>
            </w:pPr>
          </w:p>
          <w:p w:rsidR="006873D1" w:rsidRPr="006873D1" w:rsidRDefault="006873D1" w:rsidP="00373C07">
            <w:pPr>
              <w:pStyle w:val="texto-IEIJ"/>
              <w:jc w:val="both"/>
              <w:rPr>
                <w:rFonts w:asciiTheme="minorHAnsi" w:hAnsiTheme="minorHAnsi" w:cstheme="minorHAnsi"/>
                <w:sz w:val="24"/>
                <w:szCs w:val="24"/>
              </w:rPr>
            </w:pPr>
          </w:p>
        </w:tc>
      </w:tr>
    </w:tbl>
    <w:p w:rsidR="00D61EDD" w:rsidRDefault="00D61EDD" w:rsidP="00207387">
      <w:pPr>
        <w:pStyle w:val="texto-IEIJ"/>
        <w:jc w:val="both"/>
        <w:rPr>
          <w:sz w:val="24"/>
          <w:szCs w:val="24"/>
          <w:shd w:val="clear" w:color="auto" w:fill="FFFFFF"/>
        </w:rPr>
      </w:pPr>
    </w:p>
    <w:p w:rsidR="00207387" w:rsidRPr="00207387" w:rsidRDefault="00207387" w:rsidP="00207387">
      <w:pPr>
        <w:pStyle w:val="texto-IEIJ"/>
        <w:jc w:val="both"/>
        <w:rPr>
          <w:sz w:val="24"/>
          <w:szCs w:val="24"/>
          <w:shd w:val="clear" w:color="auto" w:fill="FFFFFF"/>
        </w:rPr>
      </w:pPr>
      <w:r>
        <w:rPr>
          <w:sz w:val="24"/>
          <w:szCs w:val="24"/>
          <w:shd w:val="clear" w:color="auto" w:fill="FFFFFF"/>
        </w:rPr>
        <w:t>Questão 5</w:t>
      </w:r>
    </w:p>
    <w:p w:rsidR="00C0725D" w:rsidRDefault="00207387" w:rsidP="00C0725D">
      <w:pPr>
        <w:pStyle w:val="texto-IEIJ"/>
        <w:ind w:firstLine="709"/>
        <w:jc w:val="both"/>
        <w:rPr>
          <w:sz w:val="24"/>
          <w:szCs w:val="24"/>
          <w:lang w:bidi="ar-SA"/>
        </w:rPr>
      </w:pPr>
      <w:r w:rsidRPr="00207387">
        <w:rPr>
          <w:sz w:val="24"/>
          <w:szCs w:val="24"/>
          <w:shd w:val="clear" w:color="auto" w:fill="FFFFFF"/>
        </w:rPr>
        <w:t xml:space="preserve">A vacina contra </w:t>
      </w:r>
      <w:proofErr w:type="spellStart"/>
      <w:r w:rsidRPr="00207387">
        <w:rPr>
          <w:sz w:val="24"/>
          <w:szCs w:val="24"/>
          <w:shd w:val="clear" w:color="auto" w:fill="FFFFFF"/>
        </w:rPr>
        <w:t>Covid</w:t>
      </w:r>
      <w:proofErr w:type="spellEnd"/>
      <w:r w:rsidRPr="00207387">
        <w:rPr>
          <w:sz w:val="24"/>
          <w:szCs w:val="24"/>
          <w:shd w:val="clear" w:color="auto" w:fill="FFFFFF"/>
        </w:rPr>
        <w:t>-</w:t>
      </w:r>
      <w:proofErr w:type="gramStart"/>
      <w:r w:rsidRPr="00207387">
        <w:rPr>
          <w:sz w:val="24"/>
          <w:szCs w:val="24"/>
          <w:shd w:val="clear" w:color="auto" w:fill="FFFFFF"/>
        </w:rPr>
        <w:t>19 desenvolvida</w:t>
      </w:r>
      <w:proofErr w:type="gramEnd"/>
      <w:r w:rsidRPr="00207387">
        <w:rPr>
          <w:sz w:val="24"/>
          <w:szCs w:val="24"/>
          <w:shd w:val="clear" w:color="auto" w:fill="FFFFFF"/>
        </w:rPr>
        <w:t xml:space="preserve"> por pesquisadores da Universidade de Oxford, na Inglaterra, está sendo produzida em massa então em fábricas na Índia, na Suíça, na Noruega e também no Reino Unido.</w:t>
      </w:r>
      <w:r w:rsidR="00C0725D">
        <w:rPr>
          <w:sz w:val="24"/>
          <w:szCs w:val="24"/>
          <w:shd w:val="clear" w:color="auto" w:fill="FFFFFF"/>
        </w:rPr>
        <w:t xml:space="preserve"> </w:t>
      </w:r>
      <w:r w:rsidR="00C0725D">
        <w:rPr>
          <w:sz w:val="24"/>
          <w:szCs w:val="24"/>
          <w:lang w:bidi="ar-SA"/>
        </w:rPr>
        <w:t xml:space="preserve">Observe o mapa a seguir. Localize os </w:t>
      </w:r>
      <w:proofErr w:type="gramStart"/>
      <w:r w:rsidR="00C0725D">
        <w:rPr>
          <w:sz w:val="24"/>
          <w:szCs w:val="24"/>
          <w:lang w:bidi="ar-SA"/>
        </w:rPr>
        <w:t>4</w:t>
      </w:r>
      <w:proofErr w:type="gramEnd"/>
      <w:r w:rsidR="00C0725D">
        <w:rPr>
          <w:sz w:val="24"/>
          <w:szCs w:val="24"/>
          <w:lang w:bidi="ar-SA"/>
        </w:rPr>
        <w:t xml:space="preserve"> países citados acima. </w:t>
      </w:r>
    </w:p>
    <w:p w:rsidR="00C0725D" w:rsidRPr="00C0725D" w:rsidRDefault="00C0725D" w:rsidP="00C0725D">
      <w:pPr>
        <w:pStyle w:val="texto-IEIJ"/>
        <w:ind w:firstLine="709"/>
        <w:jc w:val="both"/>
        <w:rPr>
          <w:sz w:val="24"/>
          <w:szCs w:val="24"/>
          <w:lang w:bidi="ar-SA"/>
        </w:rPr>
      </w:pPr>
      <w:r w:rsidRPr="00C0725D">
        <w:rPr>
          <w:sz w:val="24"/>
          <w:szCs w:val="24"/>
          <w:lang w:bidi="ar-SA"/>
        </w:rPr>
        <w:t>Um artista e arquiteto japonês desenvolveu uma representação que busca mostrar com precisão as proporções reais entre os países e continentes. A criação foi inspirada no origami, arte milenar japonesa de dobradura de papel.</w:t>
      </w:r>
    </w:p>
    <w:p w:rsidR="00C0725D" w:rsidRPr="00C0725D" w:rsidRDefault="00C0725D" w:rsidP="00C0725D">
      <w:pPr>
        <w:pStyle w:val="texto-IEIJ"/>
        <w:ind w:firstLine="709"/>
        <w:jc w:val="both"/>
        <w:rPr>
          <w:sz w:val="24"/>
          <w:szCs w:val="24"/>
          <w:lang w:bidi="ar-SA"/>
        </w:rPr>
      </w:pPr>
      <w:r w:rsidRPr="00C0725D">
        <w:rPr>
          <w:sz w:val="24"/>
          <w:szCs w:val="24"/>
          <w:lang w:bidi="ar-SA"/>
        </w:rPr>
        <w:t>O mapa se chama </w:t>
      </w:r>
      <w:proofErr w:type="spellStart"/>
      <w:proofErr w:type="gramStart"/>
      <w:r w:rsidRPr="00C0725D">
        <w:rPr>
          <w:sz w:val="24"/>
          <w:szCs w:val="24"/>
          <w:bdr w:val="none" w:sz="0" w:space="0" w:color="auto" w:frame="1"/>
          <w:lang w:bidi="ar-SA"/>
        </w:rPr>
        <w:t>AutaGraph</w:t>
      </w:r>
      <w:proofErr w:type="spellEnd"/>
      <w:proofErr w:type="gramEnd"/>
      <w:r w:rsidRPr="00C0725D">
        <w:rPr>
          <w:sz w:val="24"/>
          <w:szCs w:val="24"/>
          <w:lang w:bidi="ar-SA"/>
        </w:rPr>
        <w:t xml:space="preserve"> e seu autor, </w:t>
      </w:r>
      <w:proofErr w:type="spellStart"/>
      <w:r w:rsidRPr="00C0725D">
        <w:rPr>
          <w:sz w:val="24"/>
          <w:szCs w:val="24"/>
          <w:lang w:bidi="ar-SA"/>
        </w:rPr>
        <w:t>Hajime</w:t>
      </w:r>
      <w:proofErr w:type="spellEnd"/>
      <w:r w:rsidRPr="00C0725D">
        <w:rPr>
          <w:sz w:val="24"/>
          <w:szCs w:val="24"/>
          <w:lang w:bidi="ar-SA"/>
        </w:rPr>
        <w:t xml:space="preserve"> </w:t>
      </w:r>
      <w:proofErr w:type="spellStart"/>
      <w:r w:rsidRPr="00C0725D">
        <w:rPr>
          <w:sz w:val="24"/>
          <w:szCs w:val="24"/>
          <w:lang w:bidi="ar-SA"/>
        </w:rPr>
        <w:t>Narukawa</w:t>
      </w:r>
      <w:proofErr w:type="spellEnd"/>
      <w:r w:rsidRPr="00C0725D">
        <w:rPr>
          <w:sz w:val="24"/>
          <w:szCs w:val="24"/>
          <w:lang w:bidi="ar-SA"/>
        </w:rPr>
        <w:t xml:space="preserve">, ganhou com a sua criação um dos mais respeitados prêmios de design do Japão, o </w:t>
      </w:r>
      <w:proofErr w:type="spellStart"/>
      <w:r w:rsidRPr="00C0725D">
        <w:rPr>
          <w:sz w:val="24"/>
          <w:szCs w:val="24"/>
          <w:lang w:bidi="ar-SA"/>
        </w:rPr>
        <w:t>Good</w:t>
      </w:r>
      <w:proofErr w:type="spellEnd"/>
      <w:r w:rsidRPr="00C0725D">
        <w:rPr>
          <w:sz w:val="24"/>
          <w:szCs w:val="24"/>
          <w:lang w:bidi="ar-SA"/>
        </w:rPr>
        <w:t xml:space="preserve"> Design </w:t>
      </w:r>
      <w:proofErr w:type="spellStart"/>
      <w:r w:rsidRPr="00C0725D">
        <w:rPr>
          <w:sz w:val="24"/>
          <w:szCs w:val="24"/>
          <w:lang w:bidi="ar-SA"/>
        </w:rPr>
        <w:t>Award</w:t>
      </w:r>
      <w:proofErr w:type="spellEnd"/>
      <w:r w:rsidRPr="00C0725D">
        <w:rPr>
          <w:sz w:val="24"/>
          <w:szCs w:val="24"/>
          <w:lang w:bidi="ar-SA"/>
        </w:rPr>
        <w:t>, concedido pelo Instituto de Promoção de Design Japonês.</w:t>
      </w:r>
    </w:p>
    <w:p w:rsidR="00207387" w:rsidRDefault="00C0725D" w:rsidP="00C0725D">
      <w:pPr>
        <w:pStyle w:val="texto-IEIJ"/>
        <w:jc w:val="center"/>
        <w:rPr>
          <w:sz w:val="24"/>
          <w:szCs w:val="24"/>
          <w:shd w:val="clear" w:color="auto" w:fill="FFFFFF"/>
        </w:rPr>
      </w:pPr>
      <w:r>
        <w:rPr>
          <w:noProof/>
          <w:lang w:eastAsia="pt-BR" w:bidi="ar-SA"/>
        </w:rPr>
        <w:lastRenderedPageBreak/>
        <w:drawing>
          <wp:inline distT="0" distB="0" distL="0" distR="0">
            <wp:extent cx="7593409" cy="4271292"/>
            <wp:effectExtent l="0" t="1657350" r="0" b="1634208"/>
            <wp:docPr id="10" name="Imagem 10" descr="O criativo mapa que mostra o mundo como realmente é - BBC New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 criativo mapa que mostra o mundo como realmente é - BBC News Brasil"/>
                    <pic:cNvPicPr>
                      <a:picLocks noChangeAspect="1" noChangeArrowheads="1"/>
                    </pic:cNvPicPr>
                  </pic:nvPicPr>
                  <pic:blipFill>
                    <a:blip r:embed="rId15" cstate="print"/>
                    <a:srcRect/>
                    <a:stretch>
                      <a:fillRect/>
                    </a:stretch>
                  </pic:blipFill>
                  <pic:spPr bwMode="auto">
                    <a:xfrm rot="16200000">
                      <a:off x="0" y="0"/>
                      <a:ext cx="7593321" cy="4271242"/>
                    </a:xfrm>
                    <a:prstGeom prst="rect">
                      <a:avLst/>
                    </a:prstGeom>
                    <a:noFill/>
                    <a:ln w="9525">
                      <a:noFill/>
                      <a:miter lim="800000"/>
                      <a:headEnd/>
                      <a:tailEnd/>
                    </a:ln>
                  </pic:spPr>
                </pic:pic>
              </a:graphicData>
            </a:graphic>
          </wp:inline>
        </w:drawing>
      </w:r>
    </w:p>
    <w:p w:rsidR="00207387" w:rsidRDefault="00207387" w:rsidP="00207387">
      <w:pPr>
        <w:pStyle w:val="texto-IEIJ"/>
        <w:jc w:val="both"/>
        <w:rPr>
          <w:sz w:val="24"/>
          <w:szCs w:val="24"/>
          <w:shd w:val="clear" w:color="auto" w:fill="FFFFFF"/>
        </w:rPr>
      </w:pPr>
    </w:p>
    <w:p w:rsidR="00207387" w:rsidRDefault="00207387" w:rsidP="00207387">
      <w:pPr>
        <w:pStyle w:val="texto-IEIJ"/>
        <w:jc w:val="both"/>
        <w:rPr>
          <w:sz w:val="24"/>
          <w:szCs w:val="24"/>
          <w:shd w:val="clear" w:color="auto" w:fill="FFFFFF"/>
        </w:rPr>
      </w:pPr>
    </w:p>
    <w:p w:rsidR="00207387" w:rsidRPr="00207387" w:rsidRDefault="00207387" w:rsidP="00207387">
      <w:pPr>
        <w:pStyle w:val="texto-IEIJ"/>
        <w:jc w:val="both"/>
        <w:rPr>
          <w:sz w:val="24"/>
          <w:szCs w:val="24"/>
        </w:rPr>
      </w:pPr>
    </w:p>
    <w:sectPr w:rsidR="00207387" w:rsidRPr="00207387" w:rsidSect="00946776">
      <w:headerReference w:type="default" r:id="rId16"/>
      <w:headerReference w:type="first" r:id="rId17"/>
      <w:pgSz w:w="11907" w:h="16840" w:code="9"/>
      <w:pgMar w:top="1985"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F8" w:rsidRDefault="00CC02F8">
      <w:r>
        <w:separator/>
      </w:r>
    </w:p>
  </w:endnote>
  <w:endnote w:type="continuationSeparator" w:id="0">
    <w:p w:rsidR="00CC02F8" w:rsidRDefault="00CC0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F8" w:rsidRDefault="00CC02F8">
      <w:r>
        <w:separator/>
      </w:r>
    </w:p>
  </w:footnote>
  <w:footnote w:type="continuationSeparator" w:id="0">
    <w:p w:rsidR="00CC02F8" w:rsidRDefault="00CC0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DA4637"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Inverno</w:t>
          </w:r>
          <w:r w:rsidR="00BB4B8C">
            <w:rPr>
              <w:rFonts w:asciiTheme="minorHAnsi" w:hAnsiTheme="minorHAnsi"/>
              <w:noProof/>
              <w:lang w:eastAsia="pt-BR" w:bidi="ar-SA"/>
            </w:rPr>
            <w:t>, 2020</w:t>
          </w:r>
          <w:r w:rsidR="000C708A">
            <w:rPr>
              <w:rFonts w:asciiTheme="minorHAnsi" w:hAnsiTheme="minorHAnsi"/>
              <w:noProof/>
              <w:lang w:eastAsia="pt-BR" w:bidi="ar-SA"/>
            </w:rPr>
            <w:t xml:space="preserve">. Londrina,         de </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0C708A"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F27E5F">
            <w:rPr>
              <w:rFonts w:asciiTheme="minorHAnsi" w:hAnsiTheme="minorHAnsi"/>
              <w:noProof/>
              <w:lang w:eastAsia="pt-BR" w:bidi="ar-SA"/>
            </w:rPr>
            <w:t>17</w:t>
          </w:r>
          <w:r w:rsidRPr="00946776">
            <w:rPr>
              <w:rFonts w:asciiTheme="minorHAnsi" w:hAnsiTheme="minorHAnsi"/>
              <w:noProof/>
              <w:lang w:eastAsia="pt-BR" w:bidi="ar-SA"/>
            </w:rPr>
            <w:t xml:space="preserve">  </w:t>
          </w:r>
          <w:r w:rsidR="00BB4B8C">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C0725D" w:rsidP="00B8123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3</w:t>
          </w:r>
        </w:p>
      </w:tc>
      <w:tc>
        <w:tcPr>
          <w:tcW w:w="2268" w:type="dxa"/>
          <w:tcBorders>
            <w:top w:val="single" w:sz="4" w:space="0" w:color="auto"/>
          </w:tcBorders>
          <w:vAlign w:val="bottom"/>
        </w:tcPr>
        <w:p w:rsidR="000C708A" w:rsidRPr="00342091" w:rsidRDefault="00C0656D" w:rsidP="00605B02">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605B02">
            <w:rPr>
              <w:rFonts w:asciiTheme="minorHAnsi" w:hAnsiTheme="minorHAnsi"/>
              <w:b/>
              <w:noProof/>
              <w:lang w:eastAsia="pt-BR" w:bidi="ar-SA"/>
            </w:rPr>
            <w:t>Beta</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1522E9"/>
    <w:multiLevelType w:val="hybridMultilevel"/>
    <w:tmpl w:val="3B105600"/>
    <w:lvl w:ilvl="0" w:tplc="728E5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62715F98"/>
    <w:multiLevelType w:val="hybridMultilevel"/>
    <w:tmpl w:val="EFC4B6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9"/>
  </w:num>
  <w:num w:numId="7">
    <w:abstractNumId w:val="6"/>
  </w:num>
  <w:num w:numId="8">
    <w:abstractNumId w:val="8"/>
  </w:num>
  <w:num w:numId="9">
    <w:abstractNumId w:val="3"/>
  </w:num>
  <w:num w:numId="10">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2">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39"/>
    <w:rsid w:val="000134E1"/>
    <w:rsid w:val="00014E03"/>
    <w:rsid w:val="00021DE7"/>
    <w:rsid w:val="00024A20"/>
    <w:rsid w:val="00031731"/>
    <w:rsid w:val="0003654F"/>
    <w:rsid w:val="0004199D"/>
    <w:rsid w:val="000438C4"/>
    <w:rsid w:val="00043E9F"/>
    <w:rsid w:val="00047AF9"/>
    <w:rsid w:val="00047B85"/>
    <w:rsid w:val="00051B7A"/>
    <w:rsid w:val="00052311"/>
    <w:rsid w:val="00054A4F"/>
    <w:rsid w:val="00054F3A"/>
    <w:rsid w:val="000552C8"/>
    <w:rsid w:val="00056D28"/>
    <w:rsid w:val="00057EF8"/>
    <w:rsid w:val="00060A35"/>
    <w:rsid w:val="000674B4"/>
    <w:rsid w:val="00070199"/>
    <w:rsid w:val="00075B28"/>
    <w:rsid w:val="00076F32"/>
    <w:rsid w:val="000818A3"/>
    <w:rsid w:val="00081CE8"/>
    <w:rsid w:val="000934D8"/>
    <w:rsid w:val="00095ACF"/>
    <w:rsid w:val="00096931"/>
    <w:rsid w:val="00096DBF"/>
    <w:rsid w:val="000A4631"/>
    <w:rsid w:val="000A5C88"/>
    <w:rsid w:val="000A7CBA"/>
    <w:rsid w:val="000B071B"/>
    <w:rsid w:val="000B1D55"/>
    <w:rsid w:val="000B217A"/>
    <w:rsid w:val="000B5110"/>
    <w:rsid w:val="000C544D"/>
    <w:rsid w:val="000C616A"/>
    <w:rsid w:val="000C708A"/>
    <w:rsid w:val="000E0345"/>
    <w:rsid w:val="000E0D5B"/>
    <w:rsid w:val="000E6381"/>
    <w:rsid w:val="000E7F1B"/>
    <w:rsid w:val="000F1D9A"/>
    <w:rsid w:val="000F3BCD"/>
    <w:rsid w:val="000F69BF"/>
    <w:rsid w:val="000F6ADB"/>
    <w:rsid w:val="001019D6"/>
    <w:rsid w:val="00103570"/>
    <w:rsid w:val="00110392"/>
    <w:rsid w:val="001143D0"/>
    <w:rsid w:val="00115260"/>
    <w:rsid w:val="00120EA9"/>
    <w:rsid w:val="00122A64"/>
    <w:rsid w:val="00124D6E"/>
    <w:rsid w:val="0013050E"/>
    <w:rsid w:val="001368C7"/>
    <w:rsid w:val="00141995"/>
    <w:rsid w:val="00142C58"/>
    <w:rsid w:val="00142F0A"/>
    <w:rsid w:val="00146E11"/>
    <w:rsid w:val="00151866"/>
    <w:rsid w:val="00152CCF"/>
    <w:rsid w:val="00154AD9"/>
    <w:rsid w:val="00156CC7"/>
    <w:rsid w:val="0018089E"/>
    <w:rsid w:val="001844CD"/>
    <w:rsid w:val="00190D68"/>
    <w:rsid w:val="0019256A"/>
    <w:rsid w:val="00192695"/>
    <w:rsid w:val="00193D03"/>
    <w:rsid w:val="001A012C"/>
    <w:rsid w:val="001A7687"/>
    <w:rsid w:val="001B2B8D"/>
    <w:rsid w:val="001B463C"/>
    <w:rsid w:val="001C7C14"/>
    <w:rsid w:val="001C7F54"/>
    <w:rsid w:val="001D3856"/>
    <w:rsid w:val="001D5A16"/>
    <w:rsid w:val="001D6CCC"/>
    <w:rsid w:val="002001DF"/>
    <w:rsid w:val="002065E3"/>
    <w:rsid w:val="00206F7E"/>
    <w:rsid w:val="00207024"/>
    <w:rsid w:val="00207387"/>
    <w:rsid w:val="0021240D"/>
    <w:rsid w:val="00212449"/>
    <w:rsid w:val="00214501"/>
    <w:rsid w:val="00215B8F"/>
    <w:rsid w:val="002251AE"/>
    <w:rsid w:val="0022672F"/>
    <w:rsid w:val="00232993"/>
    <w:rsid w:val="00234319"/>
    <w:rsid w:val="00235669"/>
    <w:rsid w:val="00235BE0"/>
    <w:rsid w:val="00235FFA"/>
    <w:rsid w:val="0023695A"/>
    <w:rsid w:val="0023731C"/>
    <w:rsid w:val="00245DC1"/>
    <w:rsid w:val="0024620F"/>
    <w:rsid w:val="002463BE"/>
    <w:rsid w:val="00256F24"/>
    <w:rsid w:val="00266107"/>
    <w:rsid w:val="00267A99"/>
    <w:rsid w:val="00270516"/>
    <w:rsid w:val="00273505"/>
    <w:rsid w:val="002753BD"/>
    <w:rsid w:val="00276B3E"/>
    <w:rsid w:val="00280208"/>
    <w:rsid w:val="00284D54"/>
    <w:rsid w:val="00292B5F"/>
    <w:rsid w:val="002A05DF"/>
    <w:rsid w:val="002A2212"/>
    <w:rsid w:val="002A30DB"/>
    <w:rsid w:val="002A7190"/>
    <w:rsid w:val="002B4ACD"/>
    <w:rsid w:val="002C0D54"/>
    <w:rsid w:val="002D26D9"/>
    <w:rsid w:val="002D341C"/>
    <w:rsid w:val="002D4898"/>
    <w:rsid w:val="002D6F27"/>
    <w:rsid w:val="002D7D42"/>
    <w:rsid w:val="002E263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102B8"/>
    <w:rsid w:val="00310DEE"/>
    <w:rsid w:val="00310EE3"/>
    <w:rsid w:val="00313303"/>
    <w:rsid w:val="00313F27"/>
    <w:rsid w:val="003219A1"/>
    <w:rsid w:val="00326E8E"/>
    <w:rsid w:val="00331FA6"/>
    <w:rsid w:val="003415DF"/>
    <w:rsid w:val="00342091"/>
    <w:rsid w:val="00344FAD"/>
    <w:rsid w:val="00346142"/>
    <w:rsid w:val="00346C2C"/>
    <w:rsid w:val="003472E1"/>
    <w:rsid w:val="00350819"/>
    <w:rsid w:val="00355570"/>
    <w:rsid w:val="00355B46"/>
    <w:rsid w:val="00357340"/>
    <w:rsid w:val="00360500"/>
    <w:rsid w:val="0036341B"/>
    <w:rsid w:val="00364F0C"/>
    <w:rsid w:val="003653FB"/>
    <w:rsid w:val="00367052"/>
    <w:rsid w:val="00373C07"/>
    <w:rsid w:val="0037413B"/>
    <w:rsid w:val="0038048C"/>
    <w:rsid w:val="003817AA"/>
    <w:rsid w:val="00381CD2"/>
    <w:rsid w:val="00384E2B"/>
    <w:rsid w:val="003866D4"/>
    <w:rsid w:val="00387EDC"/>
    <w:rsid w:val="00391824"/>
    <w:rsid w:val="003A2D3B"/>
    <w:rsid w:val="003A399C"/>
    <w:rsid w:val="003A59D1"/>
    <w:rsid w:val="003B05FD"/>
    <w:rsid w:val="003B14D5"/>
    <w:rsid w:val="003C6F26"/>
    <w:rsid w:val="003D4A94"/>
    <w:rsid w:val="003E0073"/>
    <w:rsid w:val="003E04E1"/>
    <w:rsid w:val="003E4223"/>
    <w:rsid w:val="003F2A78"/>
    <w:rsid w:val="003F532E"/>
    <w:rsid w:val="003F6581"/>
    <w:rsid w:val="00401F91"/>
    <w:rsid w:val="00402331"/>
    <w:rsid w:val="00403BC7"/>
    <w:rsid w:val="004059AD"/>
    <w:rsid w:val="00410FA7"/>
    <w:rsid w:val="0041490D"/>
    <w:rsid w:val="00421B31"/>
    <w:rsid w:val="00423176"/>
    <w:rsid w:val="00423BA0"/>
    <w:rsid w:val="00425F65"/>
    <w:rsid w:val="0043024D"/>
    <w:rsid w:val="00437119"/>
    <w:rsid w:val="00437D02"/>
    <w:rsid w:val="00441A46"/>
    <w:rsid w:val="00451BC6"/>
    <w:rsid w:val="00451E34"/>
    <w:rsid w:val="00456704"/>
    <w:rsid w:val="00466B2C"/>
    <w:rsid w:val="00467168"/>
    <w:rsid w:val="00467B06"/>
    <w:rsid w:val="004779CE"/>
    <w:rsid w:val="00481B27"/>
    <w:rsid w:val="0048361F"/>
    <w:rsid w:val="0048493B"/>
    <w:rsid w:val="0049630D"/>
    <w:rsid w:val="00496BD8"/>
    <w:rsid w:val="00497620"/>
    <w:rsid w:val="004A0219"/>
    <w:rsid w:val="004A6399"/>
    <w:rsid w:val="004A78FE"/>
    <w:rsid w:val="004B4A48"/>
    <w:rsid w:val="004C0DF8"/>
    <w:rsid w:val="004C36E4"/>
    <w:rsid w:val="004C4ED4"/>
    <w:rsid w:val="004C54BD"/>
    <w:rsid w:val="004C67E8"/>
    <w:rsid w:val="004C75AF"/>
    <w:rsid w:val="004E2D61"/>
    <w:rsid w:val="004E3096"/>
    <w:rsid w:val="004E4ABE"/>
    <w:rsid w:val="004F0F9F"/>
    <w:rsid w:val="004F30FF"/>
    <w:rsid w:val="004F3D30"/>
    <w:rsid w:val="004F58BD"/>
    <w:rsid w:val="00502D38"/>
    <w:rsid w:val="00507B96"/>
    <w:rsid w:val="00510147"/>
    <w:rsid w:val="0051074E"/>
    <w:rsid w:val="005160DB"/>
    <w:rsid w:val="00521926"/>
    <w:rsid w:val="00521EE9"/>
    <w:rsid w:val="00522867"/>
    <w:rsid w:val="00523611"/>
    <w:rsid w:val="00530707"/>
    <w:rsid w:val="0053131F"/>
    <w:rsid w:val="0053450D"/>
    <w:rsid w:val="0053619C"/>
    <w:rsid w:val="00541861"/>
    <w:rsid w:val="005542B8"/>
    <w:rsid w:val="00554B79"/>
    <w:rsid w:val="0055505D"/>
    <w:rsid w:val="00557AE1"/>
    <w:rsid w:val="005614DF"/>
    <w:rsid w:val="0056321F"/>
    <w:rsid w:val="0056448D"/>
    <w:rsid w:val="00565F14"/>
    <w:rsid w:val="00570650"/>
    <w:rsid w:val="00572E63"/>
    <w:rsid w:val="00574012"/>
    <w:rsid w:val="00576A4C"/>
    <w:rsid w:val="0058058F"/>
    <w:rsid w:val="00586C34"/>
    <w:rsid w:val="0059040B"/>
    <w:rsid w:val="00597E15"/>
    <w:rsid w:val="005A1041"/>
    <w:rsid w:val="005A19A1"/>
    <w:rsid w:val="005A2010"/>
    <w:rsid w:val="005A552B"/>
    <w:rsid w:val="005A5C3B"/>
    <w:rsid w:val="005B5D2A"/>
    <w:rsid w:val="005C17A4"/>
    <w:rsid w:val="005C3CB4"/>
    <w:rsid w:val="005D019B"/>
    <w:rsid w:val="005D2AC2"/>
    <w:rsid w:val="005D349F"/>
    <w:rsid w:val="005D58C5"/>
    <w:rsid w:val="005D6BDB"/>
    <w:rsid w:val="005F0E53"/>
    <w:rsid w:val="005F16B0"/>
    <w:rsid w:val="005F1B53"/>
    <w:rsid w:val="005F38FC"/>
    <w:rsid w:val="005F6779"/>
    <w:rsid w:val="005F6FF2"/>
    <w:rsid w:val="006006EC"/>
    <w:rsid w:val="0060418C"/>
    <w:rsid w:val="00605B02"/>
    <w:rsid w:val="006060BA"/>
    <w:rsid w:val="00615A5A"/>
    <w:rsid w:val="006209AA"/>
    <w:rsid w:val="00630C37"/>
    <w:rsid w:val="00631619"/>
    <w:rsid w:val="006374EA"/>
    <w:rsid w:val="006445CF"/>
    <w:rsid w:val="0064715C"/>
    <w:rsid w:val="00654A74"/>
    <w:rsid w:val="006551E5"/>
    <w:rsid w:val="00661C78"/>
    <w:rsid w:val="00666041"/>
    <w:rsid w:val="006661AE"/>
    <w:rsid w:val="006702B9"/>
    <w:rsid w:val="00672542"/>
    <w:rsid w:val="00673D24"/>
    <w:rsid w:val="00676AB0"/>
    <w:rsid w:val="00681DA0"/>
    <w:rsid w:val="0068212C"/>
    <w:rsid w:val="006873D1"/>
    <w:rsid w:val="00687575"/>
    <w:rsid w:val="00691815"/>
    <w:rsid w:val="006919D3"/>
    <w:rsid w:val="0069475C"/>
    <w:rsid w:val="00696625"/>
    <w:rsid w:val="006A1B4B"/>
    <w:rsid w:val="006A340C"/>
    <w:rsid w:val="006A5B29"/>
    <w:rsid w:val="006B4F38"/>
    <w:rsid w:val="006B5FE2"/>
    <w:rsid w:val="006B6CE5"/>
    <w:rsid w:val="006C1234"/>
    <w:rsid w:val="006C1CD5"/>
    <w:rsid w:val="006C2449"/>
    <w:rsid w:val="006C5A11"/>
    <w:rsid w:val="006C67BC"/>
    <w:rsid w:val="006C70A8"/>
    <w:rsid w:val="006C7B96"/>
    <w:rsid w:val="006D6A02"/>
    <w:rsid w:val="006F4F50"/>
    <w:rsid w:val="0070385E"/>
    <w:rsid w:val="007055E3"/>
    <w:rsid w:val="00706855"/>
    <w:rsid w:val="00712031"/>
    <w:rsid w:val="00721E7F"/>
    <w:rsid w:val="007228C9"/>
    <w:rsid w:val="00722F19"/>
    <w:rsid w:val="007235D4"/>
    <w:rsid w:val="00723763"/>
    <w:rsid w:val="00731291"/>
    <w:rsid w:val="00737355"/>
    <w:rsid w:val="00746095"/>
    <w:rsid w:val="00761732"/>
    <w:rsid w:val="007622C1"/>
    <w:rsid w:val="00763BAE"/>
    <w:rsid w:val="00764B6F"/>
    <w:rsid w:val="00767970"/>
    <w:rsid w:val="007707ED"/>
    <w:rsid w:val="00775C60"/>
    <w:rsid w:val="00780AFB"/>
    <w:rsid w:val="00796344"/>
    <w:rsid w:val="007A016E"/>
    <w:rsid w:val="007A1310"/>
    <w:rsid w:val="007A36A2"/>
    <w:rsid w:val="007A4A8C"/>
    <w:rsid w:val="007A4A93"/>
    <w:rsid w:val="007A67FF"/>
    <w:rsid w:val="007A6C91"/>
    <w:rsid w:val="007B2DF3"/>
    <w:rsid w:val="007B4CB3"/>
    <w:rsid w:val="007B7157"/>
    <w:rsid w:val="007C04CD"/>
    <w:rsid w:val="007C2B84"/>
    <w:rsid w:val="007C518F"/>
    <w:rsid w:val="007C596C"/>
    <w:rsid w:val="007D250F"/>
    <w:rsid w:val="007D2E00"/>
    <w:rsid w:val="007D317C"/>
    <w:rsid w:val="007D39F5"/>
    <w:rsid w:val="007D443A"/>
    <w:rsid w:val="007D5CE6"/>
    <w:rsid w:val="007D65B7"/>
    <w:rsid w:val="007D6FF2"/>
    <w:rsid w:val="007F3676"/>
    <w:rsid w:val="007F43D0"/>
    <w:rsid w:val="00801098"/>
    <w:rsid w:val="00803BB5"/>
    <w:rsid w:val="0080423A"/>
    <w:rsid w:val="00804911"/>
    <w:rsid w:val="00805038"/>
    <w:rsid w:val="00811484"/>
    <w:rsid w:val="0082314B"/>
    <w:rsid w:val="008235F1"/>
    <w:rsid w:val="0082438B"/>
    <w:rsid w:val="0082537D"/>
    <w:rsid w:val="008346B7"/>
    <w:rsid w:val="00835801"/>
    <w:rsid w:val="00840689"/>
    <w:rsid w:val="008438A7"/>
    <w:rsid w:val="00846273"/>
    <w:rsid w:val="00850069"/>
    <w:rsid w:val="008507AB"/>
    <w:rsid w:val="00861AAE"/>
    <w:rsid w:val="008642D2"/>
    <w:rsid w:val="00865EEB"/>
    <w:rsid w:val="0087339F"/>
    <w:rsid w:val="00874A21"/>
    <w:rsid w:val="00890197"/>
    <w:rsid w:val="00891BF9"/>
    <w:rsid w:val="00894D17"/>
    <w:rsid w:val="00897B29"/>
    <w:rsid w:val="008A27C5"/>
    <w:rsid w:val="008A460D"/>
    <w:rsid w:val="008A4989"/>
    <w:rsid w:val="008A6035"/>
    <w:rsid w:val="008A6B53"/>
    <w:rsid w:val="008B0FEE"/>
    <w:rsid w:val="008B13FB"/>
    <w:rsid w:val="008B4EBA"/>
    <w:rsid w:val="008B5AD4"/>
    <w:rsid w:val="008D1602"/>
    <w:rsid w:val="008D2773"/>
    <w:rsid w:val="008D2B9E"/>
    <w:rsid w:val="008D2EFD"/>
    <w:rsid w:val="008D4CE3"/>
    <w:rsid w:val="008D746D"/>
    <w:rsid w:val="008E5137"/>
    <w:rsid w:val="008F0E8D"/>
    <w:rsid w:val="008F68B4"/>
    <w:rsid w:val="00910495"/>
    <w:rsid w:val="00910692"/>
    <w:rsid w:val="00911C1B"/>
    <w:rsid w:val="00916EB8"/>
    <w:rsid w:val="00920189"/>
    <w:rsid w:val="00924CC1"/>
    <w:rsid w:val="009262B8"/>
    <w:rsid w:val="0093053B"/>
    <w:rsid w:val="00930AC6"/>
    <w:rsid w:val="009316A0"/>
    <w:rsid w:val="009355BA"/>
    <w:rsid w:val="00946776"/>
    <w:rsid w:val="009501FA"/>
    <w:rsid w:val="009513EA"/>
    <w:rsid w:val="00952CEA"/>
    <w:rsid w:val="00952D99"/>
    <w:rsid w:val="00956A83"/>
    <w:rsid w:val="0096214E"/>
    <w:rsid w:val="0096313D"/>
    <w:rsid w:val="0096556E"/>
    <w:rsid w:val="0096798A"/>
    <w:rsid w:val="00967B82"/>
    <w:rsid w:val="00973F9E"/>
    <w:rsid w:val="009743E7"/>
    <w:rsid w:val="00975C96"/>
    <w:rsid w:val="00977A8B"/>
    <w:rsid w:val="0098195E"/>
    <w:rsid w:val="00984161"/>
    <w:rsid w:val="00987626"/>
    <w:rsid w:val="009921FF"/>
    <w:rsid w:val="009A144F"/>
    <w:rsid w:val="009A4D52"/>
    <w:rsid w:val="009A744A"/>
    <w:rsid w:val="009A7C48"/>
    <w:rsid w:val="009B0D8F"/>
    <w:rsid w:val="009B7B05"/>
    <w:rsid w:val="009C3C53"/>
    <w:rsid w:val="009C4DC9"/>
    <w:rsid w:val="009D0E2A"/>
    <w:rsid w:val="009D2BA4"/>
    <w:rsid w:val="009D56CC"/>
    <w:rsid w:val="009D6F5C"/>
    <w:rsid w:val="009D715D"/>
    <w:rsid w:val="009E2C25"/>
    <w:rsid w:val="009E51AD"/>
    <w:rsid w:val="009F0DEC"/>
    <w:rsid w:val="009F27D2"/>
    <w:rsid w:val="009F727A"/>
    <w:rsid w:val="00A015AC"/>
    <w:rsid w:val="00A0170C"/>
    <w:rsid w:val="00A023D0"/>
    <w:rsid w:val="00A03277"/>
    <w:rsid w:val="00A05AB3"/>
    <w:rsid w:val="00A07133"/>
    <w:rsid w:val="00A100D4"/>
    <w:rsid w:val="00A10BE1"/>
    <w:rsid w:val="00A13B59"/>
    <w:rsid w:val="00A14C10"/>
    <w:rsid w:val="00A21E55"/>
    <w:rsid w:val="00A22F54"/>
    <w:rsid w:val="00A26BC1"/>
    <w:rsid w:val="00A279D9"/>
    <w:rsid w:val="00A30431"/>
    <w:rsid w:val="00A3059A"/>
    <w:rsid w:val="00A35E35"/>
    <w:rsid w:val="00A36827"/>
    <w:rsid w:val="00A36838"/>
    <w:rsid w:val="00A371B4"/>
    <w:rsid w:val="00A47E57"/>
    <w:rsid w:val="00A51D78"/>
    <w:rsid w:val="00A530A2"/>
    <w:rsid w:val="00A61665"/>
    <w:rsid w:val="00A61990"/>
    <w:rsid w:val="00A632E4"/>
    <w:rsid w:val="00A72366"/>
    <w:rsid w:val="00A81C6C"/>
    <w:rsid w:val="00A91530"/>
    <w:rsid w:val="00A92684"/>
    <w:rsid w:val="00AA135D"/>
    <w:rsid w:val="00AB00B4"/>
    <w:rsid w:val="00AB0CA9"/>
    <w:rsid w:val="00AB2297"/>
    <w:rsid w:val="00AB26A1"/>
    <w:rsid w:val="00AB3C8A"/>
    <w:rsid w:val="00AB4E11"/>
    <w:rsid w:val="00AB55D1"/>
    <w:rsid w:val="00AB6679"/>
    <w:rsid w:val="00AB66A3"/>
    <w:rsid w:val="00AB749A"/>
    <w:rsid w:val="00AC2F4A"/>
    <w:rsid w:val="00AC46D2"/>
    <w:rsid w:val="00AC5C99"/>
    <w:rsid w:val="00AC6BB6"/>
    <w:rsid w:val="00AD3ABE"/>
    <w:rsid w:val="00AD74C7"/>
    <w:rsid w:val="00AE09FC"/>
    <w:rsid w:val="00AF08A1"/>
    <w:rsid w:val="00AF5305"/>
    <w:rsid w:val="00AF659D"/>
    <w:rsid w:val="00AF6EA1"/>
    <w:rsid w:val="00AF7745"/>
    <w:rsid w:val="00AF7F84"/>
    <w:rsid w:val="00B01C05"/>
    <w:rsid w:val="00B0571E"/>
    <w:rsid w:val="00B07404"/>
    <w:rsid w:val="00B11737"/>
    <w:rsid w:val="00B13581"/>
    <w:rsid w:val="00B15520"/>
    <w:rsid w:val="00B17319"/>
    <w:rsid w:val="00B250CC"/>
    <w:rsid w:val="00B266E2"/>
    <w:rsid w:val="00B26AAD"/>
    <w:rsid w:val="00B27C73"/>
    <w:rsid w:val="00B27D8A"/>
    <w:rsid w:val="00B319FA"/>
    <w:rsid w:val="00B32981"/>
    <w:rsid w:val="00B44BFC"/>
    <w:rsid w:val="00B45B13"/>
    <w:rsid w:val="00B45C90"/>
    <w:rsid w:val="00B4680D"/>
    <w:rsid w:val="00B517ED"/>
    <w:rsid w:val="00B51A9F"/>
    <w:rsid w:val="00B51B1F"/>
    <w:rsid w:val="00B53532"/>
    <w:rsid w:val="00B60819"/>
    <w:rsid w:val="00B64B24"/>
    <w:rsid w:val="00B6645A"/>
    <w:rsid w:val="00B73E09"/>
    <w:rsid w:val="00B80060"/>
    <w:rsid w:val="00B8123F"/>
    <w:rsid w:val="00B817D2"/>
    <w:rsid w:val="00B81BD0"/>
    <w:rsid w:val="00B82337"/>
    <w:rsid w:val="00B90C49"/>
    <w:rsid w:val="00B916C8"/>
    <w:rsid w:val="00B928E7"/>
    <w:rsid w:val="00B92EC0"/>
    <w:rsid w:val="00B95E7A"/>
    <w:rsid w:val="00B97123"/>
    <w:rsid w:val="00BA1E08"/>
    <w:rsid w:val="00BA2020"/>
    <w:rsid w:val="00BB18CB"/>
    <w:rsid w:val="00BB4B8C"/>
    <w:rsid w:val="00BB5136"/>
    <w:rsid w:val="00BB6517"/>
    <w:rsid w:val="00BB6C7E"/>
    <w:rsid w:val="00BB7E71"/>
    <w:rsid w:val="00BB7F00"/>
    <w:rsid w:val="00BC0577"/>
    <w:rsid w:val="00BC0ACE"/>
    <w:rsid w:val="00BC2EE3"/>
    <w:rsid w:val="00BC35AC"/>
    <w:rsid w:val="00BD4971"/>
    <w:rsid w:val="00BE2CF3"/>
    <w:rsid w:val="00BE3700"/>
    <w:rsid w:val="00BE372A"/>
    <w:rsid w:val="00BE69CD"/>
    <w:rsid w:val="00BF1B5C"/>
    <w:rsid w:val="00BF6C25"/>
    <w:rsid w:val="00BF7203"/>
    <w:rsid w:val="00C0054C"/>
    <w:rsid w:val="00C04C36"/>
    <w:rsid w:val="00C05ACC"/>
    <w:rsid w:val="00C0656D"/>
    <w:rsid w:val="00C06D25"/>
    <w:rsid w:val="00C0725D"/>
    <w:rsid w:val="00C10699"/>
    <w:rsid w:val="00C1375E"/>
    <w:rsid w:val="00C13FDB"/>
    <w:rsid w:val="00C14037"/>
    <w:rsid w:val="00C14AF5"/>
    <w:rsid w:val="00C1521A"/>
    <w:rsid w:val="00C153FD"/>
    <w:rsid w:val="00C25D94"/>
    <w:rsid w:val="00C408B4"/>
    <w:rsid w:val="00C41156"/>
    <w:rsid w:val="00C51073"/>
    <w:rsid w:val="00C51AFE"/>
    <w:rsid w:val="00C53DC3"/>
    <w:rsid w:val="00C60A8F"/>
    <w:rsid w:val="00C67340"/>
    <w:rsid w:val="00C723C6"/>
    <w:rsid w:val="00C72F03"/>
    <w:rsid w:val="00C750E6"/>
    <w:rsid w:val="00C759B0"/>
    <w:rsid w:val="00C84D65"/>
    <w:rsid w:val="00C85C19"/>
    <w:rsid w:val="00C85F19"/>
    <w:rsid w:val="00CA0276"/>
    <w:rsid w:val="00CA289F"/>
    <w:rsid w:val="00CA3BAF"/>
    <w:rsid w:val="00CA54FA"/>
    <w:rsid w:val="00CA6FF8"/>
    <w:rsid w:val="00CB2EA5"/>
    <w:rsid w:val="00CB38A3"/>
    <w:rsid w:val="00CB45C4"/>
    <w:rsid w:val="00CB4A38"/>
    <w:rsid w:val="00CB7690"/>
    <w:rsid w:val="00CC02F8"/>
    <w:rsid w:val="00CC0447"/>
    <w:rsid w:val="00CC0AF0"/>
    <w:rsid w:val="00CD4D5C"/>
    <w:rsid w:val="00CD785C"/>
    <w:rsid w:val="00CE20CB"/>
    <w:rsid w:val="00CE20DA"/>
    <w:rsid w:val="00CE38E5"/>
    <w:rsid w:val="00CE5CAF"/>
    <w:rsid w:val="00CE6D2D"/>
    <w:rsid w:val="00CF141D"/>
    <w:rsid w:val="00CF1EEF"/>
    <w:rsid w:val="00CF3B0C"/>
    <w:rsid w:val="00CF4CC5"/>
    <w:rsid w:val="00D00DFD"/>
    <w:rsid w:val="00D047DB"/>
    <w:rsid w:val="00D049FC"/>
    <w:rsid w:val="00D06D67"/>
    <w:rsid w:val="00D10074"/>
    <w:rsid w:val="00D1262D"/>
    <w:rsid w:val="00D15877"/>
    <w:rsid w:val="00D32028"/>
    <w:rsid w:val="00D33D97"/>
    <w:rsid w:val="00D36204"/>
    <w:rsid w:val="00D37203"/>
    <w:rsid w:val="00D42A7C"/>
    <w:rsid w:val="00D52501"/>
    <w:rsid w:val="00D61EDD"/>
    <w:rsid w:val="00D636E3"/>
    <w:rsid w:val="00D707CE"/>
    <w:rsid w:val="00D72642"/>
    <w:rsid w:val="00D808CA"/>
    <w:rsid w:val="00D82F86"/>
    <w:rsid w:val="00D85EBB"/>
    <w:rsid w:val="00D867D4"/>
    <w:rsid w:val="00D96057"/>
    <w:rsid w:val="00DA0FBA"/>
    <w:rsid w:val="00DA1040"/>
    <w:rsid w:val="00DA2396"/>
    <w:rsid w:val="00DA4637"/>
    <w:rsid w:val="00DB1C79"/>
    <w:rsid w:val="00DB25F9"/>
    <w:rsid w:val="00DB5C48"/>
    <w:rsid w:val="00DD648F"/>
    <w:rsid w:val="00DD7135"/>
    <w:rsid w:val="00DD7A4F"/>
    <w:rsid w:val="00DE19C3"/>
    <w:rsid w:val="00DE2B21"/>
    <w:rsid w:val="00DE4D5D"/>
    <w:rsid w:val="00DE5610"/>
    <w:rsid w:val="00DE69CD"/>
    <w:rsid w:val="00DF08C5"/>
    <w:rsid w:val="00E03E64"/>
    <w:rsid w:val="00E04256"/>
    <w:rsid w:val="00E0608D"/>
    <w:rsid w:val="00E06FD8"/>
    <w:rsid w:val="00E118C7"/>
    <w:rsid w:val="00E16ACD"/>
    <w:rsid w:val="00E26D31"/>
    <w:rsid w:val="00E322A3"/>
    <w:rsid w:val="00E35011"/>
    <w:rsid w:val="00E37D71"/>
    <w:rsid w:val="00E43937"/>
    <w:rsid w:val="00E44F0F"/>
    <w:rsid w:val="00E52C8E"/>
    <w:rsid w:val="00E60F8C"/>
    <w:rsid w:val="00E626B8"/>
    <w:rsid w:val="00E64C0D"/>
    <w:rsid w:val="00E7296A"/>
    <w:rsid w:val="00E80397"/>
    <w:rsid w:val="00E82C01"/>
    <w:rsid w:val="00E902A7"/>
    <w:rsid w:val="00E92088"/>
    <w:rsid w:val="00EA424E"/>
    <w:rsid w:val="00EA4B65"/>
    <w:rsid w:val="00EA7E15"/>
    <w:rsid w:val="00EA7F2A"/>
    <w:rsid w:val="00EB67C7"/>
    <w:rsid w:val="00EB7061"/>
    <w:rsid w:val="00EC059D"/>
    <w:rsid w:val="00EC16CA"/>
    <w:rsid w:val="00EC196E"/>
    <w:rsid w:val="00EC5BC4"/>
    <w:rsid w:val="00EC638D"/>
    <w:rsid w:val="00ED1779"/>
    <w:rsid w:val="00ED2590"/>
    <w:rsid w:val="00ED4A73"/>
    <w:rsid w:val="00EE22C7"/>
    <w:rsid w:val="00EE2582"/>
    <w:rsid w:val="00EE2963"/>
    <w:rsid w:val="00EE38A5"/>
    <w:rsid w:val="00EE6499"/>
    <w:rsid w:val="00F00C68"/>
    <w:rsid w:val="00F05E38"/>
    <w:rsid w:val="00F11CA8"/>
    <w:rsid w:val="00F147CB"/>
    <w:rsid w:val="00F151AB"/>
    <w:rsid w:val="00F1774D"/>
    <w:rsid w:val="00F20ACA"/>
    <w:rsid w:val="00F2519B"/>
    <w:rsid w:val="00F25405"/>
    <w:rsid w:val="00F268D5"/>
    <w:rsid w:val="00F27E5F"/>
    <w:rsid w:val="00F40307"/>
    <w:rsid w:val="00F51546"/>
    <w:rsid w:val="00F55142"/>
    <w:rsid w:val="00F56970"/>
    <w:rsid w:val="00F612A4"/>
    <w:rsid w:val="00F6429D"/>
    <w:rsid w:val="00F70888"/>
    <w:rsid w:val="00F71C7E"/>
    <w:rsid w:val="00F7513D"/>
    <w:rsid w:val="00F755EC"/>
    <w:rsid w:val="00F757C9"/>
    <w:rsid w:val="00F81EC9"/>
    <w:rsid w:val="00F85BD7"/>
    <w:rsid w:val="00F909E9"/>
    <w:rsid w:val="00F92C7A"/>
    <w:rsid w:val="00F96B2A"/>
    <w:rsid w:val="00F96C0C"/>
    <w:rsid w:val="00FA0F94"/>
    <w:rsid w:val="00FA5B5E"/>
    <w:rsid w:val="00FB53AF"/>
    <w:rsid w:val="00FC33B5"/>
    <w:rsid w:val="00FC5782"/>
    <w:rsid w:val="00FC67F4"/>
    <w:rsid w:val="00FD3080"/>
    <w:rsid w:val="00FD43D5"/>
    <w:rsid w:val="00FD4ED5"/>
    <w:rsid w:val="00FD5D43"/>
    <w:rsid w:val="00FD654F"/>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F51546"/>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F27E5F"/>
    <w:pPr>
      <w:keepNext w:val="0"/>
      <w:spacing w:before="120"/>
      <w:ind w:firstLine="709"/>
    </w:pPr>
    <w:rPr>
      <w:rFonts w:ascii="Arial" w:hAnsi="Arial"/>
      <w:b w:val="0"/>
      <w:noProof/>
      <w:color w:val="4D4D4D"/>
      <w:spacing w:val="1"/>
      <w:sz w:val="24"/>
      <w:szCs w:val="24"/>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TextodoEspaoReservado">
    <w:name w:val="Placeholder Text"/>
    <w:basedOn w:val="Fontepargpadro"/>
    <w:uiPriority w:val="99"/>
    <w:semiHidden/>
    <w:rsid w:val="00373C07"/>
    <w:rPr>
      <w:color w:val="808080"/>
    </w:rPr>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79086">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70912502">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26382085">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0A12-98B9-4CC7-B1F4-61C6C582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9</TotalTime>
  <Pages>6</Pages>
  <Words>944</Words>
  <Characters>5102</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2017-08-04T11:23:00Z</cp:lastPrinted>
  <dcterms:created xsi:type="dcterms:W3CDTF">2020-07-07T19:14:00Z</dcterms:created>
  <dcterms:modified xsi:type="dcterms:W3CDTF">2020-07-07T19:14:00Z</dcterms:modified>
</cp:coreProperties>
</file>