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24CB" w:rsidRDefault="008424CB" w:rsidP="00F62C19">
      <w:pPr>
        <w:pStyle w:val="01Ttulo-IEIJ"/>
        <w:rPr>
          <w:shd w:val="clear" w:color="auto" w:fill="FFFFFF"/>
        </w:rPr>
      </w:pPr>
    </w:p>
    <w:p w:rsidR="00F62C19" w:rsidRDefault="00A629C7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>urashima &amp; a tartaruga</w:t>
      </w:r>
    </w:p>
    <w:p w:rsidR="00A629C7" w:rsidRDefault="00E75AAB" w:rsidP="00DE0352">
      <w:pPr>
        <w:pStyle w:val="03Texto-IEIJ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1295400" cy="1028700"/>
            <wp:effectExtent l="19050" t="0" r="0" b="0"/>
            <wp:wrapThrough wrapText="bothSides">
              <wp:wrapPolygon edited="0">
                <wp:start x="-318" y="0"/>
                <wp:lineTo x="-318" y="21200"/>
                <wp:lineTo x="21600" y="21200"/>
                <wp:lineTo x="21600" y="0"/>
                <wp:lineTo x="-318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SERÁ VERDADE?</w:t>
      </w:r>
    </w:p>
    <w:p w:rsidR="00E75AAB" w:rsidRDefault="00E75AAB" w:rsidP="00DE0352">
      <w:pPr>
        <w:pStyle w:val="03Texto-IEIJ"/>
      </w:pPr>
      <w:r>
        <w:t xml:space="preserve">Nesta pequena escultura de bronze, </w:t>
      </w:r>
      <w:proofErr w:type="spellStart"/>
      <w:r>
        <w:t>Urashima</w:t>
      </w:r>
      <w:proofErr w:type="spellEnd"/>
      <w:r>
        <w:t xml:space="preserve"> aparece sentado numa tartaruga, símbolo de vida longa. Sua história surgiu pela primeira vez na </w:t>
      </w:r>
      <w:proofErr w:type="spellStart"/>
      <w:r>
        <w:t>Nihon</w:t>
      </w:r>
      <w:proofErr w:type="spellEnd"/>
      <w:r>
        <w:t xml:space="preserve"> </w:t>
      </w:r>
      <w:proofErr w:type="spellStart"/>
      <w:r>
        <w:t>Shoki</w:t>
      </w:r>
      <w:proofErr w:type="spellEnd"/>
      <w:r>
        <w:t xml:space="preserve"> [Crônicas do Japão], concluídas em 720. Segundo a crônica, pelo menos parte de sua aventura ocorreu realmente em </w:t>
      </w:r>
      <w:proofErr w:type="spellStart"/>
      <w:r>
        <w:t>Midzu</w:t>
      </w:r>
      <w:proofErr w:type="spellEnd"/>
      <w:r>
        <w:t xml:space="preserve"> no </w:t>
      </w:r>
      <w:proofErr w:type="spellStart"/>
      <w:r>
        <w:t>Ye</w:t>
      </w:r>
      <w:proofErr w:type="spellEnd"/>
      <w:r>
        <w:t xml:space="preserve"> (</w:t>
      </w:r>
      <w:proofErr w:type="spellStart"/>
      <w:r>
        <w:t>Ejima</w:t>
      </w:r>
      <w:proofErr w:type="spellEnd"/>
      <w:r>
        <w:t xml:space="preserve">), uma aldeia do Sudoeste do Japão, no ano 477 de nossa era. </w:t>
      </w:r>
    </w:p>
    <w:p w:rsidR="00E75AAB" w:rsidRDefault="00E75AAB" w:rsidP="00DE0352">
      <w:pPr>
        <w:pStyle w:val="03Texto-IEIJ"/>
      </w:pPr>
    </w:p>
    <w:p w:rsidR="00E75AAB" w:rsidRPr="006406C9" w:rsidRDefault="00E75AAB" w:rsidP="00DE0352">
      <w:pPr>
        <w:pStyle w:val="03Texto-IEIJ"/>
        <w:rPr>
          <w:sz w:val="28"/>
          <w:szCs w:val="28"/>
        </w:rPr>
      </w:pPr>
      <w:r>
        <w:tab/>
      </w:r>
      <w:r w:rsidR="00E202FD" w:rsidRPr="006406C9">
        <w:rPr>
          <w:rFonts w:ascii="Algerian" w:hAnsi="Algerian"/>
          <w:sz w:val="28"/>
          <w:szCs w:val="28"/>
        </w:rPr>
        <w:t xml:space="preserve">UM PESCADOR </w:t>
      </w:r>
      <w:r w:rsidR="00E202FD" w:rsidRPr="006406C9">
        <w:rPr>
          <w:sz w:val="28"/>
          <w:szCs w:val="28"/>
        </w:rPr>
        <w:t xml:space="preserve">CHAMADO URASHIMA VIVIA COM SUA MÃE NUMA CHOUPANA. “VOCÊ PRECISA SE </w:t>
      </w:r>
      <w:proofErr w:type="gramStart"/>
      <w:r w:rsidR="00E202FD" w:rsidRPr="006406C9">
        <w:rPr>
          <w:sz w:val="28"/>
          <w:szCs w:val="28"/>
        </w:rPr>
        <w:t>CASAR,</w:t>
      </w:r>
      <w:proofErr w:type="gramEnd"/>
      <w:r w:rsidR="00E202FD" w:rsidRPr="006406C9">
        <w:rPr>
          <w:sz w:val="28"/>
          <w:szCs w:val="28"/>
        </w:rPr>
        <w:t xml:space="preserve"> MEU FILHO”, A VELHA DIZIA. “O QUE CONSIGO PESCAR SÓ DÁ PARA ALIMENTAR DUAS PESSOAS”, ELE RESPONDIA. “ASSIM, ENQUANTO VOCÊ VIVER, EU CONTINUO SOLTEIRO.”</w:t>
      </w:r>
    </w:p>
    <w:p w:rsidR="00E75AAB" w:rsidRPr="006406C9" w:rsidRDefault="00E202FD" w:rsidP="00DE0352">
      <w:pPr>
        <w:pStyle w:val="03Texto-IEIJ"/>
        <w:rPr>
          <w:sz w:val="28"/>
          <w:szCs w:val="28"/>
        </w:rPr>
      </w:pPr>
      <w:r w:rsidRPr="006406C9">
        <w:rPr>
          <w:sz w:val="28"/>
          <w:szCs w:val="28"/>
        </w:rPr>
        <w:tab/>
        <w:t xml:space="preserve">UM DIA URASHIMA PESCOU UMA TARTARUGA PEQUENININHA. “XI, ESSA NÃO BASTARIA PARA MATAR A FOME NEM DE UMA CRIANÇA!”, </w:t>
      </w:r>
      <w:proofErr w:type="gramStart"/>
      <w:r w:rsidRPr="006406C9">
        <w:rPr>
          <w:sz w:val="28"/>
          <w:szCs w:val="28"/>
        </w:rPr>
        <w:t>EXCLAMOU,</w:t>
      </w:r>
      <w:proofErr w:type="gramEnd"/>
      <w:r w:rsidRPr="006406C9">
        <w:rPr>
          <w:sz w:val="28"/>
          <w:szCs w:val="28"/>
        </w:rPr>
        <w:t xml:space="preserve"> ABORRECIDO. “ENTÃO ME LIBERTE!”, PEDIU A TARTARUGUINHA. “SE TIVER PIEDADE DE MIM, EU LHE MOSTRAREI MINHA GRATIDÃO!”. O BONDOSO RAPAZ SE COMPADECEU E A SOLTOU NO MAR. </w:t>
      </w:r>
    </w:p>
    <w:p w:rsidR="00136E41" w:rsidRPr="006406C9" w:rsidRDefault="00E202FD" w:rsidP="00DE0352">
      <w:pPr>
        <w:pStyle w:val="03Texto-IEIJ"/>
        <w:rPr>
          <w:sz w:val="28"/>
          <w:szCs w:val="28"/>
        </w:rPr>
      </w:pPr>
      <w:r w:rsidRPr="006406C9">
        <w:rPr>
          <w:sz w:val="28"/>
          <w:szCs w:val="28"/>
        </w:rPr>
        <w:tab/>
        <w:t>ANOS DEPOIS, URASHIMA ESTAVA PESCANDO, COMO SEMPRE, QUANDO UMA VIOLENTA TEMPESTADE DESABOU E LHE VIROU O BARCO. COMO MUITOS COLEGAS SEUS, ELE NÃO SABIA NADAR, MAS, ENQUANTO SE DEBATIA, LUTANDO PARA NÃO MORRER, UMA TARTARUGA IMENSA SUBIU À TONA. “CHEGOU MINHA VEZ DE SALVAR SUA VIDA”, ELA ANUNCIOU. “VENHA, SUBA EM MINHAS COSTAS.”</w:t>
      </w:r>
    </w:p>
    <w:p w:rsidR="00136E41" w:rsidRPr="006406C9" w:rsidRDefault="00E202FD" w:rsidP="00DE0352">
      <w:pPr>
        <w:pStyle w:val="03Texto-IEIJ"/>
        <w:rPr>
          <w:sz w:val="28"/>
          <w:szCs w:val="28"/>
        </w:rPr>
      </w:pPr>
      <w:r w:rsidRPr="006406C9">
        <w:rPr>
          <w:sz w:val="28"/>
          <w:szCs w:val="28"/>
        </w:rPr>
        <w:tab/>
        <w:t>URASHIMA OBEDECEU, ALIVIADO, PORÉM, EM VEZ DE LEVÁ-LO PARA A PRAIA, A TARTARUGA MERGULHOU, CONDUZINDO-O A RYUGU, O PALÁCIO DO REI DRAGÃO, SITUADO NO FUNDO DO MAR. “SOU A DAMA DE COMPANHIA DE OTOHIME, A PRINCESA DRAGÃO”, EXPLICOU. “ELA QUER LHE AGRADECER POR TER ME SALVADO QUANDO EU ERA PEQUENA.”</w:t>
      </w:r>
    </w:p>
    <w:p w:rsidR="00136E41" w:rsidRPr="006406C9" w:rsidRDefault="00E202FD" w:rsidP="00DE0352">
      <w:pPr>
        <w:pStyle w:val="03Texto-IEIJ"/>
        <w:rPr>
          <w:sz w:val="28"/>
          <w:szCs w:val="28"/>
        </w:rPr>
      </w:pPr>
      <w:r w:rsidRPr="006406C9">
        <w:rPr>
          <w:sz w:val="28"/>
          <w:szCs w:val="28"/>
        </w:rPr>
        <w:tab/>
        <w:t>ASSIM QUE SE VIRAM, A PRINCESA E O PESCADOR SE APAIXONARAM PERDIDAMENTE. “POR FAVOR, NÃO VÁ EMBORA”, OTOHIME LHE PEDIU. “NESTE REINO VOCÊ NUNCA HÁ DE ENVELHECER.”</w:t>
      </w:r>
    </w:p>
    <w:p w:rsidR="00136E41" w:rsidRPr="006406C9" w:rsidRDefault="00E202FD" w:rsidP="00DE0352">
      <w:pPr>
        <w:pStyle w:val="03Texto-IEIJ"/>
        <w:rPr>
          <w:sz w:val="28"/>
          <w:szCs w:val="28"/>
        </w:rPr>
      </w:pPr>
      <w:r w:rsidRPr="006406C9">
        <w:rPr>
          <w:sz w:val="28"/>
          <w:szCs w:val="28"/>
        </w:rPr>
        <w:tab/>
        <w:t xml:space="preserve">TRÊS ANOS SE PASSARAM, E SÓ UMA COISA ESTRAGAVA A FELICIDADE DE URASHIMA: A PREOCUPAÇÃO COM SUA VELHA MÃE. UM DIA ELE PERGUNTOU À </w:t>
      </w:r>
      <w:r w:rsidRPr="006406C9">
        <w:rPr>
          <w:sz w:val="28"/>
          <w:szCs w:val="28"/>
        </w:rPr>
        <w:lastRenderedPageBreak/>
        <w:t xml:space="preserve">PRINCESA SE PODIA IR VISITÁ-LA. “SE VOCÊ FOR, NUNCA VOLTARÁ”, OTOHIME RESPONDEU COM TRISTEZA. MAS SEU AMADO TANTO INSISTIU QUE ELA ACABOU CONSENTINDO EM SUA VIAGEM. QUANDO SE DESPEDIRAM, ENTREGOU-LHE UMA CAIXINHA E FALOU: “LEVE-A COM VOCÊ, MAS NÃO A ABRA. SE A </w:t>
      </w:r>
      <w:proofErr w:type="gramStart"/>
      <w:r w:rsidRPr="006406C9">
        <w:rPr>
          <w:sz w:val="28"/>
          <w:szCs w:val="28"/>
        </w:rPr>
        <w:t>MANTIVER FECHADA</w:t>
      </w:r>
      <w:proofErr w:type="gramEnd"/>
      <w:r w:rsidRPr="006406C9">
        <w:rPr>
          <w:sz w:val="28"/>
          <w:szCs w:val="28"/>
        </w:rPr>
        <w:t xml:space="preserve">, A TARTARUGA IRÁ BUSCÁ-LO NA PRAIA E O TRARÁ PARA MIM”. </w:t>
      </w:r>
    </w:p>
    <w:p w:rsidR="003D5074" w:rsidRPr="006406C9" w:rsidRDefault="00E202FD" w:rsidP="00DE0352">
      <w:pPr>
        <w:pStyle w:val="03Texto-IEIJ"/>
        <w:rPr>
          <w:sz w:val="28"/>
          <w:szCs w:val="28"/>
        </w:rPr>
      </w:pPr>
      <w:r w:rsidRPr="006406C9">
        <w:rPr>
          <w:sz w:val="28"/>
          <w:szCs w:val="28"/>
        </w:rPr>
        <w:tab/>
        <w:t xml:space="preserve">DEPOIS DE PROMETER QUE NUNCA ABRIRIA A CAIXINHA, URASHIMA SUBIU NA TARTARUGA E PARTIU. CHEGANDO A SEU DESTINO, ENCONTROU TUDO MUDADO. NA ALDEIA ONDE </w:t>
      </w:r>
      <w:proofErr w:type="gramStart"/>
      <w:r w:rsidRPr="006406C9">
        <w:rPr>
          <w:sz w:val="28"/>
          <w:szCs w:val="28"/>
        </w:rPr>
        <w:t>VIVERA,</w:t>
      </w:r>
      <w:proofErr w:type="gramEnd"/>
      <w:r w:rsidRPr="006406C9">
        <w:rPr>
          <w:sz w:val="28"/>
          <w:szCs w:val="28"/>
        </w:rPr>
        <w:t xml:space="preserve"> NINGUÉM O CONHECIA E ELE TAMPOUCO CONHECIA NINGUÉM. DA CHOUPANA ONDE MORARA RESTAVA APENAS O TANQUE DE PEDRA. </w:t>
      </w:r>
    </w:p>
    <w:p w:rsidR="003D5074" w:rsidRPr="006406C9" w:rsidRDefault="00E202FD" w:rsidP="00DE0352">
      <w:pPr>
        <w:pStyle w:val="03Texto-IEIJ"/>
        <w:rPr>
          <w:sz w:val="28"/>
          <w:szCs w:val="28"/>
        </w:rPr>
      </w:pPr>
      <w:r w:rsidRPr="006406C9">
        <w:rPr>
          <w:sz w:val="28"/>
          <w:szCs w:val="28"/>
        </w:rPr>
        <w:tab/>
        <w:t xml:space="preserve">“QUE COISA!”, </w:t>
      </w:r>
      <w:proofErr w:type="gramStart"/>
      <w:r w:rsidRPr="006406C9">
        <w:rPr>
          <w:sz w:val="28"/>
          <w:szCs w:val="28"/>
        </w:rPr>
        <w:t>PENSOU,</w:t>
      </w:r>
      <w:proofErr w:type="gramEnd"/>
      <w:r w:rsidRPr="006406C9">
        <w:rPr>
          <w:sz w:val="28"/>
          <w:szCs w:val="28"/>
        </w:rPr>
        <w:t xml:space="preserve"> PERPLEXO. FOI ENTÃO QUE VIU UM VELHO NA RUA E RESOLVEU LHE PERGUNTAR SE POR ACASO JÁ OUVIRA FALAR DE UM PESCADOR CHAMADO URASHIMA. </w:t>
      </w:r>
    </w:p>
    <w:p w:rsidR="003D5074" w:rsidRPr="006406C9" w:rsidRDefault="00E202FD" w:rsidP="00DE0352">
      <w:pPr>
        <w:pStyle w:val="03Texto-IEIJ"/>
        <w:rPr>
          <w:sz w:val="28"/>
          <w:szCs w:val="28"/>
        </w:rPr>
      </w:pPr>
      <w:r w:rsidRPr="006406C9">
        <w:rPr>
          <w:sz w:val="28"/>
          <w:szCs w:val="28"/>
        </w:rPr>
        <w:tab/>
        <w:t>“ORA, QUEM NÃO CONHECE A LENDA?”, O VELHO REPLICOU. “DIZEM QUE ELE MOROU NESTA ALDEIA TREZENTOS ANOS ATRÁS, PARTIU PARA O REINO DO DRAGÃO, LÁ NO FUNDO DO MAR, E NUNCA MAIS VOLTOU!”</w:t>
      </w:r>
    </w:p>
    <w:p w:rsidR="00DE0352" w:rsidRPr="006406C9" w:rsidRDefault="00E202FD" w:rsidP="00DE0352">
      <w:pPr>
        <w:pStyle w:val="03Texto-IEIJ"/>
        <w:rPr>
          <w:sz w:val="28"/>
          <w:szCs w:val="28"/>
        </w:rPr>
      </w:pPr>
      <w:r w:rsidRPr="006406C9">
        <w:rPr>
          <w:sz w:val="28"/>
          <w:szCs w:val="28"/>
        </w:rPr>
        <w:tab/>
        <w:t>“E A MÃE DELE?”</w:t>
      </w:r>
    </w:p>
    <w:p w:rsidR="00DE0352" w:rsidRPr="006406C9" w:rsidRDefault="00E202FD" w:rsidP="00DE0352">
      <w:pPr>
        <w:pStyle w:val="03Texto-IEIJ"/>
        <w:rPr>
          <w:sz w:val="28"/>
          <w:szCs w:val="28"/>
        </w:rPr>
      </w:pPr>
      <w:r w:rsidRPr="006406C9">
        <w:rPr>
          <w:sz w:val="28"/>
          <w:szCs w:val="28"/>
        </w:rPr>
        <w:tab/>
        <w:t>“MORREU NO DIA EM QUE ELE DESAPARECEU...”, INFORMOU-LHE O HOMEM.</w:t>
      </w:r>
    </w:p>
    <w:p w:rsidR="00DE0352" w:rsidRPr="006406C9" w:rsidRDefault="00E202FD" w:rsidP="00DE0352">
      <w:pPr>
        <w:pStyle w:val="03Texto-IEIJ"/>
        <w:rPr>
          <w:sz w:val="28"/>
          <w:szCs w:val="28"/>
        </w:rPr>
      </w:pPr>
      <w:r w:rsidRPr="006406C9">
        <w:rPr>
          <w:sz w:val="28"/>
          <w:szCs w:val="28"/>
        </w:rPr>
        <w:tab/>
        <w:t>“NÃO PODE SER... EU SOU URASHIMA! E FAZ SÓ TRÊS ANOS QUE PARTI!”</w:t>
      </w:r>
    </w:p>
    <w:p w:rsidR="00DE0352" w:rsidRPr="006406C9" w:rsidRDefault="00E202FD" w:rsidP="00DE0352">
      <w:pPr>
        <w:pStyle w:val="03Texto-IEIJ"/>
        <w:rPr>
          <w:sz w:val="28"/>
          <w:szCs w:val="28"/>
        </w:rPr>
      </w:pPr>
      <w:r w:rsidRPr="006406C9">
        <w:rPr>
          <w:sz w:val="28"/>
          <w:szCs w:val="28"/>
        </w:rPr>
        <w:tab/>
        <w:t xml:space="preserve">DESESPERADO, URASHIMA PEGOU A CAIXINHA E A MOSTROU AO VELHO, DIZENDO: “VEJA, A PRINCESA DRAGÃO ME DEU ESTE PRESENTE DE DESPEDIDA!” ENTÃO, SE ESQUECEU DA PROMESSA QUE FIZERA A OTOHIME E ABRIU A CAIXINHA. DENTRO DELA HAVIA APENAS FUMAÇA. E QUANDO A FUMAÇA ESCAPOU, O PESO DOS SÉCULOS CAIU SOBRE URASHIMA. SUA PELE SE ENRUGOU, SUAS PERNAS PERDERAM A FORÇA, E SEU CORPO SE TRANSFORMOU EM PÓ. </w:t>
      </w:r>
    </w:p>
    <w:p w:rsidR="00DE0352" w:rsidRDefault="00DE0352" w:rsidP="00DE0352">
      <w:pPr>
        <w:pStyle w:val="03Texto-IEIJ"/>
      </w:pPr>
    </w:p>
    <w:p w:rsidR="00DE0352" w:rsidRDefault="00DE0352" w:rsidP="00DE0352">
      <w:pPr>
        <w:pStyle w:val="03Texto-IEIJ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73025</wp:posOffset>
            </wp:positionV>
            <wp:extent cx="2257425" cy="1647825"/>
            <wp:effectExtent l="19050" t="0" r="9525" b="0"/>
            <wp:wrapThrough wrapText="bothSides">
              <wp:wrapPolygon edited="0">
                <wp:start x="-182" y="0"/>
                <wp:lineTo x="-182" y="21475"/>
                <wp:lineTo x="21691" y="21475"/>
                <wp:lineTo x="21691" y="0"/>
                <wp:lineTo x="-182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074" w:rsidRDefault="00DE0352" w:rsidP="00DE0352">
      <w:pPr>
        <w:pStyle w:val="03Texto-IEIJ"/>
      </w:pPr>
      <w:r w:rsidRPr="00DE0352">
        <w:t>ILHAS DO DRAGÃO</w:t>
      </w:r>
    </w:p>
    <w:p w:rsidR="00DE0352" w:rsidRPr="00DE0352" w:rsidRDefault="00DE0352" w:rsidP="00DE0352">
      <w:pPr>
        <w:pStyle w:val="03Texto-IEIJ"/>
      </w:pPr>
      <w:r>
        <w:tab/>
        <w:t xml:space="preserve">A palavra </w:t>
      </w:r>
      <w:proofErr w:type="spellStart"/>
      <w:r w:rsidR="00B5436A" w:rsidRPr="00B5436A">
        <w:rPr>
          <w:i/>
        </w:rPr>
        <w:t>ryugu</w:t>
      </w:r>
      <w:proofErr w:type="spellEnd"/>
      <w:r w:rsidR="00B5436A">
        <w:t xml:space="preserve">, ou </w:t>
      </w:r>
      <w:proofErr w:type="spellStart"/>
      <w:r w:rsidR="00B5436A" w:rsidRPr="00B5436A">
        <w:rPr>
          <w:i/>
        </w:rPr>
        <w:t>ryukyu</w:t>
      </w:r>
      <w:proofErr w:type="spellEnd"/>
      <w:r w:rsidR="00B5436A">
        <w:t xml:space="preserve">, significa, em japonês, “palácio do rei dragão” e também é o nome do extenso arquipélago situado ao longo da costa sudoeste do país. As belas ilhas </w:t>
      </w:r>
      <w:proofErr w:type="spellStart"/>
      <w:r w:rsidR="00B5436A">
        <w:t>Ryukyu</w:t>
      </w:r>
      <w:proofErr w:type="spellEnd"/>
      <w:r w:rsidR="00B5436A">
        <w:t xml:space="preserve">, ou os “palácios” de Li, dragão mítico que governa as profundezas do mar, bem podiam servir de cenário para o amor de </w:t>
      </w:r>
      <w:proofErr w:type="spellStart"/>
      <w:r w:rsidR="00B5436A">
        <w:t>Urashima</w:t>
      </w:r>
      <w:proofErr w:type="spellEnd"/>
      <w:r w:rsidR="00B5436A">
        <w:t xml:space="preserve"> e </w:t>
      </w:r>
      <w:proofErr w:type="spellStart"/>
      <w:r w:rsidR="00B5436A">
        <w:t>Otohime</w:t>
      </w:r>
      <w:proofErr w:type="spellEnd"/>
      <w:r w:rsidR="00B5436A">
        <w:t xml:space="preserve">, a filha de Li. </w:t>
      </w:r>
    </w:p>
    <w:p w:rsidR="00FD791E" w:rsidRPr="00FD791E" w:rsidRDefault="00FD791E" w:rsidP="00DE0352">
      <w:pPr>
        <w:pStyle w:val="03Texto-IEIJ"/>
      </w:pPr>
    </w:p>
    <w:p w:rsidR="008424CB" w:rsidRPr="006406C9" w:rsidRDefault="00723865" w:rsidP="00DE0352">
      <w:pPr>
        <w:pStyle w:val="03Texto-IEIJ"/>
        <w:rPr>
          <w:noProof/>
          <w:sz w:val="28"/>
          <w:szCs w:val="28"/>
        </w:rPr>
      </w:pPr>
      <w:r w:rsidRPr="006406C9">
        <w:rPr>
          <w:noProof/>
          <w:sz w:val="28"/>
          <w:szCs w:val="28"/>
        </w:rPr>
        <w:t xml:space="preserve">PROPOSTA: </w:t>
      </w:r>
    </w:p>
    <w:p w:rsidR="006406C9" w:rsidRDefault="00723865" w:rsidP="00DE0352">
      <w:pPr>
        <w:pStyle w:val="03Texto-IEIJ"/>
        <w:rPr>
          <w:noProof/>
          <w:sz w:val="28"/>
          <w:szCs w:val="28"/>
        </w:rPr>
      </w:pPr>
      <w:r w:rsidRPr="006406C9">
        <w:rPr>
          <w:noProof/>
          <w:sz w:val="28"/>
          <w:szCs w:val="28"/>
        </w:rPr>
        <w:tab/>
      </w:r>
      <w:r w:rsidR="00E202FD" w:rsidRPr="006406C9">
        <w:rPr>
          <w:noProof/>
          <w:sz w:val="28"/>
          <w:szCs w:val="28"/>
        </w:rPr>
        <w:t xml:space="preserve">EM UMA FOLHA DE PAPEL SULFITE, </w:t>
      </w:r>
      <w:r w:rsidR="00E202FD">
        <w:rPr>
          <w:noProof/>
          <w:sz w:val="28"/>
          <w:szCs w:val="28"/>
        </w:rPr>
        <w:t xml:space="preserve">DESENHE UMA DAS PARTES DA HISTÓRIA DE QUE VOCÊ MAIS GOSTOU. </w:t>
      </w:r>
    </w:p>
    <w:p w:rsidR="006406C9" w:rsidRDefault="00E202FD" w:rsidP="00DE0352">
      <w:pPr>
        <w:pStyle w:val="03Texto-IEIJ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UTILIZE LÁPIS DE COR OU TINTA, CANETINHA COLORIDA OU OUTRO </w:t>
      </w:r>
      <w:r>
        <w:rPr>
          <w:noProof/>
          <w:sz w:val="28"/>
          <w:szCs w:val="28"/>
        </w:rPr>
        <w:lastRenderedPageBreak/>
        <w:t xml:space="preserve">MATERIAL PARA COLORIR O DESENHO. </w:t>
      </w:r>
    </w:p>
    <w:p w:rsidR="006773C2" w:rsidRDefault="00E202FD" w:rsidP="00DE0352">
      <w:pPr>
        <w:pStyle w:val="03Texto-IEIJ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SE QUISER, FAÇA A DOBRADURA DA TARTARUGA E COLE-A EM SEU DESENHO. VAI FICAR BEM BONITO. </w:t>
      </w:r>
    </w:p>
    <w:p w:rsidR="006773C2" w:rsidRDefault="006406C9" w:rsidP="00DE0352">
      <w:pPr>
        <w:pStyle w:val="03Texto-IEIJ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tbl>
      <w:tblPr>
        <w:tblStyle w:val="Tabelacomgrade"/>
        <w:tblW w:w="0" w:type="auto"/>
        <w:tblLook w:val="04A0"/>
      </w:tblPr>
      <w:tblGrid>
        <w:gridCol w:w="2414"/>
        <w:gridCol w:w="2429"/>
        <w:gridCol w:w="2426"/>
        <w:gridCol w:w="2586"/>
      </w:tblGrid>
      <w:tr w:rsidR="006773C2" w:rsidTr="006773C2">
        <w:tc>
          <w:tcPr>
            <w:tcW w:w="2414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228725" cy="1228725"/>
                  <wp:effectExtent l="19050" t="0" r="9525" b="0"/>
                  <wp:docPr id="4" name="Imagem 10" descr="Turtle Ste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urtle Ste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961" cy="1227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1181100"/>
                  <wp:effectExtent l="19050" t="0" r="0" b="0"/>
                  <wp:docPr id="7" name="Imagem 13" descr="Turtle Ste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urtle Ste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365" cy="11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1181100"/>
                  <wp:effectExtent l="19050" t="0" r="0" b="0"/>
                  <wp:docPr id="11" name="Imagem 16" descr="Turtle Ste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urtle Ste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365" cy="11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1181100"/>
                  <wp:effectExtent l="19050" t="0" r="0" b="0"/>
                  <wp:docPr id="12" name="Imagem 19" descr="Turtle Ste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urtle Ste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365" cy="11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C2" w:rsidTr="006773C2">
        <w:tc>
          <w:tcPr>
            <w:tcW w:w="2414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171575" cy="1171575"/>
                  <wp:effectExtent l="19050" t="0" r="9525" b="0"/>
                  <wp:docPr id="14" name="Imagem 22" descr="Turtle Ste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urtle Ste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847" cy="1170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304925" cy="1304925"/>
                  <wp:effectExtent l="19050" t="0" r="9525" b="0"/>
                  <wp:docPr id="15" name="Imagem 25" descr="Turtle Ste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urtle Step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13" cy="1304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162050" cy="1162050"/>
                  <wp:effectExtent l="19050" t="0" r="0" b="0"/>
                  <wp:docPr id="17" name="Imagem 28" descr="Turtle Ste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urtle Step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327" cy="116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1085850"/>
                  <wp:effectExtent l="19050" t="0" r="0" b="0"/>
                  <wp:docPr id="18" name="Imagem 31" descr="Turtle Ste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urtle Step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5175" cy="108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C2" w:rsidTr="006773C2">
        <w:tc>
          <w:tcPr>
            <w:tcW w:w="2414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1085850"/>
                  <wp:effectExtent l="19050" t="0" r="0" b="0"/>
                  <wp:docPr id="20" name="Imagem 34" descr="Turtle Ste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urtle Step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175" cy="108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228725" cy="1228725"/>
                  <wp:effectExtent l="19050" t="0" r="9525" b="0"/>
                  <wp:docPr id="21" name="Imagem 37" descr="Turtle Ste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urtle Step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961" cy="1227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247775" cy="1247775"/>
                  <wp:effectExtent l="19050" t="0" r="9525" b="0"/>
                  <wp:docPr id="23" name="Imagem 40" descr="Turtle Ste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urtle Step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998" cy="1246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476375" cy="1476375"/>
                  <wp:effectExtent l="19050" t="0" r="9525" b="0"/>
                  <wp:docPr id="24" name="Imagem 43" descr="Turtle Ste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urtle Step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456" cy="1475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C2" w:rsidTr="006773C2">
        <w:tc>
          <w:tcPr>
            <w:tcW w:w="2414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171575" cy="1171575"/>
                  <wp:effectExtent l="19050" t="0" r="9525" b="0"/>
                  <wp:docPr id="26" name="Imagem 46" descr="Turtle Ste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urtle Step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846" cy="1170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228725" cy="1228725"/>
                  <wp:effectExtent l="19050" t="0" r="9525" b="0"/>
                  <wp:docPr id="27" name="Imagem 49" descr="Turtle Ste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urtle Step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960" cy="122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295400" cy="1295400"/>
                  <wp:effectExtent l="19050" t="0" r="0" b="0"/>
                  <wp:docPr id="29" name="Imagem 52" descr="Turtle Ste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urtle Step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594" cy="129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6773C2" w:rsidRDefault="006773C2" w:rsidP="00DE0352">
            <w:pPr>
              <w:pStyle w:val="03Texto-IEIJ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323975" cy="1323975"/>
                  <wp:effectExtent l="19050" t="0" r="9525" b="0"/>
                  <wp:docPr id="30" name="Imagem 55" descr="Turtle Ste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urtle Step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151" cy="1323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C2" w:rsidTr="004E2276">
        <w:tc>
          <w:tcPr>
            <w:tcW w:w="9855" w:type="dxa"/>
            <w:gridSpan w:val="4"/>
          </w:tcPr>
          <w:p w:rsidR="006773C2" w:rsidRPr="006773C2" w:rsidRDefault="006773C2" w:rsidP="006773C2">
            <w:pPr>
              <w:pStyle w:val="03Texto-IEIJ"/>
              <w:jc w:val="center"/>
              <w:rPr>
                <w:noProof/>
                <w:sz w:val="28"/>
                <w:szCs w:val="28"/>
              </w:rPr>
            </w:pPr>
            <w:r w:rsidRPr="006773C2">
              <w:rPr>
                <w:noProof/>
                <w:sz w:val="28"/>
                <w:szCs w:val="28"/>
              </w:rPr>
              <w:drawing>
                <wp:inline distT="0" distB="0" distL="0" distR="0">
                  <wp:extent cx="1333500" cy="1333500"/>
                  <wp:effectExtent l="19050" t="0" r="0" b="0"/>
                  <wp:docPr id="33" name="Imagem 58" descr="Turtle Ste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urtle Step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670" cy="133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3C2" w:rsidRDefault="00A51378" w:rsidP="00DE0352">
      <w:pPr>
        <w:pStyle w:val="03Texto-IEIJ"/>
        <w:rPr>
          <w:rFonts w:ascii="Times New Roman" w:hAnsi="Times New Roman" w:cs="Tahoma"/>
          <w:color w:val="auto"/>
          <w:kern w:val="1"/>
          <w:shd w:val="clear" w:color="auto" w:fill="auto"/>
          <w:lang w:eastAsia="hi-IN" w:bidi="hi-IN"/>
        </w:rPr>
      </w:pPr>
      <w:hyperlink r:id="rId27" w:history="1">
        <w:r w:rsidR="006773C2" w:rsidRPr="006773C2">
          <w:rPr>
            <w:rFonts w:ascii="Times New Roman" w:hAnsi="Times New Roman" w:cs="Tahoma"/>
            <w:color w:val="0000FF"/>
            <w:kern w:val="1"/>
            <w:u w:val="single"/>
            <w:shd w:val="clear" w:color="auto" w:fill="auto"/>
            <w:lang w:eastAsia="hi-IN" w:bidi="hi-IN"/>
          </w:rPr>
          <w:t>https://origami.me/turtle/</w:t>
        </w:r>
      </w:hyperlink>
    </w:p>
    <w:p w:rsidR="006773C2" w:rsidRDefault="006773C2" w:rsidP="00DE0352">
      <w:pPr>
        <w:pStyle w:val="03Texto-IEIJ"/>
        <w:rPr>
          <w:noProof/>
          <w:sz w:val="28"/>
          <w:szCs w:val="28"/>
        </w:rPr>
      </w:pPr>
    </w:p>
    <w:p w:rsidR="006773C2" w:rsidRDefault="006773C2" w:rsidP="00DE0352">
      <w:pPr>
        <w:pStyle w:val="03Texto-IEIJ"/>
        <w:rPr>
          <w:noProof/>
        </w:rPr>
      </w:pPr>
    </w:p>
    <w:p w:rsidR="006773C2" w:rsidRDefault="006773C2" w:rsidP="00DE0352">
      <w:pPr>
        <w:pStyle w:val="03Texto-IEIJ"/>
        <w:rPr>
          <w:noProof/>
        </w:rPr>
      </w:pPr>
    </w:p>
    <w:sectPr w:rsidR="006773C2" w:rsidSect="00EF433D">
      <w:headerReference w:type="default" r:id="rId28"/>
      <w:headerReference w:type="first" r:id="rId29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F0" w:rsidRDefault="00303EF0">
      <w:r>
        <w:separator/>
      </w:r>
    </w:p>
  </w:endnote>
  <w:endnote w:type="continuationSeparator" w:id="0">
    <w:p w:rsidR="00303EF0" w:rsidRDefault="00303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F0" w:rsidRDefault="00303EF0">
      <w:r>
        <w:separator/>
      </w:r>
    </w:p>
  </w:footnote>
  <w:footnote w:type="continuationSeparator" w:id="0">
    <w:p w:rsidR="00303EF0" w:rsidRDefault="00303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A629C7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Literatura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E202FD" w:rsidP="00BD7E7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248B2754"/>
    <w:multiLevelType w:val="multilevel"/>
    <w:tmpl w:val="13EA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C5ABB"/>
    <w:multiLevelType w:val="multilevel"/>
    <w:tmpl w:val="1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61041"/>
    <w:multiLevelType w:val="multilevel"/>
    <w:tmpl w:val="8CF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1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59EE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5A5E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82F8E"/>
    <w:rsid w:val="00091D4E"/>
    <w:rsid w:val="000934D8"/>
    <w:rsid w:val="00093D05"/>
    <w:rsid w:val="00095ACF"/>
    <w:rsid w:val="00096931"/>
    <w:rsid w:val="00096DBF"/>
    <w:rsid w:val="000A1D3A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3BD9"/>
    <w:rsid w:val="000B5110"/>
    <w:rsid w:val="000B6802"/>
    <w:rsid w:val="000C1399"/>
    <w:rsid w:val="000C544D"/>
    <w:rsid w:val="000C616A"/>
    <w:rsid w:val="000C708A"/>
    <w:rsid w:val="000C7F64"/>
    <w:rsid w:val="000D1316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2BCB"/>
    <w:rsid w:val="00123698"/>
    <w:rsid w:val="00124D6E"/>
    <w:rsid w:val="0013050E"/>
    <w:rsid w:val="00134CA8"/>
    <w:rsid w:val="001368C7"/>
    <w:rsid w:val="00136E41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028"/>
    <w:rsid w:val="002001DF"/>
    <w:rsid w:val="00203118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0683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3EF0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07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2D48"/>
    <w:rsid w:val="005160DB"/>
    <w:rsid w:val="00521926"/>
    <w:rsid w:val="00521EE9"/>
    <w:rsid w:val="00522867"/>
    <w:rsid w:val="00523611"/>
    <w:rsid w:val="005263B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755"/>
    <w:rsid w:val="00597E15"/>
    <w:rsid w:val="005A1041"/>
    <w:rsid w:val="005A19A1"/>
    <w:rsid w:val="005A1A93"/>
    <w:rsid w:val="005A2010"/>
    <w:rsid w:val="005A552B"/>
    <w:rsid w:val="005A5C3B"/>
    <w:rsid w:val="005B123B"/>
    <w:rsid w:val="005B4CDE"/>
    <w:rsid w:val="005B5D2A"/>
    <w:rsid w:val="005C17A4"/>
    <w:rsid w:val="005C3CB4"/>
    <w:rsid w:val="005D019B"/>
    <w:rsid w:val="005D296D"/>
    <w:rsid w:val="005D2AC2"/>
    <w:rsid w:val="005D51F4"/>
    <w:rsid w:val="005D532A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06C9"/>
    <w:rsid w:val="006445CF"/>
    <w:rsid w:val="0064715C"/>
    <w:rsid w:val="00651B70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773C2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2D66"/>
    <w:rsid w:val="006D6A02"/>
    <w:rsid w:val="006E14F7"/>
    <w:rsid w:val="006F02BB"/>
    <w:rsid w:val="006F4F50"/>
    <w:rsid w:val="006F681D"/>
    <w:rsid w:val="006F72D5"/>
    <w:rsid w:val="00701154"/>
    <w:rsid w:val="0070385E"/>
    <w:rsid w:val="007055E3"/>
    <w:rsid w:val="00706855"/>
    <w:rsid w:val="007119FC"/>
    <w:rsid w:val="00712031"/>
    <w:rsid w:val="00721E7F"/>
    <w:rsid w:val="00722F19"/>
    <w:rsid w:val="007235D4"/>
    <w:rsid w:val="00723763"/>
    <w:rsid w:val="00723865"/>
    <w:rsid w:val="00731291"/>
    <w:rsid w:val="00735671"/>
    <w:rsid w:val="00737355"/>
    <w:rsid w:val="00741CB4"/>
    <w:rsid w:val="007440CA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288"/>
    <w:rsid w:val="00796344"/>
    <w:rsid w:val="007A016E"/>
    <w:rsid w:val="007A1310"/>
    <w:rsid w:val="007A2F3A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312A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4543"/>
    <w:rsid w:val="0082537D"/>
    <w:rsid w:val="008346B7"/>
    <w:rsid w:val="00835561"/>
    <w:rsid w:val="00835801"/>
    <w:rsid w:val="00836B83"/>
    <w:rsid w:val="00840689"/>
    <w:rsid w:val="008424CB"/>
    <w:rsid w:val="008438A7"/>
    <w:rsid w:val="00846273"/>
    <w:rsid w:val="00850069"/>
    <w:rsid w:val="008507AB"/>
    <w:rsid w:val="008568AD"/>
    <w:rsid w:val="00861AAE"/>
    <w:rsid w:val="008642D2"/>
    <w:rsid w:val="00865EEB"/>
    <w:rsid w:val="0087001C"/>
    <w:rsid w:val="0087298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C5E"/>
    <w:rsid w:val="008B4EBA"/>
    <w:rsid w:val="008B5AD4"/>
    <w:rsid w:val="008D092F"/>
    <w:rsid w:val="008D1602"/>
    <w:rsid w:val="008D2773"/>
    <w:rsid w:val="008D2B9E"/>
    <w:rsid w:val="008D2EFD"/>
    <w:rsid w:val="008D4A9D"/>
    <w:rsid w:val="008D4CE3"/>
    <w:rsid w:val="008D746D"/>
    <w:rsid w:val="008D79D9"/>
    <w:rsid w:val="008E0CDE"/>
    <w:rsid w:val="008E3A9E"/>
    <w:rsid w:val="008E5137"/>
    <w:rsid w:val="008F0E8D"/>
    <w:rsid w:val="008F3C59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144"/>
    <w:rsid w:val="009C4DC9"/>
    <w:rsid w:val="009D03A4"/>
    <w:rsid w:val="009D0E2A"/>
    <w:rsid w:val="009D2BA4"/>
    <w:rsid w:val="009D4850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378"/>
    <w:rsid w:val="00A51D78"/>
    <w:rsid w:val="00A530A2"/>
    <w:rsid w:val="00A57026"/>
    <w:rsid w:val="00A614DB"/>
    <w:rsid w:val="00A61665"/>
    <w:rsid w:val="00A61990"/>
    <w:rsid w:val="00A629C7"/>
    <w:rsid w:val="00A632E4"/>
    <w:rsid w:val="00A6487D"/>
    <w:rsid w:val="00A72366"/>
    <w:rsid w:val="00A81C6C"/>
    <w:rsid w:val="00A8510E"/>
    <w:rsid w:val="00A914C0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3DC5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2077"/>
    <w:rsid w:val="00B44BFC"/>
    <w:rsid w:val="00B45B13"/>
    <w:rsid w:val="00B45C90"/>
    <w:rsid w:val="00B4680D"/>
    <w:rsid w:val="00B517ED"/>
    <w:rsid w:val="00B51A9F"/>
    <w:rsid w:val="00B51B1F"/>
    <w:rsid w:val="00B53532"/>
    <w:rsid w:val="00B5436A"/>
    <w:rsid w:val="00B60819"/>
    <w:rsid w:val="00B61B83"/>
    <w:rsid w:val="00B636E4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A37"/>
    <w:rsid w:val="00BD365A"/>
    <w:rsid w:val="00BD4971"/>
    <w:rsid w:val="00BD7E7F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55371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2951"/>
    <w:rsid w:val="00D047DB"/>
    <w:rsid w:val="00D049FC"/>
    <w:rsid w:val="00D05F74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C5C64"/>
    <w:rsid w:val="00DD04A6"/>
    <w:rsid w:val="00DD648F"/>
    <w:rsid w:val="00DD7135"/>
    <w:rsid w:val="00DD7A4F"/>
    <w:rsid w:val="00DE0352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2F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1962"/>
    <w:rsid w:val="00E626B8"/>
    <w:rsid w:val="00E64C0D"/>
    <w:rsid w:val="00E7296A"/>
    <w:rsid w:val="00E75AAB"/>
    <w:rsid w:val="00E80397"/>
    <w:rsid w:val="00E82C01"/>
    <w:rsid w:val="00E92088"/>
    <w:rsid w:val="00E930B0"/>
    <w:rsid w:val="00E93DBD"/>
    <w:rsid w:val="00E9517A"/>
    <w:rsid w:val="00EA0AD4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296F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6D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A53"/>
    <w:rsid w:val="00F85BD7"/>
    <w:rsid w:val="00F909E9"/>
    <w:rsid w:val="00F91A55"/>
    <w:rsid w:val="00F92C7A"/>
    <w:rsid w:val="00F96B2A"/>
    <w:rsid w:val="00F96C0C"/>
    <w:rsid w:val="00FA0F94"/>
    <w:rsid w:val="00FA31C5"/>
    <w:rsid w:val="00FA3B68"/>
    <w:rsid w:val="00FA5B5E"/>
    <w:rsid w:val="00FB53AF"/>
    <w:rsid w:val="00FB6B6E"/>
    <w:rsid w:val="00FB6F31"/>
    <w:rsid w:val="00FC235D"/>
    <w:rsid w:val="00FC33B5"/>
    <w:rsid w:val="00FC5782"/>
    <w:rsid w:val="00FC67F4"/>
    <w:rsid w:val="00FD0C0E"/>
    <w:rsid w:val="00FD28FB"/>
    <w:rsid w:val="00FD3080"/>
    <w:rsid w:val="00FD43D5"/>
    <w:rsid w:val="00FD4ED5"/>
    <w:rsid w:val="00FD5D43"/>
    <w:rsid w:val="00FD654F"/>
    <w:rsid w:val="00FD791E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DE0352"/>
    <w:pPr>
      <w:keepNext w:val="0"/>
      <w:spacing w:before="120"/>
    </w:pPr>
    <w:rPr>
      <w:rFonts w:asciiTheme="minorHAnsi" w:eastAsia="Arial Unicode MS" w:hAnsiTheme="minorHAnsi" w:cstheme="minorHAnsi"/>
      <w:b w:val="0"/>
      <w:color w:val="000000"/>
      <w:kern w:val="0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  <w:style w:type="character" w:customStyle="1" w:styleId="q-option-item">
    <w:name w:val="q-option-item"/>
    <w:basedOn w:val="Fontepargpadro"/>
    <w:rsid w:val="00E95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17">
          <w:marLeft w:val="0"/>
          <w:marRight w:val="0"/>
          <w:marTop w:val="53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259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https://origami.me/turtle/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65DD-5A73-4D25-8702-5C5E7400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637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2020-06-07T22:59:00Z</cp:lastPrinted>
  <dcterms:created xsi:type="dcterms:W3CDTF">2020-07-31T20:08:00Z</dcterms:created>
  <dcterms:modified xsi:type="dcterms:W3CDTF">2020-07-31T20:08:00Z</dcterms:modified>
</cp:coreProperties>
</file>