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92CFA" w:rsidRDefault="00392CFA" w:rsidP="00943633">
      <w:pPr>
        <w:pStyle w:val="01Ttulo-IEIJ"/>
      </w:pPr>
    </w:p>
    <w:p w:rsidR="00D61E5C" w:rsidRDefault="004712C1" w:rsidP="00943633">
      <w:pPr>
        <w:pStyle w:val="01Ttulo-IEIJ"/>
      </w:pPr>
      <w:r w:rsidRPr="004712C1">
        <w:t>Pantanal: santuário de araras azuis</w:t>
      </w:r>
    </w:p>
    <w:p w:rsidR="00D04690" w:rsidRDefault="00D04690" w:rsidP="003348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 w:bidi="ar-SA"/>
        </w:rPr>
        <w:drawing>
          <wp:inline distT="0" distB="0" distL="0" distR="0">
            <wp:extent cx="6118860" cy="2188845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FA" w:rsidRDefault="00392CFA" w:rsidP="00D04690">
      <w:pPr>
        <w:pStyle w:val="texto-IEIJ"/>
        <w:jc w:val="center"/>
        <w:rPr>
          <w:b/>
          <w:szCs w:val="75"/>
          <w:lang w:bidi="ar-SA"/>
        </w:rPr>
      </w:pPr>
    </w:p>
    <w:p w:rsidR="00D04690" w:rsidRPr="00D04690" w:rsidRDefault="00D04690" w:rsidP="00D04690">
      <w:pPr>
        <w:pStyle w:val="texto-IEIJ"/>
        <w:jc w:val="center"/>
        <w:rPr>
          <w:b/>
          <w:lang w:bidi="ar-SA"/>
        </w:rPr>
      </w:pPr>
      <w:r w:rsidRPr="00D04690">
        <w:rPr>
          <w:b/>
          <w:szCs w:val="75"/>
          <w:lang w:bidi="ar-SA"/>
        </w:rPr>
        <w:t>Fogo no Pantanal destrói maior refúgio mundial de araras-azuis</w:t>
      </w:r>
    </w:p>
    <w:p w:rsidR="00D04690" w:rsidRDefault="00D04690" w:rsidP="00D04690">
      <w:pPr>
        <w:pStyle w:val="texto-IEIJ"/>
        <w:jc w:val="both"/>
        <w:rPr>
          <w:szCs w:val="32"/>
          <w:lang w:bidi="ar-SA"/>
        </w:rPr>
      </w:pPr>
      <w:r w:rsidRPr="00D04690">
        <w:rPr>
          <w:szCs w:val="32"/>
          <w:lang w:bidi="ar-SA"/>
        </w:rPr>
        <w:t xml:space="preserve">Santuário concentra 15% da população livre da espécie, ameaçada de </w:t>
      </w:r>
      <w:proofErr w:type="gramStart"/>
      <w:r w:rsidRPr="00D04690">
        <w:rPr>
          <w:szCs w:val="32"/>
          <w:lang w:bidi="ar-SA"/>
        </w:rPr>
        <w:t>extinção</w:t>
      </w:r>
      <w:proofErr w:type="gramEnd"/>
    </w:p>
    <w:p w:rsidR="00D04690" w:rsidRDefault="00D04690" w:rsidP="00D04690">
      <w:pPr>
        <w:pStyle w:val="texto-IEIJ"/>
        <w:jc w:val="both"/>
        <w:rPr>
          <w:szCs w:val="32"/>
          <w:lang w:bidi="ar-SA"/>
        </w:rPr>
      </w:pPr>
    </w:p>
    <w:p w:rsidR="00D04690" w:rsidRPr="00D04690" w:rsidRDefault="00D04690" w:rsidP="00D04690">
      <w:pPr>
        <w:pStyle w:val="texto-IEIJ"/>
        <w:jc w:val="both"/>
        <w:rPr>
          <w:kern w:val="0"/>
          <w:lang w:bidi="ar-SA"/>
        </w:rPr>
      </w:pPr>
      <w:r w:rsidRPr="00D04690">
        <w:rPr>
          <w:kern w:val="0"/>
          <w:lang w:bidi="ar-SA"/>
        </w:rPr>
        <w:t>FAZENDA SÃO FRANCISCO DO PERIGARA (MT): No céu sem nuvens tingido de fumaça, dezenas de araras-azuis interrompem o tradicional voo em linha reta para se desviar das chamas que encolhem o seu mundo.</w:t>
      </w:r>
    </w:p>
    <w:p w:rsidR="00D04690" w:rsidRPr="00D04690" w:rsidRDefault="00D04690" w:rsidP="00D04690">
      <w:pPr>
        <w:pStyle w:val="texto-IEIJ"/>
        <w:ind w:firstLine="709"/>
        <w:jc w:val="both"/>
        <w:rPr>
          <w:kern w:val="0"/>
          <w:lang w:bidi="ar-SA"/>
        </w:rPr>
      </w:pPr>
      <w:hyperlink r:id="rId9" w:history="1">
        <w:r w:rsidRPr="00D04690">
          <w:rPr>
            <w:kern w:val="0"/>
            <w:lang w:bidi="ar-SA"/>
          </w:rPr>
          <w:t>Inclemente, o incêndio no Pantanal </w:t>
        </w:r>
      </w:hyperlink>
      <w:r w:rsidRPr="00D04690">
        <w:rPr>
          <w:kern w:val="0"/>
          <w:lang w:bidi="ar-SA"/>
        </w:rPr>
        <w:t>está devastando a fazenda São Francisco do Perigara, santuário que concentra 15% da população livre da espécie, ameaçada de extinção.</w:t>
      </w:r>
    </w:p>
    <w:p w:rsidR="00392CFA" w:rsidRDefault="00392CFA" w:rsidP="00D04690">
      <w:pPr>
        <w:pStyle w:val="texto-IEIJ"/>
        <w:jc w:val="both"/>
        <w:rPr>
          <w:szCs w:val="75"/>
          <w:lang w:bidi="ar-SA"/>
        </w:rPr>
      </w:pPr>
    </w:p>
    <w:p w:rsidR="00E874BE" w:rsidRDefault="00E874BE" w:rsidP="00D04690">
      <w:pPr>
        <w:pStyle w:val="texto-IEIJ"/>
        <w:jc w:val="both"/>
        <w:rPr>
          <w:szCs w:val="75"/>
          <w:lang w:bidi="ar-SA"/>
        </w:rPr>
      </w:pPr>
      <w:r>
        <w:rPr>
          <w:szCs w:val="75"/>
          <w:lang w:bidi="ar-SA"/>
        </w:rPr>
        <w:t xml:space="preserve">Questão </w:t>
      </w:r>
      <w:proofErr w:type="gramStart"/>
      <w:r>
        <w:rPr>
          <w:szCs w:val="75"/>
          <w:lang w:bidi="ar-SA"/>
        </w:rPr>
        <w:t>1</w:t>
      </w:r>
      <w:proofErr w:type="gramEnd"/>
    </w:p>
    <w:p w:rsidR="00E874BE" w:rsidRDefault="00E874BE" w:rsidP="00D04690">
      <w:pPr>
        <w:pStyle w:val="texto-IEIJ"/>
        <w:jc w:val="both"/>
        <w:rPr>
          <w:szCs w:val="75"/>
          <w:lang w:bidi="ar-SA"/>
        </w:rPr>
      </w:pPr>
      <w:r>
        <w:rPr>
          <w:szCs w:val="75"/>
          <w:lang w:bidi="ar-SA"/>
        </w:rPr>
        <w:tab/>
        <w:t xml:space="preserve">Ao estudar sobre os animais do Pantanal, </w:t>
      </w:r>
      <w:proofErr w:type="gramStart"/>
      <w:r>
        <w:rPr>
          <w:szCs w:val="75"/>
          <w:lang w:bidi="ar-SA"/>
        </w:rPr>
        <w:t>5</w:t>
      </w:r>
      <w:proofErr w:type="gramEnd"/>
      <w:r>
        <w:rPr>
          <w:szCs w:val="75"/>
          <w:lang w:bidi="ar-SA"/>
        </w:rPr>
        <w:t xml:space="preserve"> alunos separaram 65 figurinhas para fazerem um jogo. </w:t>
      </w:r>
    </w:p>
    <w:p w:rsidR="00E874BE" w:rsidRDefault="00E874BE" w:rsidP="00D04690">
      <w:pPr>
        <w:pStyle w:val="texto-IEIJ"/>
        <w:jc w:val="both"/>
        <w:rPr>
          <w:szCs w:val="75"/>
          <w:lang w:bidi="ar-SA"/>
        </w:rPr>
      </w:pPr>
      <w:r>
        <w:rPr>
          <w:szCs w:val="75"/>
          <w:lang w:bidi="ar-SA"/>
        </w:rPr>
        <w:tab/>
        <w:t xml:space="preserve">A imagem mostra o número total de figurinhas. </w:t>
      </w:r>
    </w:p>
    <w:p w:rsidR="00E874BE" w:rsidRDefault="00E874BE" w:rsidP="00D04690">
      <w:pPr>
        <w:pStyle w:val="texto-IEIJ"/>
        <w:jc w:val="both"/>
        <w:rPr>
          <w:szCs w:val="75"/>
          <w:lang w:bidi="ar-SA"/>
        </w:rPr>
      </w:pPr>
      <w:r>
        <w:rPr>
          <w:szCs w:val="75"/>
          <w:lang w:bidi="ar-SA"/>
        </w:rPr>
        <w:tab/>
        <w:t xml:space="preserve">Cada aluno pegou a mesma quantidade de figurinhas. </w:t>
      </w:r>
    </w:p>
    <w:p w:rsidR="00E874BE" w:rsidRDefault="00E874BE" w:rsidP="00D04690">
      <w:pPr>
        <w:pStyle w:val="texto-IEIJ"/>
        <w:jc w:val="both"/>
        <w:rPr>
          <w:szCs w:val="75"/>
          <w:lang w:bidi="ar-SA"/>
        </w:rPr>
      </w:pPr>
    </w:p>
    <w:p w:rsidR="00E874BE" w:rsidRDefault="00E874BE" w:rsidP="00E874BE">
      <w:pPr>
        <w:pStyle w:val="texto-IEIJ"/>
        <w:jc w:val="center"/>
        <w:rPr>
          <w:szCs w:val="75"/>
          <w:lang w:bidi="ar-SA"/>
        </w:rPr>
      </w:pPr>
      <w:r>
        <w:rPr>
          <w:noProof/>
          <w:szCs w:val="75"/>
          <w:lang w:eastAsia="pt-BR" w:bidi="ar-SA"/>
        </w:rPr>
        <w:lastRenderedPageBreak/>
        <w:drawing>
          <wp:inline distT="0" distB="0" distL="0" distR="0">
            <wp:extent cx="2975722" cy="2872975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57" cy="287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BE" w:rsidRDefault="00E874BE" w:rsidP="00E874BE">
      <w:pPr>
        <w:pStyle w:val="texto-IEIJ"/>
        <w:jc w:val="both"/>
        <w:rPr>
          <w:szCs w:val="75"/>
          <w:lang w:bidi="ar-SA"/>
        </w:rPr>
      </w:pPr>
      <w:r>
        <w:rPr>
          <w:szCs w:val="75"/>
          <w:lang w:bidi="ar-SA"/>
        </w:rPr>
        <w:tab/>
        <w:t xml:space="preserve">Quantas figurinhas cada aluno </w:t>
      </w:r>
      <w:proofErr w:type="gramStart"/>
      <w:r>
        <w:rPr>
          <w:szCs w:val="75"/>
          <w:lang w:bidi="ar-SA"/>
        </w:rPr>
        <w:t>pegou</w:t>
      </w:r>
      <w:proofErr w:type="gramEnd"/>
      <w:r>
        <w:rPr>
          <w:szCs w:val="75"/>
          <w:lang w:bidi="ar-SA"/>
        </w:rPr>
        <w:t>?</w:t>
      </w:r>
    </w:p>
    <w:p w:rsidR="00E874BE" w:rsidRPr="00E874BE" w:rsidRDefault="00E874BE" w:rsidP="00E874BE">
      <w:pPr>
        <w:pStyle w:val="texto-IEIJ"/>
        <w:numPr>
          <w:ilvl w:val="0"/>
          <w:numId w:val="23"/>
        </w:numPr>
        <w:jc w:val="both"/>
        <w:rPr>
          <w:szCs w:val="75"/>
          <w:lang w:bidi="ar-SA"/>
        </w:rPr>
      </w:pPr>
      <w:r>
        <w:t xml:space="preserve"> 13 </w:t>
      </w:r>
    </w:p>
    <w:p w:rsidR="00E874BE" w:rsidRPr="00E874BE" w:rsidRDefault="00E874BE" w:rsidP="00E874BE">
      <w:pPr>
        <w:pStyle w:val="texto-IEIJ"/>
        <w:numPr>
          <w:ilvl w:val="0"/>
          <w:numId w:val="23"/>
        </w:numPr>
        <w:jc w:val="both"/>
        <w:rPr>
          <w:szCs w:val="75"/>
          <w:lang w:bidi="ar-SA"/>
        </w:rPr>
      </w:pPr>
      <w:r>
        <w:t xml:space="preserve"> 15 </w:t>
      </w:r>
    </w:p>
    <w:p w:rsidR="00E874BE" w:rsidRPr="00E874BE" w:rsidRDefault="00E874BE" w:rsidP="00E874BE">
      <w:pPr>
        <w:pStyle w:val="texto-IEIJ"/>
        <w:numPr>
          <w:ilvl w:val="0"/>
          <w:numId w:val="23"/>
        </w:numPr>
        <w:jc w:val="both"/>
        <w:rPr>
          <w:szCs w:val="75"/>
          <w:lang w:bidi="ar-SA"/>
        </w:rPr>
      </w:pPr>
      <w:r>
        <w:t xml:space="preserve"> 70 </w:t>
      </w:r>
    </w:p>
    <w:p w:rsidR="00E874BE" w:rsidRPr="00392CFA" w:rsidRDefault="00E874BE" w:rsidP="00E874BE">
      <w:pPr>
        <w:pStyle w:val="texto-IEIJ"/>
        <w:numPr>
          <w:ilvl w:val="0"/>
          <w:numId w:val="23"/>
        </w:numPr>
        <w:jc w:val="both"/>
        <w:rPr>
          <w:szCs w:val="75"/>
          <w:lang w:bidi="ar-SA"/>
        </w:rPr>
      </w:pPr>
      <w:r>
        <w:t xml:space="preserve"> 60</w:t>
      </w:r>
    </w:p>
    <w:p w:rsidR="00392CFA" w:rsidRDefault="00392CFA" w:rsidP="00392CFA">
      <w:pPr>
        <w:pStyle w:val="texto-IEIJ"/>
        <w:jc w:val="both"/>
      </w:pPr>
    </w:p>
    <w:p w:rsidR="00392CFA" w:rsidRPr="00E874BE" w:rsidRDefault="00392CFA" w:rsidP="00392CFA">
      <w:pPr>
        <w:pStyle w:val="texto-IEIJ"/>
        <w:jc w:val="both"/>
        <w:rPr>
          <w:szCs w:val="75"/>
          <w:lang w:bidi="ar-SA"/>
        </w:rPr>
      </w:pPr>
    </w:p>
    <w:p w:rsidR="003348DE" w:rsidRDefault="003348DE" w:rsidP="00E874BE">
      <w:pPr>
        <w:jc w:val="center"/>
        <w:rPr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>
            <wp:extent cx="5214025" cy="3474704"/>
            <wp:effectExtent l="19050" t="0" r="5675" b="0"/>
            <wp:docPr id="3" name="Imagem 2" descr="https://veja.abril.com.br/wp-content/uploads/2020/08/AAA05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ja.abril.com.br/wp-content/uploads/2020/08/AAA0538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77" cy="347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8DE" w:rsidRPr="003348DE" w:rsidRDefault="003348DE" w:rsidP="00E874BE">
      <w:pPr>
        <w:jc w:val="center"/>
        <w:rPr>
          <w:sz w:val="22"/>
          <w:szCs w:val="22"/>
        </w:rPr>
      </w:pPr>
      <w:r w:rsidRPr="003348DE">
        <w:rPr>
          <w:sz w:val="22"/>
          <w:szCs w:val="22"/>
        </w:rPr>
        <w:t xml:space="preserve">COMBATE - Em campo: </w:t>
      </w:r>
      <w:proofErr w:type="spellStart"/>
      <w:r w:rsidRPr="003348DE">
        <w:rPr>
          <w:sz w:val="22"/>
          <w:szCs w:val="22"/>
        </w:rPr>
        <w:t>brigadistas</w:t>
      </w:r>
      <w:proofErr w:type="spellEnd"/>
      <w:r w:rsidRPr="003348DE">
        <w:rPr>
          <w:sz w:val="22"/>
          <w:szCs w:val="22"/>
        </w:rPr>
        <w:t xml:space="preserve"> tentam conter o avanço do fogo</w:t>
      </w:r>
    </w:p>
    <w:p w:rsidR="00392CFA" w:rsidRDefault="00392CFA" w:rsidP="003348DE">
      <w:pPr>
        <w:jc w:val="both"/>
        <w:rPr>
          <w:sz w:val="28"/>
          <w:szCs w:val="28"/>
        </w:rPr>
      </w:pPr>
    </w:p>
    <w:p w:rsidR="00C877BF" w:rsidRDefault="00F97A96" w:rsidP="003348DE">
      <w:pPr>
        <w:jc w:val="both"/>
        <w:rPr>
          <w:sz w:val="28"/>
          <w:szCs w:val="28"/>
        </w:rPr>
      </w:pPr>
      <w:r w:rsidRPr="00F97A96">
        <w:rPr>
          <w:sz w:val="28"/>
          <w:szCs w:val="28"/>
        </w:rPr>
        <w:lastRenderedPageBreak/>
        <w:t>Questão 2</w:t>
      </w:r>
    </w:p>
    <w:p w:rsidR="00E749A3" w:rsidRDefault="00F97A96" w:rsidP="00E749A3">
      <w:pPr>
        <w:ind w:firstLine="709"/>
        <w:jc w:val="both"/>
        <w:rPr>
          <w:sz w:val="28"/>
          <w:szCs w:val="28"/>
        </w:rPr>
      </w:pPr>
      <w:r w:rsidRPr="00F97A96">
        <w:rPr>
          <w:sz w:val="28"/>
          <w:szCs w:val="28"/>
        </w:rPr>
        <w:t>E agora mais um desafio</w:t>
      </w:r>
      <w:proofErr w:type="gramStart"/>
      <w:r w:rsidRPr="00F97A96">
        <w:rPr>
          <w:sz w:val="28"/>
          <w:szCs w:val="28"/>
        </w:rPr>
        <w:t>!!!</w:t>
      </w:r>
      <w:proofErr w:type="gramEnd"/>
      <w:r w:rsidRPr="00F97A96">
        <w:rPr>
          <w:sz w:val="28"/>
          <w:szCs w:val="28"/>
        </w:rPr>
        <w:t xml:space="preserve"> A dona onça se confundiu toda e misturou as bolinhas e agora não consegue mais des</w:t>
      </w:r>
      <w:r>
        <w:rPr>
          <w:sz w:val="28"/>
          <w:szCs w:val="28"/>
        </w:rPr>
        <w:t>c</w:t>
      </w:r>
      <w:r w:rsidRPr="00F97A96">
        <w:rPr>
          <w:sz w:val="28"/>
          <w:szCs w:val="28"/>
        </w:rPr>
        <w:t xml:space="preserve">obrir a frase que estava escrita. </w:t>
      </w:r>
    </w:p>
    <w:p w:rsidR="00F97A96" w:rsidRPr="00F97A96" w:rsidRDefault="00F97A96" w:rsidP="00E749A3">
      <w:pPr>
        <w:ind w:firstLine="709"/>
        <w:jc w:val="both"/>
        <w:rPr>
          <w:sz w:val="28"/>
          <w:szCs w:val="28"/>
        </w:rPr>
      </w:pPr>
      <w:r w:rsidRPr="00F97A96">
        <w:rPr>
          <w:sz w:val="28"/>
          <w:szCs w:val="28"/>
        </w:rPr>
        <w:t>Coloque os números pares na ordem certa e descubra a frase!</w:t>
      </w:r>
    </w:p>
    <w:p w:rsidR="00931457" w:rsidRDefault="00E874BE" w:rsidP="003348DE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.85pt;margin-top:8.6pt;width:489.45pt;height:62pt;z-index:251661312">
            <v:stroke dashstyle="longDashDotDot"/>
            <v:textbox>
              <w:txbxContent>
                <w:p w:rsidR="00E874BE" w:rsidRDefault="00E749A3" w:rsidP="00E749A3">
                  <w:pPr>
                    <w:spacing w:before="120"/>
                    <w:jc w:val="both"/>
                  </w:pPr>
                  <w:r>
                    <w:t xml:space="preserve">Escreva a frase aqui: </w:t>
                  </w:r>
                </w:p>
                <w:p w:rsidR="00E749A3" w:rsidRDefault="00E749A3" w:rsidP="00E749A3">
                  <w:pPr>
                    <w:spacing w:before="120"/>
                    <w:jc w:val="both"/>
                  </w:pPr>
                  <w:r>
                    <w:t>_______________________________________________________________________________</w:t>
                  </w:r>
                </w:p>
              </w:txbxContent>
            </v:textbox>
          </v:shape>
        </w:pict>
      </w:r>
    </w:p>
    <w:p w:rsidR="00C877BF" w:rsidRDefault="00C877BF" w:rsidP="003348DE">
      <w:pPr>
        <w:jc w:val="both"/>
        <w:rPr>
          <w:sz w:val="22"/>
          <w:szCs w:val="22"/>
        </w:rPr>
      </w:pPr>
    </w:p>
    <w:p w:rsidR="00C877BF" w:rsidRDefault="00C877BF" w:rsidP="003348DE">
      <w:pPr>
        <w:jc w:val="both"/>
        <w:rPr>
          <w:sz w:val="22"/>
          <w:szCs w:val="22"/>
        </w:rPr>
      </w:pPr>
    </w:p>
    <w:p w:rsidR="00C877BF" w:rsidRPr="003348DE" w:rsidRDefault="00C877BF" w:rsidP="003348DE">
      <w:pPr>
        <w:jc w:val="both"/>
        <w:rPr>
          <w:sz w:val="22"/>
          <w:szCs w:val="22"/>
        </w:rPr>
      </w:pPr>
    </w:p>
    <w:p w:rsidR="003348DE" w:rsidRDefault="00E749A3" w:rsidP="00931457">
      <w:pPr>
        <w:pStyle w:val="03Texto-IEIJ"/>
      </w:pPr>
      <w:r>
        <w:rPr>
          <w:noProof/>
        </w:rPr>
        <w:drawing>
          <wp:inline distT="0" distB="0" distL="0" distR="0">
            <wp:extent cx="4562272" cy="3949086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39" cy="39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</w:p>
    <w:p w:rsidR="00931457" w:rsidRDefault="00E874BE" w:rsidP="00931457">
      <w:pPr>
        <w:pStyle w:val="03Texto-IEIJ"/>
      </w:pPr>
      <w:r w:rsidRPr="00E874BE">
        <w:drawing>
          <wp:inline distT="0" distB="0" distL="0" distR="0">
            <wp:extent cx="6069965" cy="1556385"/>
            <wp:effectExtent l="19050" t="0" r="6985" b="0"/>
            <wp:docPr id="1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03Texto-IEIJ"/>
      </w:pPr>
      <w:r>
        <w:rPr>
          <w:noProof/>
        </w:rPr>
        <w:lastRenderedPageBreak/>
        <w:drawing>
          <wp:inline distT="0" distB="0" distL="0" distR="0">
            <wp:extent cx="5116830" cy="4027170"/>
            <wp:effectExtent l="1905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03Texto-IEIJ"/>
      </w:pPr>
    </w:p>
    <w:p w:rsidR="00E749A3" w:rsidRDefault="00E749A3" w:rsidP="00931457">
      <w:pPr>
        <w:pStyle w:val="texto-IEIJ"/>
      </w:pPr>
    </w:p>
    <w:p w:rsidR="00931457" w:rsidRDefault="00E749A3" w:rsidP="00931457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931457" w:rsidRDefault="00931457" w:rsidP="00931457">
      <w:pPr>
        <w:pStyle w:val="texto-IEIJ"/>
      </w:pPr>
      <w:r>
        <w:tab/>
      </w:r>
      <w:r w:rsidR="004E4377">
        <w:t xml:space="preserve">O Projeto Bichos do Pantanal pesquisa o peso dos animais. </w:t>
      </w:r>
      <w:r>
        <w:t xml:space="preserve">A tabela mostra o peso de quatro antas. </w:t>
      </w: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  <w:r>
        <w:t>Peso das antas</w:t>
      </w:r>
    </w:p>
    <w:p w:rsidR="00931457" w:rsidRDefault="00931457" w:rsidP="00931457">
      <w:pPr>
        <w:pStyle w:val="03Texto-IEIJ"/>
      </w:pPr>
      <w:r>
        <w:rPr>
          <w:noProof/>
        </w:rPr>
        <w:drawing>
          <wp:inline distT="0" distB="0" distL="0" distR="0">
            <wp:extent cx="2519680" cy="181927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texto-IEIJ"/>
      </w:pPr>
      <w:r>
        <w:tab/>
        <w:t>Qual comparação desses pesos é verdadeira?</w:t>
      </w:r>
    </w:p>
    <w:p w:rsidR="00931457" w:rsidRDefault="00931457" w:rsidP="00931457">
      <w:pPr>
        <w:pStyle w:val="texto-IEIJ"/>
      </w:pPr>
      <w:r>
        <w:t xml:space="preserve">(A) O peso da anta R </w:t>
      </w:r>
      <w:r w:rsidR="00E874BE">
        <w:t xml:space="preserve"> </w:t>
      </w:r>
      <w:r>
        <w:t xml:space="preserve">˂ </w:t>
      </w:r>
      <w:r w:rsidR="00E874BE">
        <w:t>(é menor que</w:t>
      </w:r>
      <w:proofErr w:type="gramStart"/>
      <w:r w:rsidR="00E874BE">
        <w:t xml:space="preserve"> )</w:t>
      </w:r>
      <w:proofErr w:type="gramEnd"/>
      <w:r w:rsidR="00E874BE">
        <w:t xml:space="preserve"> </w:t>
      </w:r>
      <w:r>
        <w:t>o peso da anta T</w:t>
      </w:r>
    </w:p>
    <w:p w:rsidR="00931457" w:rsidRDefault="00931457" w:rsidP="00931457">
      <w:pPr>
        <w:pStyle w:val="texto-IEIJ"/>
      </w:pPr>
      <w:r>
        <w:t xml:space="preserve">(B) O peso da anta U ˃ </w:t>
      </w:r>
      <w:r w:rsidR="00E874BE">
        <w:t xml:space="preserve">(é maior que) </w:t>
      </w:r>
      <w:r>
        <w:t>o peso da anta T</w:t>
      </w:r>
    </w:p>
    <w:p w:rsidR="00931457" w:rsidRDefault="00931457" w:rsidP="00931457">
      <w:pPr>
        <w:pStyle w:val="texto-IEIJ"/>
      </w:pPr>
      <w:r>
        <w:t xml:space="preserve">(C) </w:t>
      </w:r>
      <w:r w:rsidR="004E4377">
        <w:t xml:space="preserve">O peso da anta S = </w:t>
      </w:r>
      <w:r w:rsidR="00E874BE">
        <w:t xml:space="preserve">(é igual a) </w:t>
      </w:r>
      <w:r w:rsidR="004E4377">
        <w:t>o peso da anta U</w:t>
      </w:r>
    </w:p>
    <w:p w:rsidR="004E4377" w:rsidRDefault="004E4377" w:rsidP="00931457">
      <w:pPr>
        <w:pStyle w:val="texto-IEIJ"/>
      </w:pPr>
      <w:r>
        <w:t xml:space="preserve">(D) O peso da anta S ˃ </w:t>
      </w:r>
      <w:r w:rsidR="00E874BE">
        <w:t xml:space="preserve">(é maior que) </w:t>
      </w:r>
      <w:r>
        <w:t>o peso da anta T</w:t>
      </w:r>
    </w:p>
    <w:p w:rsidR="00E749A3" w:rsidRDefault="00E749A3" w:rsidP="004E4377">
      <w:pPr>
        <w:pStyle w:val="texto-IEIJ"/>
      </w:pPr>
    </w:p>
    <w:p w:rsidR="004E4377" w:rsidRDefault="00E749A3" w:rsidP="004E4377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E749A3" w:rsidRDefault="00E749A3" w:rsidP="004E4377">
      <w:pPr>
        <w:pStyle w:val="texto-IEIJ"/>
      </w:pPr>
      <w:r>
        <w:rPr>
          <w:noProof/>
        </w:rPr>
        <w:pict>
          <v:shape id="_x0000_s1026" type="#_x0000_t202" style="position:absolute;margin-left:27.55pt;margin-top:6.2pt;width:446.55pt;height:87.3pt;z-index:251660288">
            <v:textbox>
              <w:txbxContent>
                <w:p w:rsidR="00F97A96" w:rsidRPr="00E749A3" w:rsidRDefault="00F97A96" w:rsidP="009F09B7">
                  <w:pPr>
                    <w:pStyle w:val="texto-IEIJ"/>
                    <w:ind w:firstLine="709"/>
                    <w:jc w:val="both"/>
                    <w:rPr>
                      <w:shd w:val="clear" w:color="auto" w:fill="FFFFFF"/>
                    </w:rPr>
                  </w:pPr>
                  <w:r w:rsidRPr="00E749A3">
                    <w:rPr>
                      <w:shd w:val="clear" w:color="auto" w:fill="FFFFFF"/>
                    </w:rPr>
                    <w:t>O </w:t>
                  </w:r>
                  <w:r w:rsidRPr="00E749A3">
                    <w:t>Pantanal</w:t>
                  </w:r>
                  <w:r w:rsidRPr="00E749A3">
                    <w:rPr>
                      <w:shd w:val="clear" w:color="auto" w:fill="FFFFFF"/>
                    </w:rPr>
                    <w:t> é um dos menores biomas existentes no Brasil. Sua localização está na </w:t>
                  </w:r>
                  <w:hyperlink r:id="rId16" w:history="1">
                    <w:r w:rsidRPr="00E749A3">
                      <w:t>região Centro-Oeste</w:t>
                    </w:r>
                  </w:hyperlink>
                  <w:r w:rsidRPr="00E749A3">
                    <w:rPr>
                      <w:shd w:val="clear" w:color="auto" w:fill="FFFFFF"/>
                    </w:rPr>
                    <w:t>, nos estados do Mato Grosso (no sul do estado) e do Mato Grosso do Sul (no noroeste do estado), além de poder ser encontrado no Paraguai e na Bolívia.</w:t>
                  </w:r>
                </w:p>
              </w:txbxContent>
            </v:textbox>
            <w10:wrap type="square"/>
          </v:shape>
        </w:pict>
      </w:r>
      <w:r w:rsidR="00F97A96">
        <w:tab/>
      </w: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F97A96" w:rsidRDefault="00F97A96" w:rsidP="004E4377">
      <w:pPr>
        <w:pStyle w:val="texto-IEIJ"/>
      </w:pPr>
      <w:r>
        <w:t xml:space="preserve">Observe o mapa atentamente. </w:t>
      </w:r>
    </w:p>
    <w:p w:rsidR="00F97A96" w:rsidRDefault="00F97A96" w:rsidP="004E4377">
      <w:pPr>
        <w:pStyle w:val="texto-IEIJ"/>
      </w:pPr>
      <w:r>
        <w:tab/>
        <w:t xml:space="preserve">Leia os dados apresentados na caixa de texto. </w:t>
      </w:r>
    </w:p>
    <w:p w:rsidR="00F97A96" w:rsidRDefault="00F97A96" w:rsidP="004E4377">
      <w:pPr>
        <w:pStyle w:val="texto-IEIJ"/>
      </w:pPr>
      <w:r>
        <w:t xml:space="preserve">Escolha uma cor (exceto o azul) e pinte os estados brasileiros em que se encontra o Pantanal. </w:t>
      </w:r>
    </w:p>
    <w:p w:rsidR="004E4377" w:rsidRDefault="009722E8" w:rsidP="00F97A96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778500" cy="5262880"/>
            <wp:effectExtent l="19050" t="0" r="0" b="0"/>
            <wp:docPr id="20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96" w:rsidRDefault="00F97A96" w:rsidP="00F97A96">
      <w:pPr>
        <w:pStyle w:val="texto-IEIJ"/>
        <w:jc w:val="center"/>
      </w:pPr>
    </w:p>
    <w:p w:rsidR="00F97A96" w:rsidRDefault="00F97A96" w:rsidP="00F97A96">
      <w:pPr>
        <w:pStyle w:val="texto-IEIJ"/>
        <w:jc w:val="center"/>
      </w:pPr>
    </w:p>
    <w:p w:rsidR="00F97A96" w:rsidRDefault="00F97A96" w:rsidP="00F97A96">
      <w:pPr>
        <w:pStyle w:val="texto-IEIJ"/>
        <w:jc w:val="both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F97A96" w:rsidRDefault="00F97A96" w:rsidP="00F97A9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661498" cy="1619838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73" cy="161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96" w:rsidRDefault="00F97A96" w:rsidP="00F97A9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8860" cy="236410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77" w:rsidRPr="00931457" w:rsidRDefault="004E4377" w:rsidP="00931457">
      <w:pPr>
        <w:pStyle w:val="texto-IEIJ"/>
      </w:pPr>
    </w:p>
    <w:p w:rsidR="00931457" w:rsidRPr="00931457" w:rsidRDefault="00F97A96" w:rsidP="00931457">
      <w:r>
        <w:rPr>
          <w:noProof/>
          <w:lang w:eastAsia="pt-BR" w:bidi="ar-SA"/>
        </w:rPr>
        <w:drawing>
          <wp:inline distT="0" distB="0" distL="0" distR="0">
            <wp:extent cx="6118860" cy="33464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Pr="00931457" w:rsidRDefault="00931457" w:rsidP="00931457"/>
    <w:p w:rsidR="00931457" w:rsidRDefault="00931457" w:rsidP="00931457">
      <w:pPr>
        <w:pStyle w:val="03Texto-IEIJ"/>
      </w:pPr>
    </w:p>
    <w:p w:rsidR="003348DE" w:rsidRDefault="003348DE" w:rsidP="00931457">
      <w:pPr>
        <w:pStyle w:val="03Texto-IEIJ"/>
      </w:pPr>
    </w:p>
    <w:p w:rsidR="003348DE" w:rsidRDefault="003348DE" w:rsidP="00931457">
      <w:pPr>
        <w:pStyle w:val="03Texto-IEIJ"/>
      </w:pPr>
    </w:p>
    <w:p w:rsidR="002F34F6" w:rsidRDefault="002F34F6" w:rsidP="00364E2E">
      <w:pPr>
        <w:rPr>
          <w:sz w:val="28"/>
          <w:szCs w:val="28"/>
        </w:rPr>
      </w:pPr>
    </w:p>
    <w:sectPr w:rsidR="002F34F6" w:rsidSect="00037E86">
      <w:headerReference w:type="default" r:id="rId21"/>
      <w:headerReference w:type="first" r:id="rId2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FF9" w:rsidRDefault="00640FF9">
      <w:r>
        <w:separator/>
      </w:r>
    </w:p>
  </w:endnote>
  <w:endnote w:type="continuationSeparator" w:id="0">
    <w:p w:rsidR="00640FF9" w:rsidRDefault="00640F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FF9" w:rsidRDefault="00640FF9">
      <w:r>
        <w:separator/>
      </w:r>
    </w:p>
  </w:footnote>
  <w:footnote w:type="continuationSeparator" w:id="0">
    <w:p w:rsidR="00640FF9" w:rsidRDefault="00640F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4712C1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F97A9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F97A96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9722E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722E8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392CFA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217C1B"/>
    <w:multiLevelType w:val="hybridMultilevel"/>
    <w:tmpl w:val="C92E8280"/>
    <w:lvl w:ilvl="0" w:tplc="DBACDF0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 w:numId="23">
    <w:abstractNumId w:val="2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2185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487E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97380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4F6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348DE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40A"/>
    <w:rsid w:val="00364E2E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2CFA"/>
    <w:rsid w:val="003A2D3B"/>
    <w:rsid w:val="003A399C"/>
    <w:rsid w:val="003A59D1"/>
    <w:rsid w:val="003B05FD"/>
    <w:rsid w:val="003B14D5"/>
    <w:rsid w:val="003B604D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377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0ABA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0FF9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D7E23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969E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457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22E8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0C42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174A5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877BF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0122"/>
    <w:rsid w:val="00CF141D"/>
    <w:rsid w:val="00CF1EEF"/>
    <w:rsid w:val="00CF3B0C"/>
    <w:rsid w:val="00CF41A8"/>
    <w:rsid w:val="00CF4CC5"/>
    <w:rsid w:val="00D00DFD"/>
    <w:rsid w:val="00D04690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749A3"/>
    <w:rsid w:val="00E80397"/>
    <w:rsid w:val="00E82C01"/>
    <w:rsid w:val="00E874BE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97A96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931457"/>
    <w:pPr>
      <w:keepNext w:val="0"/>
      <w:spacing w:before="0"/>
      <w:jc w:val="center"/>
    </w:pPr>
    <w:rPr>
      <w:rFonts w:asciiTheme="minorHAnsi" w:eastAsia="Arial Unicode MS" w:hAnsiTheme="minorHAnsi" w:cstheme="minorHAnsi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5946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brasilescola.uol.com.br/brasil/regiao-centro-oeste.htm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1.folha.uol.com.br/ambiente/2020/08/com-incendios-pantanal-ja-perdeu-10-de-toda-a-sua-cobertura-vegetal-em-2020.shtml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1A589-8A05-4BA4-B51D-94C336970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6</Pages>
  <Words>291</Words>
  <Characters>1573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2020-08-17T21:15:00Z</cp:lastPrinted>
  <dcterms:created xsi:type="dcterms:W3CDTF">2020-08-18T01:48:00Z</dcterms:created>
  <dcterms:modified xsi:type="dcterms:W3CDTF">2020-08-18T01:48:00Z</dcterms:modified>
</cp:coreProperties>
</file>