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SORO CONTRA COVID-19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6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8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IEIJ-TT-SORO.CONTRA.COVID.19-OL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C">
      <w:pPr>
        <w:spacing w:before="120" w:lineRule="auto"/>
        <w:ind w:left="0" w:firstLine="0"/>
        <w:jc w:val="center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Instituto Vital Brazil registra patente de soro contra o SARS-CoV-2</w:t>
      </w:r>
    </w:p>
    <w:p w:rsidR="00000000" w:rsidDel="00000000" w:rsidP="00000000" w:rsidRDefault="00000000" w:rsidRPr="00000000" w14:paraId="0000000D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Nesta quinta-feira (13) os pesquisadores Dr. Adilson Stolet, presidente do Instituto Vital Brazil (IVB) e o Dr. Jerson Lima Silva, presidente da Fundação de Amparo à Pesquisa do Estado do Rio de Janeiro (Faperj) farão o anúncio formal em sessão científica na Academia Nacional de Medicina do depósito da patente do soro anti-SARS-CoV-2 produzido a partir de plasma de equinos, bem como da submissão de uma publicação com os resultados de sua pesquisa.</w:t>
      </w:r>
    </w:p>
    <w:p w:rsidR="00000000" w:rsidDel="00000000" w:rsidP="00000000" w:rsidRDefault="00000000" w:rsidRPr="00000000" w14:paraId="0000000F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IVB iniciou o procedimento para a criação do novo medicamento contra o SARS-CoV-2 a partir do plasma de equinos em 27 de maio. O primeiro passo foi a imunização dos cavalos da Fazenda Vital Brasil, localizada em Cachoeiras de Macacu (RJ). A imunização foi feita por meio da administração de pequenas doses de fragmentos isolados e inativados do vírus para que os animais criassem os anticorpos necessários para a fabricação do soro.</w:t>
      </w:r>
    </w:p>
    <w:p w:rsidR="00000000" w:rsidDel="00000000" w:rsidP="00000000" w:rsidRDefault="00000000" w:rsidRPr="00000000" w14:paraId="00000010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estudo é uma parceria entre o IVB e a Universidade Federal do Rio de Janeiro (UFRJ). A ideia é a criação de um soro hiperimune, como os soros utilizados contra a raiva, também causada por um vírus, ou contra os venenos de animais peçonhentos como cobras, escorpiões, aranhas e abelhas.</w:t>
      </w:r>
    </w:p>
    <w:p w:rsidR="00000000" w:rsidDel="00000000" w:rsidP="00000000" w:rsidRDefault="00000000" w:rsidRPr="00000000" w14:paraId="00000011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Anticorpos mais potentes</w:t>
      </w:r>
    </w:p>
    <w:p w:rsidR="00000000" w:rsidDel="00000000" w:rsidP="00000000" w:rsidRDefault="00000000" w:rsidRPr="00000000" w14:paraId="00000012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Depois de 70 dias, os plasmas de quatro dos cinco cavalos inoculados com a proteína S recombinante do novo coronavírus, produzida na Coppe/UFRJ, apresentaram anticorpos neutralizantes 20 a 50 vezes mais potentes contra o SARS-CoV-2 do que os anticorpos encontrados no plasma de pessoas que tiveram covid-19. </w:t>
      </w:r>
    </w:p>
    <w:p w:rsidR="00000000" w:rsidDel="00000000" w:rsidP="00000000" w:rsidRDefault="00000000" w:rsidRPr="00000000" w14:paraId="00000013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Diante destes excelentes resultados, os pesquisadores da UFRJ e do Instituto Vital Brazil acabaram de depositar a patente referente à invenção de soro anti-SARS-CoV-2, produzido a partir de equinos imunizados com a glicoproteína recombinante da espícula do vírus SARS-CoV-2.</w:t>
      </w:r>
    </w:p>
    <w:p w:rsidR="00000000" w:rsidDel="00000000" w:rsidP="00000000" w:rsidRDefault="00000000" w:rsidRPr="00000000" w14:paraId="00000014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originalidade do trabalho está na produção do soro em equinos contra os vírus SARS-CoV-2.</w:t>
      </w:r>
    </w:p>
    <w:p w:rsidR="00000000" w:rsidDel="00000000" w:rsidP="00000000" w:rsidRDefault="00000000" w:rsidRPr="00000000" w14:paraId="00000015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[...]</w:t>
      </w:r>
    </w:p>
    <w:p w:rsidR="00000000" w:rsidDel="00000000" w:rsidP="00000000" w:rsidRDefault="00000000" w:rsidRPr="00000000" w14:paraId="00000016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“O experimento com o plasma dos cavalos permite que o tratamento seja produzido em larga escala. Os animais não sofrem com o processo de retirada de plasma e, conseguimos, assim, disponibilizar uma grande quantidade de medicamento”, explicou Dr. Adilson, presidente do IVB.</w:t>
      </w:r>
    </w:p>
    <w:p w:rsidR="00000000" w:rsidDel="00000000" w:rsidP="00000000" w:rsidRDefault="00000000" w:rsidRPr="00000000" w14:paraId="00000017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 trabalho científico, feito em parceria entre UFRJ, Instituto Vital Brazil e Fiocruz, está sendo depositado no MedRxiv, um repositório de resultados preprint (pré-publicados).</w:t>
      </w:r>
    </w:p>
    <w:p w:rsidR="00000000" w:rsidDel="00000000" w:rsidP="00000000" w:rsidRDefault="00000000" w:rsidRPr="00000000" w14:paraId="00000018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soroterapia é um tratamento bem-sucedido, usado, há décadas, contra doenças como raiva e tétano, e picadas de abelhas, cobras e outros animais peçonhentos, como aranha e escorpiões.</w:t>
      </w:r>
    </w:p>
    <w:p w:rsidR="00000000" w:rsidDel="00000000" w:rsidP="00000000" w:rsidRDefault="00000000" w:rsidRPr="00000000" w14:paraId="0000001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 soros produzidos pelo Instituto Vital Brazil – um dos quatro fornecedores de soros contra o veneno de animais peçonhentos para o Ministério da Saúde – têm excelente resultado de uso clínico, sem história de reação de hipersensibilidade ou outras eventuais reações adversas.</w:t>
      </w:r>
    </w:p>
    <w:p w:rsidR="00000000" w:rsidDel="00000000" w:rsidP="00000000" w:rsidRDefault="00000000" w:rsidRPr="00000000" w14:paraId="0000001A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Os ensaios clínicos serão feitos em parceria com o Instituto D’Or de Pesquisa e Ensino (IDOR). </w:t>
      </w:r>
    </w:p>
    <w:p w:rsidR="00000000" w:rsidDel="00000000" w:rsidP="00000000" w:rsidRDefault="00000000" w:rsidRPr="00000000" w14:paraId="0000001B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Coincidência histórica</w:t>
      </w:r>
    </w:p>
    <w:p w:rsidR="00000000" w:rsidDel="00000000" w:rsidP="00000000" w:rsidRDefault="00000000" w:rsidRPr="00000000" w14:paraId="0000001C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“Há 103 anos, em 12 de agosto de 1917, Vital Brazil doava a patente de seus soros antipeçonhentos ao Governo de São Paulo. E, há 119 anos, em 14 de agosto de 1901, ele entregava os primeiros lotes de soro para a população. É uma incrível coincidência nosso pedido de patente acontecer em um dia tão próximo a outras duas datas tão significativas para a saúde pública e para a nossa instituição”, celebra o Dr. Adilson.</w:t>
      </w:r>
    </w:p>
    <w:p w:rsidR="00000000" w:rsidDel="00000000" w:rsidP="00000000" w:rsidRDefault="00000000" w:rsidRPr="00000000" w14:paraId="0000001D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pandemia por covid-19 resultou, até 12 de agosto, em mais de 700 mil mortes e mais de 20 milhões de casos confirmados em todo o mundo. No Brasil, a triste marca de 100 mil óbitos e três milhões de infectados foi atingida nesta semana. Enquanto ainda não existem vacinas aprovadas e, mesmo depois, em virtude da dificuldade em atender à grande demanda de imunização de toda a população mundial, o potencial uso da imunização passiva com soroterapia deve ser considerado como uma boa opção.</w:t>
      </w:r>
    </w:p>
    <w:p w:rsidR="00000000" w:rsidDel="00000000" w:rsidP="00000000" w:rsidRDefault="00000000" w:rsidRPr="00000000" w14:paraId="0000001E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Participou do estudo um grupo grande de cientistas, dentre os quais Adilson Stolet, Luís Eduardo Ribeiro da Cunha e Marcelo Strauch (Instituto Vital Brazil); Leda Castilho e Renata Alvim (Coppe/UFRJ); Amilcar Tanuri, Andrea Cheble Oliveira, Andre Gomes, Victor Pereira e Carlos Dumard (UFRJ); Thiago Moreno Lopes (Fiocruz) e Herbert Guedes (UFRJ/Fiocruz).</w:t>
      </w:r>
    </w:p>
    <w:p w:rsidR="00000000" w:rsidDel="00000000" w:rsidP="00000000" w:rsidRDefault="00000000" w:rsidRPr="00000000" w14:paraId="0000001F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pesquisa contou com apoio financeiro da Fundação Carlos Chagas Filho de Amparo à Pesquisa do Rio de Janeiro (Faperj), do Conselho Nacional de Desenvolvimento Científico e Tecnológico (CNPq), da Coordenação de Aperfeiçoamento de Pessoal de Nível Superior (Capes) e da Financiadora de Estudos e Projetos (Finep).</w:t>
      </w:r>
    </w:p>
    <w:p w:rsidR="00000000" w:rsidDel="00000000" w:rsidP="00000000" w:rsidRDefault="00000000" w:rsidRPr="00000000" w14:paraId="00000020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Fonte: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2a2a2a"/>
                <w:sz w:val="20"/>
                <w:szCs w:val="20"/>
                <w:rtl w:val="0"/>
              </w:rPr>
              <w:t xml:space="preserve">VORSATZ, Carla.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color w:val="2a2a2a"/>
                <w:sz w:val="20"/>
                <w:szCs w:val="20"/>
                <w:rtl w:val="0"/>
              </w:rPr>
              <w:t xml:space="preserve"> Instituto Vital Brazil registra patente de soro contra o SARS-CoV-2.</w:t>
            </w:r>
            <w:r w:rsidDel="00000000" w:rsidR="00000000" w:rsidRPr="00000000">
              <w:rPr>
                <w:rFonts w:ascii="Book Antiqua" w:cs="Book Antiqua" w:eastAsia="Book Antiqua" w:hAnsi="Book Antiqua"/>
                <w:color w:val="2a2a2a"/>
                <w:sz w:val="20"/>
                <w:szCs w:val="20"/>
                <w:rtl w:val="0"/>
              </w:rPr>
              <w:t xml:space="preserve"> In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color w:val="2a2a2a"/>
                <w:sz w:val="20"/>
                <w:szCs w:val="20"/>
                <w:rtl w:val="0"/>
              </w:rPr>
              <w:t xml:space="preserve">Medspace</w:t>
            </w:r>
            <w:r w:rsidDel="00000000" w:rsidR="00000000" w:rsidRPr="00000000">
              <w:rPr>
                <w:rFonts w:ascii="Book Antiqua" w:cs="Book Antiqua" w:eastAsia="Book Antiqua" w:hAnsi="Book Antiqua"/>
                <w:color w:val="2a2a2a"/>
                <w:sz w:val="20"/>
                <w:szCs w:val="20"/>
                <w:rtl w:val="0"/>
              </w:rPr>
              <w:t xml:space="preserve">. Disponível em: &lt;</w:t>
            </w:r>
            <w:r w:rsidDel="00000000" w:rsidR="00000000" w:rsidRPr="00000000">
              <w:rPr>
                <w:rFonts w:ascii="Book Antiqua" w:cs="Book Antiqua" w:eastAsia="Book Antiqua" w:hAnsi="Book Antiqua"/>
                <w:color w:val="2a2a2a"/>
                <w:sz w:val="20"/>
                <w:szCs w:val="20"/>
                <w:rtl w:val="0"/>
              </w:rPr>
              <w:t xml:space="preserve">https://portugues.medscape.com/verartigo/6505180#vp_1&gt;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 . Acesso em: 18/08/2020.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26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Leia atentamente o texto disponibilizado.</w:t>
      </w:r>
    </w:p>
    <w:p w:rsidR="00000000" w:rsidDel="00000000" w:rsidP="00000000" w:rsidRDefault="00000000" w:rsidRPr="00000000" w14:paraId="00000028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akybqe2x78ws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ej4skwg7gazd" w:id="5"/>
      <w:bookmarkEnd w:id="5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Qual o tema central da reportagem?</w:t>
      </w:r>
    </w:p>
    <w:p w:rsidR="00000000" w:rsidDel="00000000" w:rsidP="00000000" w:rsidRDefault="00000000" w:rsidRPr="00000000" w14:paraId="0000002A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4zic04n5jklc" w:id="6"/>
      <w:bookmarkEnd w:id="6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B">
      <w:pPr>
        <w:spacing w:before="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ncq83a12m7lf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C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3e8yrxhk6vs0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qmcwlfbu8qvi" w:id="9"/>
      <w:bookmarkEnd w:id="9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Em uma atividade anterior, falamos sobre uma reportagem em que se noticiava sobre vacinas para o COVID-19. Qual a diferença entre vacina e soro?</w:t>
      </w:r>
    </w:p>
    <w:p w:rsidR="00000000" w:rsidDel="00000000" w:rsidP="00000000" w:rsidRDefault="00000000" w:rsidRPr="00000000" w14:paraId="0000002E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4zic04n5jklc" w:id="6"/>
      <w:bookmarkEnd w:id="6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F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ncq83a12m7lf" w:id="7"/>
      <w:bookmarkEnd w:id="7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30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u8y8oumgx6gt" w:id="10"/>
      <w:bookmarkEnd w:id="10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SORO CONTRA COVID-19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21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agosto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__ ano</w:t>
    </w:r>
  </w:p>
  <w:p w:rsidR="00000000" w:rsidDel="00000000" w:rsidP="00000000" w:rsidRDefault="00000000" w:rsidRPr="00000000" w14:paraId="00000034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fY9C9gbDST1QSeUx-0EJwlwzOP38npnOarYYtdMsynY/edit?usp=sharin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