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57F0C" w:rsidP="00943633">
      <w:pPr>
        <w:pStyle w:val="01Ttulo-IEIJ"/>
      </w:pPr>
      <w:r>
        <w:rPr>
          <w:noProof/>
        </w:rPr>
        <w:drawing>
          <wp:inline distT="0" distB="0" distL="0" distR="0">
            <wp:extent cx="6115050" cy="162877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Default="00457F0C" w:rsidP="00211BEC">
      <w:pPr>
        <w:jc w:val="center"/>
      </w:pPr>
      <w:r w:rsidRPr="00C1356F">
        <w:t xml:space="preserve">Todos os brinquedos de </w:t>
      </w:r>
      <w:proofErr w:type="gramStart"/>
      <w:r w:rsidRPr="00C1356F">
        <w:t>plástico já fabricados</w:t>
      </w:r>
      <w:proofErr w:type="gramEnd"/>
      <w:r w:rsidRPr="00C1356F">
        <w:t xml:space="preserve"> na história ainda estão entre nós. E o seu impacto também.</w:t>
      </w:r>
    </w:p>
    <w:p w:rsidR="00457F0C" w:rsidRPr="00211BEC" w:rsidRDefault="00457F0C" w:rsidP="00C1356F">
      <w:pPr>
        <w:rPr>
          <w:sz w:val="22"/>
          <w:szCs w:val="22"/>
        </w:rPr>
      </w:pPr>
      <w:r w:rsidRPr="00211BEC">
        <w:rPr>
          <w:sz w:val="22"/>
          <w:szCs w:val="22"/>
        </w:rPr>
        <w:t xml:space="preserve">CARINA MARTINSCOLABORAÇÃO PARA ECOA, EM SÃO </w:t>
      </w:r>
      <w:proofErr w:type="gramStart"/>
      <w:r w:rsidRPr="00211BEC">
        <w:rPr>
          <w:sz w:val="22"/>
          <w:szCs w:val="22"/>
        </w:rPr>
        <w:t>PAULO</w:t>
      </w:r>
      <w:proofErr w:type="gramEnd"/>
    </w:p>
    <w:p w:rsidR="00457F0C" w:rsidRPr="00D33B14" w:rsidRDefault="00D027DE" w:rsidP="00211BEC">
      <w:pPr>
        <w:pStyle w:val="texto-IEIJ"/>
        <w:ind w:firstLine="709"/>
        <w:jc w:val="both"/>
        <w:rPr>
          <w:kern w:val="0"/>
          <w:lang w:bidi="ar-SA"/>
        </w:rPr>
      </w:pPr>
      <w:r>
        <w:rPr>
          <w:kern w:val="0"/>
          <w:lang w:bidi="ar-SA"/>
        </w:rPr>
        <w:t>VOCÊ SABIA QUE</w:t>
      </w:r>
      <w:proofErr w:type="gramStart"/>
      <w:r>
        <w:rPr>
          <w:kern w:val="0"/>
          <w:lang w:bidi="ar-SA"/>
        </w:rPr>
        <w:t xml:space="preserve"> </w:t>
      </w:r>
      <w:r w:rsidRPr="00D33B14">
        <w:rPr>
          <w:kern w:val="0"/>
          <w:lang w:bidi="ar-SA"/>
        </w:rPr>
        <w:t xml:space="preserve"> </w:t>
      </w:r>
      <w:proofErr w:type="gramEnd"/>
      <w:r w:rsidRPr="00D33B14">
        <w:rPr>
          <w:kern w:val="0"/>
          <w:lang w:bidi="ar-SA"/>
        </w:rPr>
        <w:t>90% DOS BRINQUEDOS FABRICADOS NO MUNDO SÃO DE PLÁSTICO.</w:t>
      </w:r>
    </w:p>
    <w:p w:rsidR="00457F0C" w:rsidRPr="00D33B14" w:rsidRDefault="00D027DE" w:rsidP="00211BEC">
      <w:pPr>
        <w:pStyle w:val="texto-IEIJ"/>
        <w:ind w:firstLine="709"/>
        <w:jc w:val="both"/>
        <w:rPr>
          <w:kern w:val="0"/>
          <w:lang w:bidi="ar-SA"/>
        </w:rPr>
      </w:pPr>
      <w:r w:rsidRPr="00D33B14">
        <w:rPr>
          <w:kern w:val="0"/>
          <w:lang w:bidi="ar-SA"/>
        </w:rPr>
        <w:t>PLÁSTICO É BOM. BRINQUEDO É BOM. MAS TODO BRINQUEDO PRECISA SER BRINQUEDO DE PLÁSTICO? E PRECISA SER TANTO BRINQUEDO?</w:t>
      </w:r>
    </w:p>
    <w:p w:rsidR="00D40C70" w:rsidRPr="00D33B14" w:rsidRDefault="00D027DE" w:rsidP="00D40C70">
      <w:pPr>
        <w:pStyle w:val="texto-IEIJ"/>
        <w:ind w:firstLine="709"/>
        <w:jc w:val="both"/>
        <w:rPr>
          <w:kern w:val="0"/>
          <w:lang w:bidi="ar-SA"/>
        </w:rPr>
      </w:pPr>
      <w:r w:rsidRPr="00D33B14">
        <w:rPr>
          <w:kern w:val="0"/>
          <w:lang w:bidi="ar-SA"/>
        </w:rPr>
        <w:t>VÂNIA ZUIN LECIONA NO DEPARTAMENTO DE QUÍMICA DA UFSCAR E É PROFESSORA CONVIDADA DO CENTRO DE EXCELÊNCIA EM QUÍMICA VERDE, NA INGLATERRA. ELA FOI A RESPONSÁVEL PELA PESQUISA INÉDITA </w:t>
      </w:r>
      <w:hyperlink r:id="rId9" w:tgtFrame="_blank" w:history="1">
        <w:r w:rsidRPr="00D33B14">
          <w:rPr>
            <w:color w:val="065D83"/>
            <w:kern w:val="0"/>
            <w:u w:val="single"/>
            <w:lang w:bidi="ar-SA"/>
          </w:rPr>
          <w:t>"INFÂNCIA PLASTIFICADA - O IMPACTO DA PUBLICIDADE INFANTIL DE BRINQUEDOS PLÁSTICOS NA SAÚDE DE CRIANÇAS E NO AMBIENTE"</w:t>
        </w:r>
      </w:hyperlink>
      <w:r w:rsidRPr="00D33B14">
        <w:rPr>
          <w:kern w:val="0"/>
          <w:lang w:bidi="ar-SA"/>
        </w:rPr>
        <w:t xml:space="preserve">, </w:t>
      </w:r>
      <w:proofErr w:type="gramStart"/>
      <w:r w:rsidRPr="00D33B14">
        <w:rPr>
          <w:kern w:val="0"/>
          <w:lang w:bidi="ar-SA"/>
        </w:rPr>
        <w:t>ENCOMENDADA</w:t>
      </w:r>
      <w:proofErr w:type="gramEnd"/>
      <w:r w:rsidRPr="00D33B14">
        <w:rPr>
          <w:kern w:val="0"/>
          <w:lang w:bidi="ar-SA"/>
        </w:rPr>
        <w:t xml:space="preserve"> PELO INSTITUTO ALANA.</w:t>
      </w:r>
    </w:p>
    <w:p w:rsidR="00457F0C" w:rsidRPr="00D40C70" w:rsidRDefault="00457F0C" w:rsidP="00D33B14">
      <w:pPr>
        <w:pStyle w:val="texto-IEIJ"/>
        <w:jc w:val="center"/>
        <w:rPr>
          <w:sz w:val="24"/>
          <w:szCs w:val="24"/>
        </w:rPr>
      </w:pPr>
      <w:r w:rsidRPr="00D40C70">
        <w:rPr>
          <w:noProof/>
          <w:sz w:val="24"/>
          <w:szCs w:val="24"/>
          <w:lang w:eastAsia="pt-BR" w:bidi="ar-SA"/>
        </w:rPr>
        <w:lastRenderedPageBreak/>
        <w:drawing>
          <wp:inline distT="0" distB="0" distL="0" distR="0">
            <wp:extent cx="5636684" cy="3170634"/>
            <wp:effectExtent l="19050" t="0" r="2116" b="0"/>
            <wp:docPr id="3" name="Imagem 3" descr="https://conteudo.imguol.com.br/c/especiais/ecoa/plastico/card-1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udo.imguol.com.br/c/especiais/ecoa/plastico/card-1_des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905" cy="317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Pr="00926D1B" w:rsidRDefault="00926D1B" w:rsidP="004B52A3">
      <w:pPr>
        <w:pStyle w:val="texto-IEIJ"/>
        <w:ind w:firstLine="709"/>
        <w:jc w:val="both"/>
        <w:rPr>
          <w:kern w:val="0"/>
          <w:lang w:bidi="ar-SA"/>
        </w:rPr>
      </w:pPr>
      <w:r>
        <w:rPr>
          <w:kern w:val="0"/>
          <w:lang w:bidi="ar-SA"/>
        </w:rPr>
        <w:t xml:space="preserve">Vânia estuda </w:t>
      </w:r>
      <w:r w:rsidR="00457F0C" w:rsidRPr="00926D1B">
        <w:rPr>
          <w:kern w:val="0"/>
          <w:lang w:bidi="ar-SA"/>
        </w:rPr>
        <w:t xml:space="preserve">sobre o que nos leva a, afinal, acumular esse exagero de plástico. Os realizadores da pesquisa ressaltam que o estudo não pretende </w:t>
      </w:r>
      <w:proofErr w:type="spellStart"/>
      <w:r w:rsidR="00457F0C" w:rsidRPr="00926D1B">
        <w:rPr>
          <w:kern w:val="0"/>
          <w:lang w:bidi="ar-SA"/>
        </w:rPr>
        <w:t>vilanizar</w:t>
      </w:r>
      <w:proofErr w:type="spellEnd"/>
      <w:r w:rsidR="00457F0C" w:rsidRPr="00926D1B">
        <w:rPr>
          <w:kern w:val="0"/>
          <w:lang w:bidi="ar-SA"/>
        </w:rPr>
        <w:t xml:space="preserve"> o plástico ou os brinquedos. Pelo contrário: "O plástico é maravilhoso", diz </w:t>
      </w:r>
      <w:proofErr w:type="spellStart"/>
      <w:r w:rsidR="00457F0C" w:rsidRPr="00926D1B">
        <w:rPr>
          <w:kern w:val="0"/>
          <w:lang w:bidi="ar-SA"/>
        </w:rPr>
        <w:t>Zuin</w:t>
      </w:r>
      <w:proofErr w:type="spellEnd"/>
      <w:r w:rsidR="00457F0C" w:rsidRPr="00926D1B">
        <w:rPr>
          <w:kern w:val="0"/>
          <w:lang w:bidi="ar-SA"/>
        </w:rPr>
        <w:t>.</w:t>
      </w:r>
    </w:p>
    <w:p w:rsidR="00457F0C" w:rsidRPr="004B52A3" w:rsidRDefault="00457F0C" w:rsidP="00D52FF1">
      <w:pPr>
        <w:pStyle w:val="texto-IEIJ"/>
        <w:jc w:val="center"/>
        <w:rPr>
          <w:rFonts w:ascii="Times New Roman" w:hAnsi="Times New Roman"/>
          <w:color w:val="065D83"/>
          <w:kern w:val="36"/>
          <w:sz w:val="32"/>
          <w:szCs w:val="32"/>
          <w:lang w:bidi="ar-SA"/>
        </w:rPr>
      </w:pPr>
      <w:r w:rsidRPr="004B52A3">
        <w:rPr>
          <w:rFonts w:ascii="Times New Roman" w:hAnsi="Times New Roman"/>
          <w:color w:val="065D83"/>
          <w:kern w:val="36"/>
          <w:sz w:val="32"/>
          <w:szCs w:val="32"/>
          <w:lang w:bidi="ar-SA"/>
        </w:rPr>
        <w:t>As consequências do excesso</w:t>
      </w:r>
    </w:p>
    <w:p w:rsidR="00457F0C" w:rsidRPr="00926D1B" w:rsidRDefault="00457F0C" w:rsidP="00D52FF1">
      <w:pPr>
        <w:pStyle w:val="texto-IEIJ"/>
        <w:rPr>
          <w:b/>
          <w:lang w:bidi="ar-SA"/>
        </w:rPr>
      </w:pPr>
      <w:r w:rsidRPr="00926D1B">
        <w:rPr>
          <w:b/>
          <w:lang w:bidi="ar-SA"/>
        </w:rPr>
        <w:t>Danos para o meio ambiente</w:t>
      </w:r>
    </w:p>
    <w:p w:rsidR="00457F0C" w:rsidRPr="00926D1B" w:rsidRDefault="00D027DE" w:rsidP="00D52FF1">
      <w:pPr>
        <w:pStyle w:val="texto-IEIJ"/>
        <w:ind w:firstLine="709"/>
        <w:jc w:val="both"/>
        <w:rPr>
          <w:kern w:val="0"/>
          <w:lang w:bidi="ar-SA"/>
        </w:rPr>
      </w:pPr>
      <w:r w:rsidRPr="00926D1B">
        <w:rPr>
          <w:kern w:val="0"/>
          <w:lang w:bidi="ar-SA"/>
        </w:rPr>
        <w:t xml:space="preserve">AS PRIMEIRAS BONECAS DE ALGUM TIPO DE PLÁSTICO SURGIRAM HÁ CERCA DE 150 ANOS. O PLÁSTICO MAIS RESISTENTE, COMO O CONHECEMOS, TORNOU-SE </w:t>
      </w:r>
      <w:r>
        <w:rPr>
          <w:kern w:val="0"/>
          <w:lang w:bidi="ar-SA"/>
        </w:rPr>
        <w:t>IMPORTANTE</w:t>
      </w:r>
      <w:r w:rsidRPr="00926D1B">
        <w:rPr>
          <w:kern w:val="0"/>
          <w:lang w:bidi="ar-SA"/>
        </w:rPr>
        <w:t xml:space="preserve"> A PARTIR DA DÉCADA DE 1940. TODO O TEMPO QUE SE PASSOU DESDE A FABRICAÇÃO DO PRIMEIRO BRINQUEDO DE PLÁSTICO ATÉ HOJE NÃO CHEGA NEM PERTO DO TEMPO NECESSÁRIO PARA SUA DECOMPOSIÇÃO- ALGUNS PLÁSTICOS PODEM DEMORAR ATÉ 500 ANOS. ISSO SIGNIFICA QUE, POTENCIALMENTE, TODOS OS BRINQUEDOS DE </w:t>
      </w:r>
      <w:proofErr w:type="gramStart"/>
      <w:r w:rsidRPr="00926D1B">
        <w:rPr>
          <w:kern w:val="0"/>
          <w:lang w:bidi="ar-SA"/>
        </w:rPr>
        <w:t>PLÁSTICO JÁ FABRICADOS</w:t>
      </w:r>
      <w:proofErr w:type="gramEnd"/>
      <w:r w:rsidRPr="00926D1B">
        <w:rPr>
          <w:kern w:val="0"/>
          <w:lang w:bidi="ar-SA"/>
        </w:rPr>
        <w:t xml:space="preserve"> NO MUNDO AINDA ESTÃO ENTRE NÓS.</w:t>
      </w:r>
    </w:p>
    <w:p w:rsidR="00457F0C" w:rsidRPr="00926D1B" w:rsidRDefault="00457F0C" w:rsidP="00D52FF1">
      <w:pPr>
        <w:pStyle w:val="texto-IEIJ"/>
        <w:rPr>
          <w:b/>
          <w:lang w:bidi="ar-SA"/>
        </w:rPr>
      </w:pPr>
      <w:r w:rsidRPr="00926D1B">
        <w:rPr>
          <w:b/>
          <w:lang w:bidi="ar-SA"/>
        </w:rPr>
        <w:t>Consumismo: não tem pra todo mundo</w:t>
      </w:r>
    </w:p>
    <w:p w:rsidR="00457F0C" w:rsidRPr="00926D1B" w:rsidRDefault="00D027DE" w:rsidP="00D52FF1">
      <w:pPr>
        <w:pStyle w:val="texto-IEIJ"/>
        <w:ind w:firstLine="709"/>
        <w:jc w:val="both"/>
        <w:rPr>
          <w:kern w:val="0"/>
          <w:lang w:bidi="ar-SA"/>
        </w:rPr>
      </w:pPr>
      <w:r w:rsidRPr="00926D1B">
        <w:rPr>
          <w:kern w:val="0"/>
          <w:lang w:bidi="ar-SA"/>
        </w:rPr>
        <w:t>COMPRAR UM MONTE DE BRINQUEDOS GERA EXCITAÇÃO MOMENTÂNEA - E CONSEQUENTE INSATISFAÇÃO. "NÃO EXISTE MATERIAL PARA FAZER [BRINQUEDO] PARA TODOS. ALGUÉM TEM QUE TER E BOA PARTE, OBRIGATORIAMENTE, TEM QUE NÃO TER"</w:t>
      </w:r>
      <w:r>
        <w:rPr>
          <w:kern w:val="0"/>
          <w:lang w:bidi="ar-SA"/>
        </w:rPr>
        <w:t>, DIZ A PROFESSORA</w:t>
      </w:r>
      <w:r w:rsidRPr="00926D1B">
        <w:rPr>
          <w:kern w:val="0"/>
          <w:lang w:bidi="ar-SA"/>
        </w:rPr>
        <w:t>. NO BRASIL, 20 MILHÕES DE CRIANÇAS NÃO TÊM ACESSO A BRINQUEDOS DE GRANDES REDES.</w:t>
      </w:r>
    </w:p>
    <w:p w:rsidR="00457F0C" w:rsidRPr="00926D1B" w:rsidRDefault="00457F0C" w:rsidP="00D52FF1">
      <w:pPr>
        <w:pStyle w:val="texto-IEIJ"/>
        <w:rPr>
          <w:b/>
          <w:lang w:bidi="ar-SA"/>
        </w:rPr>
      </w:pPr>
      <w:r w:rsidRPr="00926D1B">
        <w:rPr>
          <w:b/>
          <w:lang w:bidi="ar-SA"/>
        </w:rPr>
        <w:t>Influenciadores do lar</w:t>
      </w:r>
    </w:p>
    <w:p w:rsidR="00457F0C" w:rsidRPr="00926D1B" w:rsidRDefault="009A3044" w:rsidP="00D52FF1">
      <w:pPr>
        <w:pStyle w:val="texto-IEIJ"/>
        <w:ind w:firstLine="709"/>
        <w:jc w:val="both"/>
        <w:rPr>
          <w:kern w:val="0"/>
          <w:lang w:bidi="ar-SA"/>
        </w:rPr>
      </w:pPr>
      <w:r>
        <w:rPr>
          <w:kern w:val="0"/>
          <w:lang w:bidi="ar-SA"/>
        </w:rPr>
        <w:t xml:space="preserve">O </w:t>
      </w:r>
      <w:r w:rsidR="00D027DE" w:rsidRPr="00926D1B">
        <w:rPr>
          <w:kern w:val="0"/>
          <w:lang w:bidi="ar-SA"/>
        </w:rPr>
        <w:t xml:space="preserve">ESTUDO É </w:t>
      </w:r>
      <w:r w:rsidR="00D027DE">
        <w:rPr>
          <w:kern w:val="0"/>
          <w:lang w:bidi="ar-SA"/>
        </w:rPr>
        <w:t xml:space="preserve">SOBRE </w:t>
      </w:r>
      <w:r w:rsidR="00D027DE" w:rsidRPr="00926D1B">
        <w:rPr>
          <w:kern w:val="0"/>
          <w:lang w:bidi="ar-SA"/>
        </w:rPr>
        <w:t>O IMPACTO DA PUBLICIDADE INFANTIL NESSES COMPORTAMENTOS - E, ASSIM, EM SUAS CONSEQUÊNCIAS. "SE ESTAMOS REALMENTE CONSIDERANDO O BEM-ESTAR DAS NOSSAS CRIANÇAS E A GARANTIA DE UM FUTURO SAUDÁVEL E SUSTENTÁVEL PARA ELAS</w:t>
      </w:r>
      <w:proofErr w:type="gramStart"/>
      <w:r w:rsidR="00D027DE" w:rsidRPr="00926D1B">
        <w:rPr>
          <w:kern w:val="0"/>
          <w:lang w:bidi="ar-SA"/>
        </w:rPr>
        <w:t>, PRECISAMOS</w:t>
      </w:r>
      <w:proofErr w:type="gramEnd"/>
      <w:r w:rsidR="00D027DE" w:rsidRPr="00926D1B">
        <w:rPr>
          <w:kern w:val="0"/>
          <w:lang w:bidi="ar-SA"/>
        </w:rPr>
        <w:t xml:space="preserve"> CONSIDERAR OS IMPACTOS AMBIENTAIS DOS ESTÍMULOS DE CONSUMO GERADO PELAS </w:t>
      </w:r>
      <w:r w:rsidR="00D027DE" w:rsidRPr="00926D1B">
        <w:rPr>
          <w:kern w:val="0"/>
          <w:lang w:bidi="ar-SA"/>
        </w:rPr>
        <w:lastRenderedPageBreak/>
        <w:t>EMPRESAS FABRICANTES DE BRINQUEDOS", DIZ JP AMARAL, DO INSTITUTO ALANA.</w:t>
      </w:r>
    </w:p>
    <w:p w:rsidR="00457F0C" w:rsidRPr="00926D1B" w:rsidRDefault="00D027DE" w:rsidP="00D52FF1">
      <w:pPr>
        <w:pStyle w:val="texto-IEIJ"/>
        <w:ind w:firstLine="709"/>
        <w:jc w:val="both"/>
        <w:rPr>
          <w:lang w:bidi="ar-SA"/>
        </w:rPr>
      </w:pPr>
      <w:r w:rsidRPr="00926D1B">
        <w:rPr>
          <w:lang w:bidi="ar-SA"/>
        </w:rPr>
        <w:t>SE POR UM LADO O BRINQUEDO É FEITO PARA DURAR E ATÉ MESMO ATRAVESSAR GERAÇÕES, POR OUTRO O MERCADO DE BRINQUEDOS E O SEU MARKETING ESTÁ A TODO INSTANTE INSERINDO NOVIDADES NAS PRATELEIRAS PARA QUE O PÚBLICO INFANTIL QUEIRA UM NOVO ITEM TODOS OS ANOS.</w:t>
      </w:r>
    </w:p>
    <w:p w:rsidR="00457F0C" w:rsidRDefault="00457F0C" w:rsidP="00457F0C">
      <w:pPr>
        <w:pStyle w:val="texto-IEIJ"/>
        <w:jc w:val="both"/>
        <w:rPr>
          <w:sz w:val="24"/>
          <w:szCs w:val="24"/>
        </w:rPr>
      </w:pPr>
      <w:r w:rsidRPr="00D40C70"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20765" cy="3442930"/>
            <wp:effectExtent l="19050" t="0" r="0" b="0"/>
            <wp:docPr id="6" name="Imagem 6" descr="https://conteudo.imguol.com.br/c/especiais/ecoa/plastico/card-3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udo.imguol.com.br/c/especiais/ecoa/plastico/card-3_des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CF6" w:rsidRDefault="00F21CF6" w:rsidP="00457F0C">
      <w:pPr>
        <w:pStyle w:val="texto-IEIJ"/>
        <w:jc w:val="both"/>
        <w:rPr>
          <w:sz w:val="24"/>
          <w:szCs w:val="24"/>
        </w:rPr>
      </w:pPr>
    </w:p>
    <w:p w:rsidR="00F21CF6" w:rsidRPr="004B52A3" w:rsidRDefault="00F21CF6" w:rsidP="00457F0C">
      <w:pPr>
        <w:pStyle w:val="texto-IEIJ"/>
        <w:jc w:val="both"/>
        <w:rPr>
          <w:noProof/>
          <w:lang w:eastAsia="pt-BR" w:bidi="ar-SA"/>
        </w:rPr>
      </w:pPr>
      <w:r w:rsidRPr="004B52A3">
        <w:rPr>
          <w:noProof/>
          <w:lang w:eastAsia="pt-BR" w:bidi="ar-SA"/>
        </w:rPr>
        <w:t xml:space="preserve">PROPOSTA: </w:t>
      </w:r>
    </w:p>
    <w:p w:rsidR="00F21CF6" w:rsidRPr="004B52A3" w:rsidRDefault="00F21CF6" w:rsidP="00457F0C">
      <w:pPr>
        <w:pStyle w:val="texto-IEIJ"/>
        <w:jc w:val="both"/>
      </w:pPr>
      <w:proofErr w:type="gramStart"/>
      <w:r w:rsidRPr="004B52A3">
        <w:t>1</w:t>
      </w:r>
      <w:proofErr w:type="gramEnd"/>
      <w:r w:rsidRPr="004B52A3">
        <w:t xml:space="preserve">) Leia o texto </w:t>
      </w:r>
      <w:r w:rsidR="00D027DE">
        <w:t xml:space="preserve">com atenção. </w:t>
      </w:r>
      <w:r w:rsidRPr="004B52A3">
        <w:t xml:space="preserve"> </w:t>
      </w:r>
    </w:p>
    <w:p w:rsidR="00F21CF6" w:rsidRPr="004B52A3" w:rsidRDefault="00F21CF6" w:rsidP="00457F0C">
      <w:pPr>
        <w:pStyle w:val="texto-IEIJ"/>
        <w:jc w:val="both"/>
      </w:pPr>
      <w:proofErr w:type="gramStart"/>
      <w:r w:rsidRPr="004B52A3">
        <w:t>2</w:t>
      </w:r>
      <w:proofErr w:type="gramEnd"/>
      <w:r w:rsidRPr="004B52A3">
        <w:t xml:space="preserve">) Preencha o </w:t>
      </w:r>
      <w:r w:rsidR="009A3044">
        <w:t>quadro</w:t>
      </w:r>
      <w:r w:rsidRPr="004B52A3">
        <w:t xml:space="preserve"> de resumos. </w:t>
      </w:r>
    </w:p>
    <w:p w:rsidR="00C37951" w:rsidRDefault="00C37951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Pr="004B52A3" w:rsidRDefault="009A3044" w:rsidP="00457F0C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2541"/>
        <w:gridCol w:w="7314"/>
      </w:tblGrid>
      <w:tr w:rsidR="00C37951" w:rsidTr="00C37951">
        <w:tc>
          <w:tcPr>
            <w:tcW w:w="985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 w:themeFill="accent2" w:themeFillTint="33"/>
          </w:tcPr>
          <w:p w:rsidR="00C85D7F" w:rsidRDefault="00C85D7F" w:rsidP="009A3044">
            <w:pPr>
              <w:pStyle w:val="texto-IEIJ"/>
              <w:jc w:val="center"/>
            </w:pPr>
          </w:p>
          <w:p w:rsidR="00C37951" w:rsidRDefault="00C37951" w:rsidP="009A3044">
            <w:pPr>
              <w:pStyle w:val="texto-IEIJ"/>
              <w:jc w:val="center"/>
            </w:pPr>
            <w:r>
              <w:object w:dxaOrig="2955" w:dyaOrig="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.75pt;height:43.5pt" o:ole="">
                  <v:imagedata r:id="rId12" o:title=""/>
                </v:shape>
                <o:OLEObject Type="Embed" ProgID="PBrush" ShapeID="_x0000_i1025" DrawAspect="Content" ObjectID="_1660224223" r:id="rId13"/>
              </w:object>
            </w:r>
          </w:p>
          <w:p w:rsidR="00C85D7F" w:rsidRDefault="00C85D7F" w:rsidP="009A3044">
            <w:pPr>
              <w:pStyle w:val="texto-IEIJ"/>
              <w:jc w:val="center"/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DBDBDB" w:themeFill="accent3" w:themeFillTint="66"/>
          </w:tcPr>
          <w:p w:rsidR="00C37951" w:rsidRPr="009A3044" w:rsidRDefault="004B52A3" w:rsidP="00457F0C">
            <w:pPr>
              <w:pStyle w:val="texto-IEIJ"/>
              <w:jc w:val="both"/>
            </w:pPr>
            <w:r w:rsidRPr="009A3044">
              <w:t>Qual foi o problema apresentado no início da reportagem?</w:t>
            </w: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DBDBDB" w:themeFill="accent3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B4C6E7" w:themeFill="accent5" w:themeFillTint="66"/>
          </w:tcPr>
          <w:p w:rsidR="00C37951" w:rsidRPr="009A3044" w:rsidRDefault="00C37951" w:rsidP="00457F0C">
            <w:pPr>
              <w:pStyle w:val="texto-IEIJ"/>
              <w:jc w:val="both"/>
            </w:pPr>
            <w:r w:rsidRPr="009A3044">
              <w:t>Nome da pesquisa</w:t>
            </w: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B4C6E7" w:themeFill="accent5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C5E0B3" w:themeFill="accent6" w:themeFillTint="66"/>
          </w:tcPr>
          <w:p w:rsidR="00C37951" w:rsidRPr="009A3044" w:rsidRDefault="00C37951" w:rsidP="00457F0C">
            <w:pPr>
              <w:pStyle w:val="texto-IEIJ"/>
              <w:jc w:val="both"/>
            </w:pPr>
            <w:r w:rsidRPr="009A3044">
              <w:t>Nome da pesquisadora</w:t>
            </w: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9A3044" w:rsidTr="00BD64DC">
        <w:tc>
          <w:tcPr>
            <w:tcW w:w="2541" w:type="dxa"/>
            <w:vMerge w:val="restart"/>
            <w:tcBorders>
              <w:top w:val="dotDash" w:sz="4" w:space="0" w:color="auto"/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9A3044" w:rsidRPr="009A3044" w:rsidRDefault="009A3044" w:rsidP="00457F0C">
            <w:pPr>
              <w:pStyle w:val="texto-IEIJ"/>
              <w:jc w:val="both"/>
            </w:pPr>
            <w:r w:rsidRPr="009A3044">
              <w:t>As consequências do excesso</w:t>
            </w: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9A3044" w:rsidTr="00856D37">
        <w:tc>
          <w:tcPr>
            <w:tcW w:w="2541" w:type="dxa"/>
            <w:vMerge/>
            <w:tcBorders>
              <w:top w:val="dotDash" w:sz="4" w:space="0" w:color="auto"/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9A3044" w:rsidTr="00797D2E">
        <w:tc>
          <w:tcPr>
            <w:tcW w:w="2541" w:type="dxa"/>
            <w:vMerge/>
            <w:tcBorders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9A3044" w:rsidTr="00886ACB">
        <w:tc>
          <w:tcPr>
            <w:tcW w:w="2541" w:type="dxa"/>
            <w:vMerge/>
            <w:tcBorders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uble" w:sz="4" w:space="0" w:color="auto"/>
              <w:right w:val="dotDash" w:sz="4" w:space="0" w:color="auto"/>
            </w:tcBorders>
            <w:shd w:val="clear" w:color="auto" w:fill="FFFF00"/>
          </w:tcPr>
          <w:p w:rsidR="00C37951" w:rsidRPr="00C85D7F" w:rsidRDefault="00C37951" w:rsidP="00457F0C">
            <w:pPr>
              <w:pStyle w:val="texto-IEIJ"/>
              <w:jc w:val="both"/>
            </w:pPr>
            <w:r w:rsidRPr="00C85D7F">
              <w:t xml:space="preserve">Sua opinião </w:t>
            </w: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F21CF6" w:rsidRPr="00F21CF6" w:rsidRDefault="00F21CF6" w:rsidP="00457F0C">
      <w:pPr>
        <w:pStyle w:val="texto-IEIJ"/>
        <w:jc w:val="both"/>
        <w:rPr>
          <w:sz w:val="24"/>
          <w:szCs w:val="24"/>
        </w:rPr>
      </w:pPr>
    </w:p>
    <w:sectPr w:rsidR="00F21CF6" w:rsidRPr="00F21CF6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C27" w:rsidRDefault="001D0C27">
      <w:r>
        <w:separator/>
      </w:r>
    </w:p>
  </w:endnote>
  <w:endnote w:type="continuationSeparator" w:id="0">
    <w:p w:rsidR="001D0C27" w:rsidRDefault="001D0C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C27" w:rsidRDefault="001D0C27">
      <w:r>
        <w:separator/>
      </w:r>
    </w:p>
  </w:footnote>
  <w:footnote w:type="continuationSeparator" w:id="0">
    <w:p w:rsidR="001D0C27" w:rsidRDefault="001D0C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D027DE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18 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D027DE" w:rsidP="00E63C8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2ºANO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20"/>
  </w:num>
  <w:num w:numId="7">
    <w:abstractNumId w:val="9"/>
  </w:num>
  <w:num w:numId="8">
    <w:abstractNumId w:val="18"/>
  </w:num>
  <w:num w:numId="9">
    <w:abstractNumId w:val="5"/>
  </w:num>
  <w:num w:numId="10">
    <w:abstractNumId w:val="16"/>
  </w:num>
  <w:num w:numId="11">
    <w:abstractNumId w:val="6"/>
  </w:num>
  <w:num w:numId="12">
    <w:abstractNumId w:val="19"/>
  </w:num>
  <w:num w:numId="13">
    <w:abstractNumId w:val="10"/>
  </w:num>
  <w:num w:numId="14">
    <w:abstractNumId w:val="14"/>
  </w:num>
  <w:num w:numId="15">
    <w:abstractNumId w:val="4"/>
  </w:num>
  <w:num w:numId="16">
    <w:abstractNumId w:val="15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2"/>
  </w:num>
  <w:num w:numId="20">
    <w:abstractNumId w:val="13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957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463C"/>
    <w:rsid w:val="001C7C14"/>
    <w:rsid w:val="001C7F54"/>
    <w:rsid w:val="001D0C27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E5806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09B8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B52A3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502D38"/>
    <w:rsid w:val="00507B96"/>
    <w:rsid w:val="00510147"/>
    <w:rsid w:val="0051074E"/>
    <w:rsid w:val="005155EA"/>
    <w:rsid w:val="005160DB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240E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06A7B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82543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2875"/>
    <w:rsid w:val="00910495"/>
    <w:rsid w:val="00910692"/>
    <w:rsid w:val="00911C1B"/>
    <w:rsid w:val="00916EB8"/>
    <w:rsid w:val="00920189"/>
    <w:rsid w:val="009222F1"/>
    <w:rsid w:val="00924CC1"/>
    <w:rsid w:val="009262B8"/>
    <w:rsid w:val="00926D1B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4161"/>
    <w:rsid w:val="00987626"/>
    <w:rsid w:val="00991954"/>
    <w:rsid w:val="009921FF"/>
    <w:rsid w:val="0099781D"/>
    <w:rsid w:val="009A144F"/>
    <w:rsid w:val="009A3044"/>
    <w:rsid w:val="009A4D52"/>
    <w:rsid w:val="009A744A"/>
    <w:rsid w:val="009A7C48"/>
    <w:rsid w:val="009B0D8F"/>
    <w:rsid w:val="009B6E6A"/>
    <w:rsid w:val="009B7B05"/>
    <w:rsid w:val="009C3C53"/>
    <w:rsid w:val="009C4DC9"/>
    <w:rsid w:val="009D0E2A"/>
    <w:rsid w:val="009D0E57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A1B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DB"/>
    <w:rsid w:val="00C14037"/>
    <w:rsid w:val="00C14AF5"/>
    <w:rsid w:val="00C1521A"/>
    <w:rsid w:val="00C153FD"/>
    <w:rsid w:val="00C25D94"/>
    <w:rsid w:val="00C37951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D7F"/>
    <w:rsid w:val="00C85F19"/>
    <w:rsid w:val="00C90846"/>
    <w:rsid w:val="00C934FC"/>
    <w:rsid w:val="00C93D12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27DE"/>
    <w:rsid w:val="00D047DB"/>
    <w:rsid w:val="00D049FC"/>
    <w:rsid w:val="00D06D67"/>
    <w:rsid w:val="00D10074"/>
    <w:rsid w:val="00D1151C"/>
    <w:rsid w:val="00D1262D"/>
    <w:rsid w:val="00D15877"/>
    <w:rsid w:val="00D241DF"/>
    <w:rsid w:val="00D24630"/>
    <w:rsid w:val="00D32028"/>
    <w:rsid w:val="00D32427"/>
    <w:rsid w:val="00D33B14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7D71"/>
    <w:rsid w:val="00E400E4"/>
    <w:rsid w:val="00E43937"/>
    <w:rsid w:val="00E44F0F"/>
    <w:rsid w:val="00E52C8E"/>
    <w:rsid w:val="00E60F8C"/>
    <w:rsid w:val="00E626B8"/>
    <w:rsid w:val="00E63C8F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1CF6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0A2B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2269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criancaeconsumo.org.br/noticias/o-impacto-da-publicidade-infantil-de-brinquedos-plasticos-na-saude-de-criancas-e-no-meio-ambiente/?utm_source=uol&amp;utm_medium=ekoa&amp;utm_campaign=lancamento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42C6C-533F-4F5D-BE15-8083D0E08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4</Pages>
  <Words>464</Words>
  <Characters>2511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xxx</cp:lastModifiedBy>
  <cp:revision>2</cp:revision>
  <cp:lastPrinted>2017-08-04T11:23:00Z</cp:lastPrinted>
  <dcterms:created xsi:type="dcterms:W3CDTF">2020-08-29T19:37:00Z</dcterms:created>
  <dcterms:modified xsi:type="dcterms:W3CDTF">2020-08-29T19:37:00Z</dcterms:modified>
</cp:coreProperties>
</file>