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73D" w:rsidRDefault="0035260C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b/>
          <w:smallCaps/>
          <w:color w:val="383838"/>
          <w:sz w:val="36"/>
          <w:szCs w:val="36"/>
        </w:rPr>
      </w:pPr>
      <w:proofErr w:type="gramStart"/>
      <w:r>
        <w:rPr>
          <w:b/>
          <w:smallCaps/>
          <w:color w:val="383838"/>
          <w:sz w:val="36"/>
          <w:szCs w:val="36"/>
        </w:rPr>
        <w:t>fazendas</w:t>
      </w:r>
      <w:proofErr w:type="gramEnd"/>
      <w:r>
        <w:rPr>
          <w:b/>
          <w:smallCaps/>
          <w:color w:val="383838"/>
          <w:sz w:val="36"/>
          <w:szCs w:val="36"/>
        </w:rPr>
        <w:t xml:space="preserve"> verticais urbanas</w:t>
      </w:r>
    </w:p>
    <w:p w:rsidR="00BF273D" w:rsidRDefault="0035260C">
      <w:pPr>
        <w:pStyle w:val="normal0"/>
        <w:spacing w:before="240" w:after="24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095875" cy="34766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 l="-10467" r="1046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7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273D" w:rsidRDefault="0035260C">
      <w:pPr>
        <w:pStyle w:val="normal0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Questão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BF273D" w:rsidRDefault="0035260C">
      <w:pPr>
        <w:pStyle w:val="normal0"/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Um fazendeiro planta macieiras em uma área quadrada. Para protegê-las contra o vento, ele planta coníferas ao redor do pomar. O diagrama abaixo mostra essa situação, na qual se pode ver as macieiras e as coníferas, variando as fileiras de macieira.</w:t>
      </w:r>
    </w:p>
    <w:p w:rsidR="00BF273D" w:rsidRDefault="0035260C">
      <w:pPr>
        <w:pStyle w:val="normal0"/>
        <w:spacing w:before="240" w:after="240"/>
        <w:ind w:firstLine="700"/>
        <w:jc w:val="both"/>
      </w:pPr>
      <w:r>
        <w:t xml:space="preserve"> </w:t>
      </w:r>
    </w:p>
    <w:p w:rsidR="00BF273D" w:rsidRDefault="0035260C">
      <w:pPr>
        <w:pStyle w:val="normal0"/>
        <w:spacing w:before="240" w:after="240"/>
        <w:ind w:firstLine="700"/>
        <w:jc w:val="both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ileira </w:t>
      </w:r>
      <w:r>
        <w:rPr>
          <w:sz w:val="28"/>
          <w:szCs w:val="28"/>
        </w:rPr>
        <w:tab/>
        <w:t xml:space="preserve">   2 fileiras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3 fileiras                     4 fileiras</w:t>
      </w:r>
    </w:p>
    <w:p w:rsidR="00BF273D" w:rsidRDefault="0035260C">
      <w:pPr>
        <w:pStyle w:val="normal0"/>
        <w:spacing w:before="240" w:after="240"/>
        <w:jc w:val="both"/>
      </w:pPr>
      <w:r>
        <w:t xml:space="preserve"> </w:t>
      </w:r>
    </w:p>
    <w:p w:rsidR="00BF273D" w:rsidRDefault="0035260C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Complete a tabela abaixo:</w:t>
      </w:r>
    </w:p>
    <w:p w:rsidR="00BF273D" w:rsidRDefault="0035260C">
      <w:pPr>
        <w:pStyle w:val="normal0"/>
        <w:spacing w:before="240" w:after="240"/>
        <w:jc w:val="both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noProof/>
        </w:rPr>
        <w:drawing>
          <wp:inline distT="114300" distB="114300" distL="114300" distR="114300">
            <wp:extent cx="4402361" cy="15839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2361" cy="1583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F273D" w:rsidSect="00BF273D">
      <w:headerReference w:type="default" r:id="rId8"/>
      <w:headerReference w:type="first" r:id="rId9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0C" w:rsidRDefault="0035260C" w:rsidP="00BF273D">
      <w:pPr>
        <w:spacing w:before="0"/>
      </w:pPr>
      <w:r>
        <w:separator/>
      </w:r>
    </w:p>
  </w:endnote>
  <w:endnote w:type="continuationSeparator" w:id="0">
    <w:p w:rsidR="0035260C" w:rsidRDefault="0035260C" w:rsidP="00BF27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0C" w:rsidRDefault="0035260C" w:rsidP="00BF273D">
      <w:pPr>
        <w:spacing w:before="0"/>
      </w:pPr>
      <w:r>
        <w:separator/>
      </w:r>
    </w:p>
  </w:footnote>
  <w:footnote w:type="continuationSeparator" w:id="0">
    <w:p w:rsidR="0035260C" w:rsidRDefault="0035260C" w:rsidP="00BF273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3D" w:rsidRDefault="0035260C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3D" w:rsidRDefault="00FB2E1D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285750</wp:posOffset>
          </wp:positionV>
          <wp:extent cx="7400925" cy="1924050"/>
          <wp:effectExtent l="19050" t="0" r="9525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BF273D">
      <w:trPr>
        <w:trHeight w:val="397"/>
      </w:trPr>
      <w:tc>
        <w:tcPr>
          <w:tcW w:w="6091" w:type="dxa"/>
          <w:gridSpan w:val="3"/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BF273D" w:rsidRDefault="00BF273D">
          <w:pPr>
            <w:pStyle w:val="normal0"/>
            <w:tabs>
              <w:tab w:val="left" w:pos="7371"/>
            </w:tabs>
            <w:spacing w:before="40"/>
          </w:pPr>
        </w:p>
      </w:tc>
    </w:tr>
    <w:tr w:rsidR="00BF273D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>Primavera</w:t>
          </w:r>
          <w:r>
            <w:t xml:space="preserve">, 2020. Londrina,         de </w:t>
          </w:r>
        </w:p>
      </w:tc>
      <w:tc>
        <w:tcPr>
          <w:tcW w:w="2268" w:type="dxa"/>
          <w:vAlign w:val="bottom"/>
        </w:tcPr>
        <w:p w:rsidR="00BF273D" w:rsidRDefault="00BF273D">
          <w:pPr>
            <w:pStyle w:val="normal0"/>
            <w:tabs>
              <w:tab w:val="left" w:pos="7371"/>
            </w:tabs>
            <w:spacing w:before="40"/>
          </w:pPr>
        </w:p>
      </w:tc>
    </w:tr>
    <w:tr w:rsidR="00BF273D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BF273D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BF273D" w:rsidRDefault="00BF273D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BF273D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BF273D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BF273D" w:rsidRDefault="00BF273D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</w:pPr>
          <w:r>
            <w:t>Edição 2</w:t>
          </w:r>
          <w:r>
            <w:t>0</w:t>
          </w:r>
          <w:proofErr w:type="gramStart"/>
          <w:r>
            <w:t xml:space="preserve">  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proofErr w:type="gramEnd"/>
          <w:r>
            <w:rPr>
              <w:b/>
            </w:rPr>
            <w:t xml:space="preserve">Fase </w:t>
          </w:r>
          <w:proofErr w:type="gramStart"/>
          <w:r>
            <w:rPr>
              <w:b/>
            </w:rPr>
            <w:t>2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BF273D" w:rsidRDefault="0035260C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>2º ANO</w:t>
          </w:r>
        </w:p>
      </w:tc>
    </w:tr>
  </w:tbl>
  <w:p w:rsidR="00BF273D" w:rsidRDefault="0035260C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273D"/>
    <w:rsid w:val="0035260C"/>
    <w:rsid w:val="00BF273D"/>
    <w:rsid w:val="00FB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F273D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BF273D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BF273D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BF27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F27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F27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F273D"/>
  </w:style>
  <w:style w:type="table" w:customStyle="1" w:styleId="TableNormal">
    <w:name w:val="Table Normal"/>
    <w:rsid w:val="00BF2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27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F27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7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E1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E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B2E1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E1D"/>
  </w:style>
  <w:style w:type="paragraph" w:styleId="Rodap">
    <w:name w:val="footer"/>
    <w:basedOn w:val="Normal"/>
    <w:link w:val="RodapChar"/>
    <w:uiPriority w:val="99"/>
    <w:semiHidden/>
    <w:unhideWhenUsed/>
    <w:rsid w:val="00FB2E1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B2E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2020-09-29T16:24:00Z</dcterms:created>
  <dcterms:modified xsi:type="dcterms:W3CDTF">2020-09-29T16:24:00Z</dcterms:modified>
</cp:coreProperties>
</file>