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05AB" w:rsidRDefault="002405AB">
      <w:pPr>
        <w:pStyle w:val="normal0"/>
        <w:keepNext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spacing w:after="120"/>
        <w:rPr>
          <w:rFonts w:ascii="Calibri" w:eastAsia="Calibri" w:hAnsi="Calibri" w:cs="Calibri"/>
          <w:b/>
          <w:smallCaps/>
          <w:color w:val="383838"/>
          <w:sz w:val="36"/>
          <w:szCs w:val="36"/>
        </w:rPr>
      </w:pPr>
    </w:p>
    <w:p w:rsidR="002405AB" w:rsidRDefault="00CE3EC0">
      <w:pPr>
        <w:pStyle w:val="normal0"/>
        <w:keepNext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smallCaps/>
          <w:color w:val="383838"/>
          <w:sz w:val="36"/>
          <w:szCs w:val="36"/>
        </w:rPr>
        <w:t>vida</w:t>
      </w:r>
      <w:proofErr w:type="gramEnd"/>
      <w:r>
        <w:rPr>
          <w:rFonts w:ascii="Calibri" w:eastAsia="Calibri" w:hAnsi="Calibri" w:cs="Calibri"/>
          <w:b/>
          <w:smallCaps/>
          <w:color w:val="383838"/>
          <w:sz w:val="36"/>
          <w:szCs w:val="36"/>
        </w:rPr>
        <w:t xml:space="preserve"> animal</w:t>
      </w:r>
    </w:p>
    <w:p w:rsidR="002405AB" w:rsidRDefault="00CE3E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</w:rPr>
        <w:drawing>
          <wp:inline distT="0" distB="0" distL="0" distR="0">
            <wp:extent cx="5590223" cy="3486282"/>
            <wp:effectExtent l="0" t="0" r="0" b="0"/>
            <wp:docPr id="2" name="image4.jpg" descr="Higienize os potes de água e ração, coleira e brinqued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igienize os potes de água e ração, coleira e brinquedos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0223" cy="34862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05AB" w:rsidRDefault="00CE3E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Higienize os potes de água e ração, coleira e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brinquedos</w:t>
      </w:r>
      <w:proofErr w:type="gramEnd"/>
    </w:p>
    <w:p w:rsidR="002405AB" w:rsidRDefault="00CE3E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Entre os cuidados básicos em época de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Covid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-19, os tutores devem sempre lavar os utensílios, brinquedos, caminhas e guias com sabão e água corrente, assim é possível evitar o acúmulo de bactérias que podem prejudicar a saúde do pet. Não é recomendado o uso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de álcool em gel na higienização dos utensílios e nem no animal, pois o produto pode gerar uma alergia e até mesmo intoxicar o cão.</w:t>
      </w:r>
    </w:p>
    <w:p w:rsidR="002405AB" w:rsidRDefault="002405A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2405AB" w:rsidRDefault="00CE3E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Questão </w:t>
      </w:r>
      <w:proofErr w:type="gramStart"/>
      <w:r>
        <w:rPr>
          <w:rFonts w:ascii="Calibri" w:eastAsia="Calibri" w:hAnsi="Calibri" w:cs="Calibri"/>
          <w:sz w:val="28"/>
          <w:szCs w:val="28"/>
        </w:rPr>
        <w:t>1</w:t>
      </w:r>
      <w:proofErr w:type="gramEnd"/>
    </w:p>
    <w:p w:rsidR="002405AB" w:rsidRDefault="00CE3E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Faça um X nas práticas de higiene para a saúde do pet. </w:t>
      </w:r>
    </w:p>
    <w:p w:rsidR="002405AB" w:rsidRDefault="00CE3E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_____ A. Lavar bem o comedouro e bebedouro dos animais. </w:t>
      </w:r>
    </w:p>
    <w:p w:rsidR="002405AB" w:rsidRDefault="00CE3E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_____B. Passar álcool em gel nos animais. </w:t>
      </w:r>
    </w:p>
    <w:p w:rsidR="002405AB" w:rsidRDefault="00CE3E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_____C. Manter os brinquedos dos animais limpos. </w:t>
      </w:r>
    </w:p>
    <w:p w:rsidR="002405AB" w:rsidRDefault="00CE3E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_____D. Lavar guias e coleiras com sabão e água corrente. </w:t>
      </w:r>
    </w:p>
    <w:p w:rsidR="002405AB" w:rsidRDefault="00CE3E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_____E. Evitar lavar os utensílios dos animais. </w:t>
      </w:r>
    </w:p>
    <w:p w:rsidR="002405AB" w:rsidRDefault="002405A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2405AB" w:rsidRDefault="00CE3E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Questão </w:t>
      </w:r>
      <w:proofErr w:type="gramStart"/>
      <w:r>
        <w:rPr>
          <w:rFonts w:ascii="Calibri" w:eastAsia="Calibri" w:hAnsi="Calibri" w:cs="Calibri"/>
          <w:sz w:val="28"/>
          <w:szCs w:val="28"/>
        </w:rPr>
        <w:t>2</w:t>
      </w:r>
      <w:proofErr w:type="gramEnd"/>
    </w:p>
    <w:p w:rsidR="002405AB" w:rsidRDefault="00CE3E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Pinte os quadros que se referem a ações relacionadas com um cachorro, com uma planta de trigo, com um prato e com um pintinho. Compare-as. </w:t>
      </w:r>
    </w:p>
    <w:p w:rsidR="002405AB" w:rsidRDefault="002405A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2405AB" w:rsidRDefault="00CE3E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</w:rPr>
        <w:drawing>
          <wp:inline distT="0" distB="0" distL="0" distR="0">
            <wp:extent cx="4738370" cy="262445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8370" cy="2624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05AB" w:rsidRDefault="002405A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2405AB" w:rsidRDefault="002405A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2405AB" w:rsidRDefault="002405A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2405AB" w:rsidRDefault="002405A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2405AB" w:rsidRDefault="00CE3E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Questão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  <w:proofErr w:type="gramEnd"/>
      <w:r>
        <w:rPr>
          <w:rFonts w:ascii="Calibri" w:eastAsia="Calibri" w:hAnsi="Calibri" w:cs="Calibri"/>
          <w:sz w:val="28"/>
          <w:szCs w:val="28"/>
        </w:rPr>
        <w:t>3</w:t>
      </w:r>
    </w:p>
    <w:p w:rsidR="002405AB" w:rsidRDefault="00CE3E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O cãozinho quer passear pelo labirinto. Ajude-o a encontrar a saída. </w:t>
      </w:r>
    </w:p>
    <w:p w:rsidR="002405AB" w:rsidRDefault="002405A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2405AB" w:rsidRDefault="00CE3E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28235" cy="758825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8235" cy="758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05AB" w:rsidRDefault="002405A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sectPr w:rsidR="002405AB" w:rsidSect="002405AB">
      <w:headerReference w:type="default" r:id="rId9"/>
      <w:headerReference w:type="first" r:id="rId10"/>
      <w:pgSz w:w="11907" w:h="16840"/>
      <w:pgMar w:top="1134" w:right="1134" w:bottom="113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C0" w:rsidRDefault="00CE3EC0" w:rsidP="002405AB">
      <w:r>
        <w:separator/>
      </w:r>
    </w:p>
  </w:endnote>
  <w:endnote w:type="continuationSeparator" w:id="0">
    <w:p w:rsidR="00CE3EC0" w:rsidRDefault="00CE3EC0" w:rsidP="00240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C0" w:rsidRDefault="00CE3EC0" w:rsidP="002405AB">
      <w:r>
        <w:separator/>
      </w:r>
    </w:p>
  </w:footnote>
  <w:footnote w:type="continuationSeparator" w:id="0">
    <w:p w:rsidR="00CE3EC0" w:rsidRDefault="00CE3EC0" w:rsidP="00240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AB" w:rsidRDefault="00CE3EC0">
    <w:pPr>
      <w:pStyle w:val="normal0"/>
      <w:tabs>
        <w:tab w:val="left" w:pos="4820"/>
        <w:tab w:val="left" w:pos="7371"/>
      </w:tabs>
      <w:ind w:left="2835"/>
      <w:rPr>
        <w:b/>
        <w:color w:val="000000"/>
      </w:rPr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AB" w:rsidRDefault="0087420B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noProof/>
        <w:color w:val="000000"/>
        <w:sz w:val="28"/>
        <w:szCs w:val="28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28575</wp:posOffset>
          </wp:positionH>
          <wp:positionV relativeFrom="page">
            <wp:posOffset>247650</wp:posOffset>
          </wp:positionV>
          <wp:extent cx="7400925" cy="1924050"/>
          <wp:effectExtent l="19050" t="0" r="9525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92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8358" w:type="dxa"/>
      <w:tblInd w:w="173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875"/>
      <w:gridCol w:w="2238"/>
      <w:gridCol w:w="2977"/>
      <w:gridCol w:w="2268"/>
    </w:tblGrid>
    <w:tr w:rsidR="002405AB">
      <w:trPr>
        <w:trHeight w:val="397"/>
      </w:trPr>
      <w:tc>
        <w:tcPr>
          <w:tcW w:w="6091" w:type="dxa"/>
          <w:gridSpan w:val="3"/>
          <w:vAlign w:val="bottom"/>
        </w:tcPr>
        <w:p w:rsidR="002405AB" w:rsidRDefault="00CE3EC0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2405AB" w:rsidRDefault="002405AB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</w:tr>
    <w:tr w:rsidR="002405AB">
      <w:trPr>
        <w:trHeight w:val="375"/>
      </w:trPr>
      <w:tc>
        <w:tcPr>
          <w:tcW w:w="6091" w:type="dxa"/>
          <w:gridSpan w:val="3"/>
          <w:tcBorders>
            <w:bottom w:val="single" w:sz="4" w:space="0" w:color="000000"/>
          </w:tcBorders>
          <w:vAlign w:val="bottom"/>
        </w:tcPr>
        <w:p w:rsidR="002405AB" w:rsidRDefault="00CE3EC0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2405AB" w:rsidRDefault="002405AB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</w:tr>
    <w:tr w:rsidR="002405AB">
      <w:trPr>
        <w:trHeight w:val="300"/>
      </w:trPr>
      <w:tc>
        <w:tcPr>
          <w:tcW w:w="8359" w:type="dxa"/>
          <w:gridSpan w:val="4"/>
          <w:tcBorders>
            <w:bottom w:val="single" w:sz="4" w:space="0" w:color="000000"/>
          </w:tcBorders>
          <w:vAlign w:val="bottom"/>
        </w:tcPr>
        <w:p w:rsidR="002405AB" w:rsidRDefault="00CE3EC0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Nome:</w:t>
          </w:r>
        </w:p>
      </w:tc>
    </w:tr>
    <w:tr w:rsidR="002405AB">
      <w:trPr>
        <w:trHeight w:val="397"/>
      </w:trPr>
      <w:tc>
        <w:tcPr>
          <w:tcW w:w="6091" w:type="dxa"/>
          <w:gridSpan w:val="3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2405AB" w:rsidRDefault="002405AB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  <w:tc>
        <w:tcPr>
          <w:tcW w:w="2268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2405AB" w:rsidRDefault="00CE3EC0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Ano:</w:t>
          </w:r>
        </w:p>
      </w:tc>
    </w:tr>
    <w:tr w:rsidR="002405AB">
      <w:trPr>
        <w:trHeight w:val="397"/>
      </w:trPr>
      <w:tc>
        <w:tcPr>
          <w:tcW w:w="8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2405AB" w:rsidRDefault="00CE3EC0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2405AB" w:rsidRDefault="00CE3EC0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Início:                    Término:                    Total: </w:t>
          </w:r>
        </w:p>
      </w:tc>
    </w:tr>
    <w:tr w:rsidR="002405AB">
      <w:trPr>
        <w:trHeight w:val="397"/>
      </w:trPr>
      <w:tc>
        <w:tcPr>
          <w:tcW w:w="876" w:type="dxa"/>
          <w:tcBorders>
            <w:top w:val="single" w:sz="4" w:space="0" w:color="000000"/>
          </w:tcBorders>
          <w:vAlign w:val="bottom"/>
        </w:tcPr>
        <w:p w:rsidR="002405AB" w:rsidRDefault="002405AB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  <w:tc>
        <w:tcPr>
          <w:tcW w:w="2238" w:type="dxa"/>
          <w:tcBorders>
            <w:top w:val="single" w:sz="4" w:space="0" w:color="000000"/>
          </w:tcBorders>
          <w:vAlign w:val="bottom"/>
        </w:tcPr>
        <w:p w:rsidR="002405AB" w:rsidRDefault="00CE3EC0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Edição 22</w:t>
          </w:r>
        </w:p>
      </w:tc>
      <w:tc>
        <w:tcPr>
          <w:tcW w:w="2977" w:type="dxa"/>
          <w:tcBorders>
            <w:top w:val="single" w:sz="4" w:space="0" w:color="000000"/>
          </w:tcBorders>
          <w:vAlign w:val="bottom"/>
        </w:tcPr>
        <w:p w:rsidR="002405AB" w:rsidRDefault="00CE3EC0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 xml:space="preserve">Fase </w:t>
          </w:r>
          <w:proofErr w:type="gramStart"/>
          <w:r>
            <w:rPr>
              <w:rFonts w:ascii="Calibri" w:eastAsia="Calibri" w:hAnsi="Calibri" w:cs="Calibri"/>
              <w:b/>
            </w:rPr>
            <w:t>2</w:t>
          </w:r>
          <w:proofErr w:type="gramEnd"/>
          <w:r>
            <w:rPr>
              <w:rFonts w:ascii="Calibri" w:eastAsia="Calibri" w:hAnsi="Calibri" w:cs="Calibri"/>
              <w:b/>
            </w:rPr>
            <w:t xml:space="preserve"> A</w:t>
          </w:r>
        </w:p>
      </w:tc>
      <w:tc>
        <w:tcPr>
          <w:tcW w:w="2268" w:type="dxa"/>
          <w:tcBorders>
            <w:top w:val="single" w:sz="4" w:space="0" w:color="000000"/>
          </w:tcBorders>
          <w:vAlign w:val="bottom"/>
        </w:tcPr>
        <w:p w:rsidR="002405AB" w:rsidRDefault="00CE3EC0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  <w:b/>
            </w:rPr>
          </w:pPr>
          <w:proofErr w:type="spellStart"/>
          <w:r>
            <w:rPr>
              <w:rFonts w:ascii="Calibri" w:eastAsia="Calibri" w:hAnsi="Calibri" w:cs="Calibri"/>
              <w:b/>
            </w:rPr>
            <w:t>2ºANO</w:t>
          </w:r>
          <w:proofErr w:type="spellEnd"/>
        </w:p>
      </w:tc>
    </w:tr>
  </w:tbl>
  <w:p w:rsidR="002405AB" w:rsidRDefault="00CE3EC0">
    <w:pPr>
      <w:pStyle w:val="normal0"/>
      <w:tabs>
        <w:tab w:val="left" w:pos="7371"/>
      </w:tabs>
      <w:spacing w:before="40" w:line="360" w:lineRule="auto"/>
      <w:ind w:left="1134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05AB"/>
    <w:rsid w:val="002405AB"/>
    <w:rsid w:val="0087420B"/>
    <w:rsid w:val="00CE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405AB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Ttulo2">
    <w:name w:val="heading 2"/>
    <w:basedOn w:val="normal0"/>
    <w:next w:val="normal0"/>
    <w:rsid w:val="002405AB"/>
    <w:pPr>
      <w:keepNext/>
      <w:keepLines/>
      <w:spacing w:before="20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0"/>
    <w:next w:val="normal0"/>
    <w:rsid w:val="002405AB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Ttulo4">
    <w:name w:val="heading 4"/>
    <w:basedOn w:val="normal0"/>
    <w:next w:val="normal0"/>
    <w:rsid w:val="002405AB"/>
    <w:pPr>
      <w:widowControl/>
      <w:outlineLvl w:val="3"/>
    </w:pPr>
    <w:rPr>
      <w:b/>
    </w:rPr>
  </w:style>
  <w:style w:type="paragraph" w:styleId="Ttulo5">
    <w:name w:val="heading 5"/>
    <w:basedOn w:val="normal0"/>
    <w:next w:val="normal0"/>
    <w:rsid w:val="002405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405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405AB"/>
  </w:style>
  <w:style w:type="table" w:customStyle="1" w:styleId="TableNormal">
    <w:name w:val="Table Normal"/>
    <w:rsid w:val="002405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405A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405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05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42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2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74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420B"/>
  </w:style>
  <w:style w:type="paragraph" w:styleId="Rodap">
    <w:name w:val="footer"/>
    <w:basedOn w:val="Normal"/>
    <w:link w:val="RodapChar"/>
    <w:uiPriority w:val="99"/>
    <w:semiHidden/>
    <w:unhideWhenUsed/>
    <w:rsid w:val="00874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742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2020-10-20T16:34:00Z</dcterms:created>
  <dcterms:modified xsi:type="dcterms:W3CDTF">2020-10-20T16:34:00Z</dcterms:modified>
</cp:coreProperties>
</file>