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563" w:rsidRDefault="00942563" w:rsidP="009046EA">
      <w:pPr>
        <w:pStyle w:val="01Ttulo-IEIJ"/>
        <w:spacing w:before="120" w:after="0"/>
      </w:pPr>
      <w:r>
        <w:t>terremoto no mar egeu</w:t>
      </w:r>
    </w:p>
    <w:p w:rsidR="00A85D27" w:rsidRDefault="00A85D27" w:rsidP="00A85D27">
      <w:pPr>
        <w:pStyle w:val="03Texto-IEIJ"/>
        <w:jc w:val="center"/>
      </w:pPr>
      <w:r>
        <w:drawing>
          <wp:inline distT="0" distB="0" distL="0" distR="0">
            <wp:extent cx="4585335" cy="2484120"/>
            <wp:effectExtent l="19050" t="0" r="571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27" w:rsidRPr="0088791F" w:rsidRDefault="00A85D27" w:rsidP="00A85D27">
      <w:pPr>
        <w:pStyle w:val="texto-IEIJ"/>
        <w:jc w:val="center"/>
        <w:rPr>
          <w:b/>
        </w:rPr>
      </w:pPr>
      <w:r w:rsidRPr="0088791F">
        <w:rPr>
          <w:b/>
        </w:rPr>
        <w:t xml:space="preserve">Menina de </w:t>
      </w:r>
      <w:proofErr w:type="gramStart"/>
      <w:r w:rsidRPr="0088791F">
        <w:rPr>
          <w:b/>
        </w:rPr>
        <w:t>3</w:t>
      </w:r>
      <w:proofErr w:type="gramEnd"/>
      <w:r w:rsidRPr="0088791F">
        <w:rPr>
          <w:b/>
        </w:rPr>
        <w:t xml:space="preserve"> anos resgatada 91 h após terremoto na Turquia pediu bolinho de carne e iogurte</w:t>
      </w:r>
    </w:p>
    <w:p w:rsidR="00A85D27" w:rsidRPr="0088791F" w:rsidRDefault="00A85D27" w:rsidP="00A85D27">
      <w:pPr>
        <w:pStyle w:val="texto-IEIJ"/>
        <w:jc w:val="both"/>
      </w:pPr>
      <w:proofErr w:type="spellStart"/>
      <w:r w:rsidRPr="0088791F">
        <w:rPr>
          <w:i/>
        </w:rPr>
        <w:t>Ayda</w:t>
      </w:r>
      <w:proofErr w:type="spellEnd"/>
      <w:r w:rsidRPr="0088791F">
        <w:rPr>
          <w:i/>
        </w:rPr>
        <w:t xml:space="preserve"> </w:t>
      </w:r>
      <w:proofErr w:type="spellStart"/>
      <w:r w:rsidRPr="0088791F">
        <w:rPr>
          <w:i/>
        </w:rPr>
        <w:t>Gezgin</w:t>
      </w:r>
      <w:proofErr w:type="spellEnd"/>
      <w:r w:rsidRPr="0088791F">
        <w:rPr>
          <w:i/>
        </w:rPr>
        <w:t xml:space="preserve"> estava sentada na cozinha de um prédio que desabou, em um espaço que ficou intacto entre a bancada e a máquina de lavar. Número de mortos na tragédia passa de 100</w:t>
      </w:r>
      <w:r w:rsidRPr="0088791F">
        <w:t>.</w:t>
      </w:r>
    </w:p>
    <w:p w:rsidR="00A85D27" w:rsidRDefault="00A85D27" w:rsidP="00A85D27">
      <w:pPr>
        <w:pStyle w:val="texto-IEIJ"/>
        <w:ind w:firstLine="709"/>
        <w:rPr>
          <w:sz w:val="24"/>
          <w:szCs w:val="24"/>
        </w:rPr>
      </w:pPr>
      <w:r w:rsidRPr="0088791F">
        <w:rPr>
          <w:sz w:val="24"/>
          <w:szCs w:val="24"/>
        </w:rPr>
        <w:t>Por G1, 03/11/2020 </w:t>
      </w:r>
    </w:p>
    <w:p w:rsidR="00A85D27" w:rsidRDefault="00A85D27" w:rsidP="00A85D27">
      <w:pPr>
        <w:pStyle w:val="03Texto-IEIJ"/>
      </w:pPr>
    </w:p>
    <w:p w:rsidR="00A85D27" w:rsidRDefault="00A85D27" w:rsidP="00A85D27">
      <w:pPr>
        <w:pStyle w:val="texto-IEIJ"/>
        <w:jc w:val="both"/>
      </w:pPr>
      <w:r>
        <w:t xml:space="preserve">Leia o texto informativo e responda à questão. </w:t>
      </w:r>
    </w:p>
    <w:p w:rsidR="00A85D27" w:rsidRDefault="00A85D27" w:rsidP="00A85D27">
      <w:pPr>
        <w:pStyle w:val="texto-IEIJ"/>
        <w:jc w:val="both"/>
      </w:pPr>
      <w:r>
        <w:t xml:space="preserve"> </w:t>
      </w:r>
      <w:r>
        <w:tab/>
        <w:t xml:space="preserve">A crosta do planeta apoia-se em uma camada formada por rochas e gases muito quentes e rochas derretidas. A parte fluida dessa camada movimenta-se o tempo todo graças às correntes de convecção, que se formam em líquidos ou gases quando eles são aquecidos. Essas correntes provocam um fluxo de matéria na direção vertical, para cima e para baixo, que provoca o movimento da crosta e uma série de fenômenos que podem ser observados na superfície do planeta. </w:t>
      </w:r>
    </w:p>
    <w:p w:rsidR="00A85D27" w:rsidRDefault="00A85D27" w:rsidP="00A85D27">
      <w:pPr>
        <w:pStyle w:val="texto-IEIJ"/>
        <w:ind w:firstLine="709"/>
        <w:jc w:val="both"/>
      </w:pPr>
      <w:r>
        <w:t>A figura a seguir mostra um tubo de ensaio com gel e purpurina sendo aquecido na chama produzida pela queima de álcool. Em um experimento como este, o movimento de convecção no gel ganha destaque com o sobe e desce da purpurina.</w:t>
      </w:r>
    </w:p>
    <w:p w:rsidR="00A85D27" w:rsidRPr="0088791F" w:rsidRDefault="00A85D27" w:rsidP="00A85D27">
      <w:pPr>
        <w:pStyle w:val="texto-IEIJ"/>
        <w:rPr>
          <w:sz w:val="24"/>
          <w:szCs w:val="24"/>
        </w:rPr>
      </w:pPr>
    </w:p>
    <w:p w:rsidR="00A85D27" w:rsidRDefault="00A85D27" w:rsidP="00A85D27">
      <w:pPr>
        <w:pStyle w:val="texto-IEIJ"/>
        <w:jc w:val="both"/>
      </w:pPr>
      <w:r>
        <w:lastRenderedPageBreak/>
        <w:t xml:space="preserve">a) No caso da Terra, de onde vem o calor que aquece a camada fluida sobre a qual a crosta flutua? </w:t>
      </w:r>
    </w:p>
    <w:p w:rsidR="00A85D27" w:rsidRDefault="00A85D27" w:rsidP="00A85D27">
      <w:pPr>
        <w:pStyle w:val="texto-IEIJ"/>
        <w:ind w:firstLine="709"/>
        <w:jc w:val="both"/>
      </w:pPr>
      <w:r>
        <w:t xml:space="preserve">(A) Dos núcleos interno e externo da Terra </w:t>
      </w:r>
    </w:p>
    <w:p w:rsidR="00A85D27" w:rsidRDefault="00A85D27" w:rsidP="00A85D27">
      <w:pPr>
        <w:pStyle w:val="texto-IEIJ"/>
        <w:ind w:firstLine="709"/>
        <w:jc w:val="both"/>
      </w:pPr>
      <w:r>
        <w:t xml:space="preserve">(B) Do atrito entre as placas tectônicas </w:t>
      </w:r>
    </w:p>
    <w:p w:rsidR="00A85D27" w:rsidRDefault="00A85D27" w:rsidP="00A85D27">
      <w:pPr>
        <w:pStyle w:val="texto-IEIJ"/>
        <w:ind w:firstLine="709"/>
        <w:jc w:val="both"/>
      </w:pPr>
      <w:r>
        <w:t xml:space="preserve">(C) Da própria crosta </w:t>
      </w:r>
    </w:p>
    <w:p w:rsidR="00A85D27" w:rsidRDefault="00A85D27" w:rsidP="00A85D27">
      <w:pPr>
        <w:pStyle w:val="texto-IEIJ"/>
        <w:ind w:firstLine="709"/>
        <w:jc w:val="both"/>
      </w:pPr>
      <w:r>
        <w:t>(D) Do Sol</w:t>
      </w:r>
    </w:p>
    <w:p w:rsidR="00A85D27" w:rsidRDefault="00A85D27" w:rsidP="00A85D27">
      <w:pPr>
        <w:pStyle w:val="texto-IEIJ"/>
        <w:jc w:val="both"/>
      </w:pPr>
      <w:r>
        <w:t xml:space="preserve">b) Explique como você pensou, desenhando as camadas da Terra.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85D27" w:rsidTr="00671336">
        <w:tc>
          <w:tcPr>
            <w:tcW w:w="9779" w:type="dxa"/>
          </w:tcPr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</w:tc>
      </w:tr>
    </w:tbl>
    <w:p w:rsidR="00A85D27" w:rsidRDefault="00A85D27" w:rsidP="00A85D27">
      <w:pPr>
        <w:pStyle w:val="texto-IEIJ"/>
        <w:jc w:val="both"/>
      </w:pPr>
    </w:p>
    <w:p w:rsidR="00A85D27" w:rsidRDefault="00A85D27" w:rsidP="00A85D27">
      <w:pPr>
        <w:pStyle w:val="texto-IEIJ"/>
        <w:jc w:val="both"/>
      </w:pPr>
      <w:r>
        <w:t xml:space="preserve">Questão </w:t>
      </w:r>
      <w:proofErr w:type="gramStart"/>
      <w:r>
        <w:t>2</w:t>
      </w:r>
      <w:proofErr w:type="gramEnd"/>
    </w:p>
    <w:p w:rsidR="00A85D27" w:rsidRDefault="00A85D27" w:rsidP="00A85D27">
      <w:pPr>
        <w:pStyle w:val="texto-IEIJ"/>
        <w:ind w:firstLine="709"/>
        <w:jc w:val="both"/>
      </w:pPr>
      <w:r>
        <w:t xml:space="preserve">Em 1915, o meteorologista Alfred </w:t>
      </w:r>
      <w:proofErr w:type="spellStart"/>
      <w:r>
        <w:t>Wegener</w:t>
      </w:r>
      <w:proofErr w:type="spellEnd"/>
      <w:r>
        <w:t xml:space="preserve"> apresentou à comunidade científica uma ideia bastante polêmica: os continentes atuais, num passado bem distante, faziam parte de uma única massa de terra, que ele chamou de </w:t>
      </w:r>
      <w:proofErr w:type="spellStart"/>
      <w:r>
        <w:t>Pangeia</w:t>
      </w:r>
      <w:proofErr w:type="spellEnd"/>
      <w:r>
        <w:t xml:space="preserve">. Ao se mover, essa massa de terra se rompeu, originando os continentes, até chegar à situação que conhecemos hoje. Essa hipótese ficou conhecida como a “deriva dos continentes”. Na sua elaboração, </w:t>
      </w:r>
      <w:proofErr w:type="spellStart"/>
      <w:r>
        <w:t>Wegener</w:t>
      </w:r>
      <w:proofErr w:type="spellEnd"/>
      <w:r>
        <w:t xml:space="preserve"> se baseou em uma série de observações que, para ele, tinham o caráter de evidências, ou seja, provas de suas ideias.</w:t>
      </w:r>
    </w:p>
    <w:p w:rsidR="00A85D27" w:rsidRDefault="00A85D27" w:rsidP="00A85D27">
      <w:pPr>
        <w:pStyle w:val="texto-IEIJ"/>
        <w:jc w:val="both"/>
      </w:pPr>
      <w:r w:rsidRPr="008B2CC7">
        <w:drawing>
          <wp:inline distT="0" distB="0" distL="0" distR="0">
            <wp:extent cx="5400675" cy="3248025"/>
            <wp:effectExtent l="19050" t="0" r="9525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27" w:rsidRDefault="00A85D27" w:rsidP="00A85D27">
      <w:pPr>
        <w:pStyle w:val="texto-IEIJ"/>
        <w:jc w:val="both"/>
      </w:pPr>
    </w:p>
    <w:p w:rsidR="00A85D27" w:rsidRDefault="00A85D27" w:rsidP="00A85D27">
      <w:pPr>
        <w:pStyle w:val="texto-IEIJ"/>
        <w:jc w:val="both"/>
      </w:pPr>
      <w:r>
        <w:lastRenderedPageBreak/>
        <w:t xml:space="preserve">I. Uma das evidências que </w:t>
      </w:r>
      <w:proofErr w:type="spellStart"/>
      <w:r>
        <w:t>Wegener</w:t>
      </w:r>
      <w:proofErr w:type="spellEnd"/>
      <w:r>
        <w:t xml:space="preserve"> utilizou para argumentar em favor da hipótese da deriva continental foi: </w:t>
      </w:r>
    </w:p>
    <w:p w:rsidR="00A85D27" w:rsidRDefault="00A85D27" w:rsidP="00A85D27">
      <w:pPr>
        <w:pStyle w:val="texto-IEIJ"/>
        <w:jc w:val="both"/>
      </w:pPr>
      <w:r>
        <w:t xml:space="preserve">(A) A semelhança da costa leste da América do Sul com a costa oeste da África </w:t>
      </w:r>
    </w:p>
    <w:p w:rsidR="00A85D27" w:rsidRDefault="00A85D27" w:rsidP="00A85D27">
      <w:pPr>
        <w:pStyle w:val="texto-IEIJ"/>
        <w:jc w:val="both"/>
      </w:pPr>
      <w:r>
        <w:t xml:space="preserve">(B) A posição do Trópico de Capricórnio na América do Sul, África e </w:t>
      </w:r>
      <w:proofErr w:type="gramStart"/>
      <w:r>
        <w:t>Austrália</w:t>
      </w:r>
      <w:proofErr w:type="gramEnd"/>
      <w:r>
        <w:t xml:space="preserve"> </w:t>
      </w:r>
    </w:p>
    <w:p w:rsidR="00A85D27" w:rsidRDefault="00A85D27" w:rsidP="00A85D27">
      <w:pPr>
        <w:pStyle w:val="texto-IEIJ"/>
        <w:jc w:val="both"/>
      </w:pPr>
      <w:r>
        <w:t xml:space="preserve">(C) A existência de florestas em todos os continentes </w:t>
      </w:r>
    </w:p>
    <w:p w:rsidR="00A85D27" w:rsidRDefault="00A85D27" w:rsidP="00A85D27">
      <w:pPr>
        <w:pStyle w:val="texto-IEIJ"/>
        <w:jc w:val="both"/>
      </w:pPr>
      <w:r>
        <w:t xml:space="preserve">(D) A temperatura muito baixa das regiões polares. </w:t>
      </w:r>
    </w:p>
    <w:p w:rsidR="00A85D27" w:rsidRDefault="00A85D27" w:rsidP="00A85D27">
      <w:pPr>
        <w:pStyle w:val="texto-IEIJ"/>
        <w:jc w:val="both"/>
      </w:pPr>
      <w:r>
        <w:t xml:space="preserve">II. Justifique sua resposta.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85D27" w:rsidTr="00671336">
        <w:tc>
          <w:tcPr>
            <w:tcW w:w="9779" w:type="dxa"/>
          </w:tcPr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</w:tc>
      </w:tr>
    </w:tbl>
    <w:p w:rsidR="00A85D27" w:rsidRDefault="00A85D27" w:rsidP="00A85D27">
      <w:pPr>
        <w:pStyle w:val="texto-IEIJ"/>
        <w:jc w:val="both"/>
      </w:pPr>
    </w:p>
    <w:p w:rsidR="00A85D27" w:rsidRDefault="00A85D27" w:rsidP="00A85D27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A85D27" w:rsidRDefault="00A85D27" w:rsidP="00A85D27">
      <w:pPr>
        <w:pStyle w:val="texto-IEIJ"/>
        <w:ind w:firstLine="709"/>
        <w:jc w:val="both"/>
      </w:pPr>
      <w:r>
        <w:t xml:space="preserve">As placas tectônicas vizinhas podem apresentar três tipos de movimento, uma em relação à outra: </w:t>
      </w:r>
    </w:p>
    <w:p w:rsidR="00A85D27" w:rsidRDefault="00A85D27" w:rsidP="00A85D27">
      <w:pPr>
        <w:pStyle w:val="texto-IEIJ"/>
        <w:ind w:firstLine="709"/>
        <w:jc w:val="both"/>
      </w:pPr>
      <w:r>
        <w:t xml:space="preserve">- convergente, quando uma mergulha por baixo da outra; </w:t>
      </w:r>
    </w:p>
    <w:p w:rsidR="00A85D27" w:rsidRDefault="00A85D27" w:rsidP="00A85D27">
      <w:pPr>
        <w:pStyle w:val="texto-IEIJ"/>
        <w:ind w:firstLine="709"/>
        <w:jc w:val="both"/>
      </w:pPr>
      <w:r>
        <w:t xml:space="preserve">- divergente, quando uma se afasta da outra, com lava emergindo entre elas; </w:t>
      </w:r>
      <w:proofErr w:type="gramStart"/>
      <w:r>
        <w:t>e</w:t>
      </w:r>
      <w:proofErr w:type="gramEnd"/>
      <w:r>
        <w:t xml:space="preserve"> </w:t>
      </w:r>
    </w:p>
    <w:p w:rsidR="00A85D27" w:rsidRDefault="00A85D27" w:rsidP="00A85D27">
      <w:pPr>
        <w:pStyle w:val="texto-IEIJ"/>
        <w:ind w:firstLine="709"/>
        <w:jc w:val="both"/>
      </w:pPr>
      <w:r>
        <w:t>–</w:t>
      </w:r>
      <w:proofErr w:type="gramStart"/>
      <w:r>
        <w:t xml:space="preserve">  </w:t>
      </w:r>
      <w:proofErr w:type="gramEnd"/>
      <w:r>
        <w:t>deslizamento lateral, ou conservativo, quando cada placa conserva seu tamanho, pois não há sobreposição nem afastamento.</w:t>
      </w:r>
    </w:p>
    <w:p w:rsidR="00A85D27" w:rsidRDefault="00A85D27" w:rsidP="00A85D27">
      <w:pPr>
        <w:pStyle w:val="texto-IEIJ"/>
      </w:pPr>
      <w:r>
        <w:t xml:space="preserve">De acordo com esses movimentos, os cientistas classificam os limites das placas tectônicas como </w:t>
      </w:r>
      <w:proofErr w:type="gramStart"/>
      <w:r>
        <w:t>convergentes, divergentes</w:t>
      </w:r>
      <w:proofErr w:type="gramEnd"/>
      <w:r>
        <w:t xml:space="preserve"> ou conservativos.</w:t>
      </w:r>
    </w:p>
    <w:p w:rsidR="00A85D27" w:rsidRDefault="00A85D27" w:rsidP="00A85D27">
      <w:pPr>
        <w:pStyle w:val="texto-IEIJ"/>
      </w:pPr>
    </w:p>
    <w:p w:rsidR="00A85D27" w:rsidRDefault="00A85D27" w:rsidP="00A85D27">
      <w:pPr>
        <w:pStyle w:val="texto-IEIJ"/>
        <w:ind w:firstLine="709"/>
        <w:jc w:val="both"/>
      </w:pPr>
      <w:r>
        <w:t xml:space="preserve">A figura da página seguinte mostra o planisfério com a representação das placas tectônicas e setas que indicam os movimentos relativos entre as placas vizinhas. </w:t>
      </w:r>
    </w:p>
    <w:p w:rsidR="00A85D27" w:rsidRDefault="00A85D27" w:rsidP="00A85D27">
      <w:pPr>
        <w:pStyle w:val="texto-IEIJ"/>
        <w:ind w:firstLine="709"/>
      </w:pPr>
      <w:r>
        <w:t xml:space="preserve">I. O limite entre as placas de </w:t>
      </w:r>
      <w:proofErr w:type="spellStart"/>
      <w:r>
        <w:t>Nazca</w:t>
      </w:r>
      <w:proofErr w:type="spellEnd"/>
      <w:r>
        <w:t xml:space="preserve"> e Sul-Americana é do tipo: </w:t>
      </w:r>
    </w:p>
    <w:p w:rsidR="00A85D27" w:rsidRDefault="00A85D27" w:rsidP="00A85D27">
      <w:pPr>
        <w:pStyle w:val="texto-IEIJ"/>
      </w:pPr>
      <w:r>
        <w:t xml:space="preserve">(A) Conservativo </w:t>
      </w:r>
    </w:p>
    <w:p w:rsidR="00A85D27" w:rsidRDefault="00A85D27" w:rsidP="00A85D27">
      <w:pPr>
        <w:pStyle w:val="texto-IEIJ"/>
      </w:pPr>
      <w:r>
        <w:t xml:space="preserve">(B) Divergente </w:t>
      </w:r>
    </w:p>
    <w:p w:rsidR="00A85D27" w:rsidRDefault="00A85D27" w:rsidP="00A85D27">
      <w:pPr>
        <w:pStyle w:val="texto-IEIJ"/>
      </w:pPr>
      <w:r>
        <w:t xml:space="preserve">(C) Convergente </w:t>
      </w:r>
    </w:p>
    <w:p w:rsidR="00A85D27" w:rsidRDefault="00A85D27" w:rsidP="00A85D27">
      <w:pPr>
        <w:pStyle w:val="texto-IEIJ"/>
      </w:pPr>
      <w:r>
        <w:t>(D) Sem classificação definida</w:t>
      </w:r>
    </w:p>
    <w:p w:rsidR="00A85D27" w:rsidRDefault="00A85D27" w:rsidP="00A85D27">
      <w:pPr>
        <w:pStyle w:val="texto-IEIJ"/>
      </w:pPr>
      <w:r>
        <w:tab/>
        <w:t xml:space="preserve">II. Escreva como você descobriu.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85D27" w:rsidTr="00671336">
        <w:tc>
          <w:tcPr>
            <w:tcW w:w="9779" w:type="dxa"/>
          </w:tcPr>
          <w:p w:rsidR="00A85D27" w:rsidRDefault="00A85D27" w:rsidP="00671336">
            <w:pPr>
              <w:pStyle w:val="texto-IEIJ"/>
            </w:pPr>
          </w:p>
          <w:p w:rsidR="00A85D27" w:rsidRDefault="00A85D27" w:rsidP="00671336">
            <w:pPr>
              <w:pStyle w:val="texto-IEIJ"/>
            </w:pPr>
          </w:p>
          <w:p w:rsidR="00A85D27" w:rsidRDefault="00A85D27" w:rsidP="00671336">
            <w:pPr>
              <w:pStyle w:val="texto-IEIJ"/>
            </w:pPr>
          </w:p>
        </w:tc>
      </w:tr>
    </w:tbl>
    <w:p w:rsidR="00A85D27" w:rsidRDefault="00A85D27" w:rsidP="00A85D27">
      <w:pPr>
        <w:pStyle w:val="texto-IEIJ"/>
        <w:jc w:val="both"/>
      </w:pPr>
      <w:r w:rsidRPr="0040349C">
        <w:lastRenderedPageBreak/>
        <w:drawing>
          <wp:inline distT="0" distB="0" distL="0" distR="0">
            <wp:extent cx="6115050" cy="3733800"/>
            <wp:effectExtent l="1905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27" w:rsidRDefault="00A85D27" w:rsidP="00A85D27">
      <w:pPr>
        <w:pStyle w:val="texto-IEIJ"/>
        <w:jc w:val="both"/>
      </w:pPr>
    </w:p>
    <w:p w:rsidR="00A85D27" w:rsidRDefault="00A85D27" w:rsidP="00A85D27">
      <w:pPr>
        <w:pStyle w:val="texto-IEIJ"/>
        <w:jc w:val="both"/>
      </w:pPr>
      <w:r>
        <w:t xml:space="preserve">III. Considerando ainda as informações presentes na questão anterior, os limites das placas tectônicas que fazem vizinhança no fundo dos oceanos são sempre: </w:t>
      </w:r>
    </w:p>
    <w:p w:rsidR="00A85D27" w:rsidRDefault="00A85D27" w:rsidP="00A85D27">
      <w:pPr>
        <w:pStyle w:val="texto-IEIJ"/>
        <w:jc w:val="both"/>
      </w:pPr>
      <w:r>
        <w:t xml:space="preserve">(A) Convergentes </w:t>
      </w:r>
    </w:p>
    <w:p w:rsidR="00A85D27" w:rsidRDefault="00A85D27" w:rsidP="00A85D27">
      <w:pPr>
        <w:pStyle w:val="texto-IEIJ"/>
        <w:jc w:val="both"/>
      </w:pPr>
      <w:r>
        <w:t xml:space="preserve">(B) Conservativos </w:t>
      </w:r>
    </w:p>
    <w:p w:rsidR="00A85D27" w:rsidRDefault="00A85D27" w:rsidP="00A85D27">
      <w:pPr>
        <w:pStyle w:val="texto-IEIJ"/>
        <w:jc w:val="both"/>
      </w:pPr>
      <w:r>
        <w:t>(C) Divergentes</w:t>
      </w:r>
    </w:p>
    <w:p w:rsidR="00A85D27" w:rsidRDefault="00A85D27" w:rsidP="00A85D27">
      <w:pPr>
        <w:pStyle w:val="texto-IEIJ"/>
        <w:jc w:val="both"/>
      </w:pPr>
      <w:r>
        <w:t>(D) De tipos diferentes</w:t>
      </w:r>
    </w:p>
    <w:p w:rsidR="00A85D27" w:rsidRDefault="00A85D27" w:rsidP="00A85D27">
      <w:pPr>
        <w:pStyle w:val="texto-IEIJ"/>
        <w:jc w:val="both"/>
      </w:pPr>
    </w:p>
    <w:p w:rsidR="00A85D27" w:rsidRDefault="00A85D27" w:rsidP="00A85D27">
      <w:pPr>
        <w:pStyle w:val="texto-IEIJ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251658240;mso-wrap-style:none" fillcolor="#ffe599 [1303]">
            <v:stroke dashstyle="longDashDotDot"/>
            <v:textbox style="mso-fit-shape-to-text:t">
              <w:txbxContent>
                <w:p w:rsidR="00A85D27" w:rsidRPr="00A60B18" w:rsidRDefault="00A85D27" w:rsidP="00A85D27">
                  <w:pPr>
                    <w:pStyle w:val="texto-IEIJ"/>
                    <w:jc w:val="both"/>
                  </w:pPr>
                  <w:r w:rsidRPr="0088791F">
                    <w:t xml:space="preserve">O mais famoso terremoto da história ocidental moderna ocorreu a </w:t>
                  </w:r>
                  <w:proofErr w:type="gramStart"/>
                  <w:r w:rsidRPr="0088791F">
                    <w:t>1</w:t>
                  </w:r>
                  <w:proofErr w:type="gramEnd"/>
                  <w:r w:rsidRPr="0088791F">
                    <w:t>.°</w:t>
                  </w:r>
                  <w:r>
                    <w:t xml:space="preserve"> </w:t>
                  </w:r>
                  <w:r w:rsidRPr="0088791F">
                    <w:t xml:space="preserve">de novembro de 1755. Seu centro: a pouca distância da costa de </w:t>
                  </w:r>
                  <w:proofErr w:type="gramStart"/>
                  <w:r w:rsidRPr="0088791F">
                    <w:t>Portugal.</w:t>
                  </w:r>
                  <w:proofErr w:type="gramEnd"/>
                  <w:r w:rsidRPr="0088791F">
                    <w:t>Esse foi, com certeza, um dos três ou quatro tremores mais portentosos já</w:t>
                  </w:r>
                  <w:r>
                    <w:t xml:space="preserve"> </w:t>
                  </w:r>
                  <w:r w:rsidRPr="0088791F">
                    <w:t>presenciados. Lisboa, a capital portuguesa, foi atingida pelo ímpeto total do</w:t>
                  </w:r>
                  <w:r>
                    <w:t xml:space="preserve"> </w:t>
                  </w:r>
                  <w:r w:rsidRPr="0088791F">
                    <w:t>tremor; todas as casas da parte baixa da cidade ruíram. Aí um tsunami</w:t>
                  </w:r>
                  <w:r>
                    <w:t xml:space="preserve"> </w:t>
                  </w:r>
                  <w:r w:rsidRPr="0088791F">
                    <w:t>originado na porção submarina do tremor tomou conta da baía, completando</w:t>
                  </w:r>
                  <w:r>
                    <w:t xml:space="preserve"> </w:t>
                  </w:r>
                  <w:r w:rsidRPr="0088791F">
                    <w:t>a destruição. Sessenta mil pessoas morreram e a cidade foi achatada como se</w:t>
                  </w:r>
                  <w:r>
                    <w:t xml:space="preserve"> </w:t>
                  </w:r>
                  <w:r w:rsidRPr="0088791F">
                    <w:t>atingida por uma bomba de hidrogênio</w:t>
                  </w:r>
                </w:p>
              </w:txbxContent>
            </v:textbox>
            <w10:wrap type="square"/>
          </v:shape>
        </w:pict>
      </w:r>
      <w:r>
        <w:t xml:space="preserve">Questão </w:t>
      </w:r>
      <w:proofErr w:type="gramStart"/>
      <w:r>
        <w:t>4</w:t>
      </w:r>
      <w:proofErr w:type="gramEnd"/>
    </w:p>
    <w:p w:rsidR="00A85D27" w:rsidRDefault="00A85D27" w:rsidP="00A85D27">
      <w:pPr>
        <w:pStyle w:val="texto-IEIJ"/>
        <w:ind w:firstLine="709"/>
        <w:jc w:val="both"/>
      </w:pPr>
      <w:r>
        <w:t xml:space="preserve">O foco de um terremoto é o ponto da crosta em que houve uma perturbação que deu origem ao tremor. O ponto da superfície exatamente sobre o foco é chamado de epicentro. As ondas sísmicas se propagam a partir do foco. A figura a </w:t>
      </w:r>
      <w:r>
        <w:lastRenderedPageBreak/>
        <w:t>seguir complementa essas informações.</w:t>
      </w:r>
    </w:p>
    <w:p w:rsidR="00A85D27" w:rsidRDefault="00A85D27" w:rsidP="00A85D2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295775" cy="2790825"/>
            <wp:effectExtent l="19050" t="0" r="9525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27" w:rsidRDefault="00A85D27" w:rsidP="00A85D27">
      <w:pPr>
        <w:pStyle w:val="texto-IEIJ"/>
      </w:pPr>
      <w:r>
        <w:t xml:space="preserve">I. Após um abalo sísmico, em que direção </w:t>
      </w:r>
      <w:proofErr w:type="gramStart"/>
      <w:r>
        <w:t>as</w:t>
      </w:r>
      <w:proofErr w:type="gramEnd"/>
      <w:r>
        <w:t xml:space="preserve"> ondas se propagam? </w:t>
      </w:r>
    </w:p>
    <w:p w:rsidR="00A85D27" w:rsidRDefault="00A85D27" w:rsidP="00A85D27">
      <w:pPr>
        <w:pStyle w:val="texto-IEIJ"/>
      </w:pPr>
      <w:r>
        <w:t xml:space="preserve">(A) Em todas as direções do espaço </w:t>
      </w:r>
    </w:p>
    <w:p w:rsidR="00A85D27" w:rsidRDefault="00A85D27" w:rsidP="00A85D27">
      <w:pPr>
        <w:pStyle w:val="texto-IEIJ"/>
      </w:pPr>
      <w:r>
        <w:t xml:space="preserve">(B) Apenas na direção da falha em que está o foco </w:t>
      </w:r>
    </w:p>
    <w:p w:rsidR="00A85D27" w:rsidRDefault="00A85D27" w:rsidP="00A85D27">
      <w:pPr>
        <w:pStyle w:val="texto-IEIJ"/>
      </w:pPr>
      <w:r>
        <w:t xml:space="preserve">(C) Apenas na direção perpendicular à superfície </w:t>
      </w:r>
    </w:p>
    <w:p w:rsidR="00A85D27" w:rsidRDefault="00A85D27" w:rsidP="00A85D27">
      <w:pPr>
        <w:pStyle w:val="texto-IEIJ"/>
      </w:pPr>
      <w:r>
        <w:t>(D) Somente na direção paralela à superfície</w:t>
      </w:r>
    </w:p>
    <w:p w:rsidR="00A85D27" w:rsidRDefault="00A85D27" w:rsidP="00A85D27">
      <w:pPr>
        <w:pStyle w:val="texto-IEIJ"/>
      </w:pPr>
    </w:p>
    <w:p w:rsidR="00A85D27" w:rsidRDefault="00A85D27" w:rsidP="00A85D27">
      <w:pPr>
        <w:pStyle w:val="texto-IEIJ"/>
      </w:pPr>
      <w:r>
        <w:t xml:space="preserve">II. Explique como se propagam as ondas.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85D27" w:rsidTr="00671336">
        <w:tc>
          <w:tcPr>
            <w:tcW w:w="9779" w:type="dxa"/>
          </w:tcPr>
          <w:p w:rsidR="00A85D27" w:rsidRDefault="00A85D27" w:rsidP="00671336">
            <w:pPr>
              <w:pStyle w:val="texto-IEIJ"/>
            </w:pPr>
          </w:p>
          <w:p w:rsidR="00A85D27" w:rsidRDefault="00A85D27" w:rsidP="00671336">
            <w:pPr>
              <w:pStyle w:val="texto-IEIJ"/>
            </w:pPr>
          </w:p>
          <w:p w:rsidR="00A85D27" w:rsidRDefault="00A85D27" w:rsidP="00671336">
            <w:pPr>
              <w:pStyle w:val="texto-IEIJ"/>
            </w:pPr>
          </w:p>
          <w:p w:rsidR="00A85D27" w:rsidRDefault="00A85D27" w:rsidP="00671336">
            <w:pPr>
              <w:pStyle w:val="texto-IEIJ"/>
            </w:pPr>
          </w:p>
          <w:p w:rsidR="00A85D27" w:rsidRDefault="00A85D27" w:rsidP="00671336">
            <w:pPr>
              <w:pStyle w:val="texto-IEIJ"/>
            </w:pPr>
          </w:p>
        </w:tc>
      </w:tr>
    </w:tbl>
    <w:p w:rsidR="00A85D27" w:rsidRDefault="00A85D27" w:rsidP="00A85D27">
      <w:pPr>
        <w:pStyle w:val="texto-IEIJ"/>
      </w:pPr>
    </w:p>
    <w:p w:rsidR="00A85D27" w:rsidRDefault="00A85D27" w:rsidP="00A85D27">
      <w:pPr>
        <w:pStyle w:val="texto-IEIJ"/>
      </w:pPr>
      <w:r>
        <w:t xml:space="preserve">Questão </w:t>
      </w:r>
      <w:proofErr w:type="gramStart"/>
      <w:r>
        <w:t>5</w:t>
      </w:r>
      <w:proofErr w:type="gramEnd"/>
    </w:p>
    <w:p w:rsidR="00A85D27" w:rsidRDefault="00A85D27" w:rsidP="00A85D27">
      <w:pPr>
        <w:pStyle w:val="texto-IEIJ"/>
        <w:jc w:val="both"/>
      </w:pPr>
      <w:r>
        <w:t xml:space="preserve">(PISA) Foi divulgado um documentário sobre terremotos e a frequência com que eles ocorrem. Esta reportagem incluiu uma discussão sobre a previsibilidade dos mesmos. </w:t>
      </w:r>
    </w:p>
    <w:p w:rsidR="00A85D27" w:rsidRDefault="00A85D27" w:rsidP="00A85D27">
      <w:pPr>
        <w:pStyle w:val="texto-IEIJ"/>
        <w:ind w:firstLine="709"/>
        <w:jc w:val="both"/>
      </w:pPr>
      <w:r>
        <w:t xml:space="preserve">Um geólogo declarou: </w:t>
      </w:r>
    </w:p>
    <w:p w:rsidR="00A85D27" w:rsidRDefault="00A85D27" w:rsidP="00A85D27">
      <w:pPr>
        <w:pStyle w:val="texto-IEIJ"/>
        <w:ind w:firstLine="709"/>
        <w:jc w:val="both"/>
      </w:pPr>
      <w:r>
        <w:t xml:space="preserve">- Nos próximos vinte anos, a probabilidade de que ocorra um terremoto em </w:t>
      </w:r>
      <w:proofErr w:type="spellStart"/>
      <w:r>
        <w:t>Zedópolis</w:t>
      </w:r>
      <w:proofErr w:type="spellEnd"/>
      <w:r>
        <w:t xml:space="preserve"> é de dois em três. </w:t>
      </w:r>
    </w:p>
    <w:p w:rsidR="00A85D27" w:rsidRDefault="00A85D27" w:rsidP="00A85D27">
      <w:pPr>
        <w:pStyle w:val="texto-IEIJ"/>
        <w:ind w:firstLine="709"/>
        <w:jc w:val="both"/>
      </w:pPr>
    </w:p>
    <w:p w:rsidR="00A85D27" w:rsidRDefault="00A85D27" w:rsidP="00A85D27">
      <w:pPr>
        <w:pStyle w:val="texto-IEIJ"/>
        <w:ind w:firstLine="709"/>
        <w:jc w:val="both"/>
      </w:pPr>
    </w:p>
    <w:p w:rsidR="00A85D27" w:rsidRDefault="00A85D27" w:rsidP="00A85D27">
      <w:pPr>
        <w:pStyle w:val="texto-IEIJ"/>
        <w:jc w:val="both"/>
      </w:pPr>
      <w:r>
        <w:lastRenderedPageBreak/>
        <w:t>I. Qual das opções a seguir exprime melhor o significado da declaração do geólogo?</w:t>
      </w:r>
    </w:p>
    <w:p w:rsidR="00A85D27" w:rsidRDefault="00A85D27" w:rsidP="00A85D27">
      <w:pPr>
        <w:pStyle w:val="texto-IEIJ"/>
        <w:jc w:val="both"/>
      </w:pPr>
      <w:r>
        <w:t xml:space="preserve">(A)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kern w:val="0"/>
                <w:sz w:val="32"/>
                <w:szCs w:val="32"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proofErr w:type="gramStart"/>
      <w:r>
        <w:t xml:space="preserve">  </w:t>
      </w:r>
      <w:proofErr w:type="gramEnd"/>
      <w:r>
        <w:t xml:space="preserve">X 20 = 13,3 , portanto no período de 13 a 14 anos, a partir de hoje, haverá um terremoto em </w:t>
      </w:r>
      <w:proofErr w:type="spellStart"/>
      <w:r>
        <w:t>Zedópolis</w:t>
      </w:r>
      <w:proofErr w:type="spellEnd"/>
      <w:r>
        <w:t xml:space="preserve">. </w:t>
      </w:r>
    </w:p>
    <w:p w:rsidR="00A85D27" w:rsidRDefault="00A85D27" w:rsidP="00A85D27">
      <w:pPr>
        <w:pStyle w:val="texto-IEIJ"/>
        <w:jc w:val="both"/>
      </w:pPr>
      <w:r>
        <w:t xml:space="preserve">(B)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kern w:val="0"/>
                <w:sz w:val="32"/>
                <w:szCs w:val="32"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proofErr w:type="gramStart"/>
      <w:r>
        <w:rPr>
          <w:rFonts w:eastAsiaTheme="minorEastAsia"/>
        </w:rPr>
        <w:t xml:space="preserve"> </w:t>
      </w:r>
      <w:r>
        <w:t xml:space="preserve"> </w:t>
      </w:r>
      <w:proofErr w:type="gramEnd"/>
      <w:r>
        <w:t xml:space="preserve">é maior que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kern w:val="0"/>
                <w:sz w:val="32"/>
                <w:szCs w:val="32"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t>, po</w:t>
      </w:r>
      <w:proofErr w:type="spellStart"/>
      <w:r>
        <w:t>rtanto</w:t>
      </w:r>
      <w:proofErr w:type="spellEnd"/>
      <w:r>
        <w:t xml:space="preserve"> podemos ter certa de que haverá um terremoto em </w:t>
      </w:r>
      <w:proofErr w:type="spellStart"/>
      <w:r>
        <w:t>Zedópolis</w:t>
      </w:r>
      <w:proofErr w:type="spellEnd"/>
      <w:r>
        <w:t xml:space="preserve"> nos próximos 20 anos. </w:t>
      </w:r>
    </w:p>
    <w:p w:rsidR="00A85D27" w:rsidRDefault="00A85D27" w:rsidP="00A85D27">
      <w:pPr>
        <w:pStyle w:val="texto-IEIJ"/>
        <w:jc w:val="both"/>
      </w:pPr>
      <w:r>
        <w:t>(C)</w:t>
      </w:r>
      <w:proofErr w:type="gramStart"/>
      <w:r>
        <w:t xml:space="preserve">  </w:t>
      </w:r>
      <w:proofErr w:type="gramEnd"/>
      <w:r>
        <w:t xml:space="preserve">A probabilidade de haver um terremoto em </w:t>
      </w:r>
      <w:proofErr w:type="spellStart"/>
      <w:r>
        <w:t>Zedópolis</w:t>
      </w:r>
      <w:proofErr w:type="spellEnd"/>
      <w:r>
        <w:t xml:space="preserve"> nos próximos 20 anos é maior do que a probabilidade de não haver um terremoto. </w:t>
      </w:r>
    </w:p>
    <w:p w:rsidR="00A85D27" w:rsidRDefault="00A85D27" w:rsidP="00A85D27">
      <w:pPr>
        <w:pStyle w:val="texto-IEIJ"/>
        <w:jc w:val="both"/>
      </w:pPr>
      <w:r>
        <w:t>(D) Não se pode afirmar o que acontecerá porque ninguém pode ter certeza de quando ocorrerá um terremoto.</w:t>
      </w:r>
    </w:p>
    <w:p w:rsidR="00A85D27" w:rsidRDefault="00A85D27" w:rsidP="00A85D27">
      <w:pPr>
        <w:pStyle w:val="texto-IEIJ"/>
        <w:jc w:val="both"/>
      </w:pPr>
    </w:p>
    <w:p w:rsidR="00A85D27" w:rsidRDefault="00A85D27" w:rsidP="00A85D27">
      <w:pPr>
        <w:pStyle w:val="texto-IEIJ"/>
        <w:jc w:val="both"/>
      </w:pPr>
      <w:r>
        <w:t xml:space="preserve">II. Explique como você pensou.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85D27" w:rsidTr="00671336">
        <w:tc>
          <w:tcPr>
            <w:tcW w:w="9779" w:type="dxa"/>
          </w:tcPr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</w:tc>
      </w:tr>
    </w:tbl>
    <w:p w:rsidR="00A85D27" w:rsidRDefault="00A85D27" w:rsidP="00A85D27">
      <w:pPr>
        <w:pStyle w:val="texto-IEIJ"/>
        <w:jc w:val="both"/>
      </w:pPr>
    </w:p>
    <w:p w:rsidR="00A85D27" w:rsidRDefault="00A85D27" w:rsidP="00A85D27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41720" cy="311150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27" w:rsidRDefault="00A85D27" w:rsidP="00A85D27">
      <w:pPr>
        <w:pStyle w:val="texto-IEIJ"/>
        <w:jc w:val="both"/>
      </w:pPr>
    </w:p>
    <w:p w:rsidR="00A85D27" w:rsidRPr="00A85D27" w:rsidRDefault="00A85D27" w:rsidP="00A85D27">
      <w:pPr>
        <w:pStyle w:val="03Texto-IEIJ"/>
      </w:pPr>
    </w:p>
    <w:sectPr w:rsidR="00A85D27" w:rsidRPr="00A85D27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05" w:rsidRDefault="003C0405">
      <w:r>
        <w:separator/>
      </w:r>
    </w:p>
  </w:endnote>
  <w:endnote w:type="continuationSeparator" w:id="0">
    <w:p w:rsidR="003C0405" w:rsidRDefault="003C0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05" w:rsidRDefault="003C0405">
      <w:r>
        <w:separator/>
      </w:r>
    </w:p>
  </w:footnote>
  <w:footnote w:type="continuationSeparator" w:id="0">
    <w:p w:rsidR="003C0405" w:rsidRDefault="003C0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942563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33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A85D27">
            <w:rPr>
              <w:rFonts w:asciiTheme="minorHAnsi" w:hAnsiTheme="minorHAnsi"/>
              <w:b/>
              <w:noProof/>
              <w:lang w:eastAsia="pt-BR" w:bidi="ar-SA"/>
            </w:rPr>
            <w:t>2 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9046E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F7818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44318"/>
    <w:multiLevelType w:val="multilevel"/>
    <w:tmpl w:val="4F3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0"/>
  </w:num>
  <w:num w:numId="5">
    <w:abstractNumId w:val="22"/>
  </w:num>
  <w:num w:numId="6">
    <w:abstractNumId w:val="4"/>
  </w:num>
  <w:num w:numId="7">
    <w:abstractNumId w:val="24"/>
  </w:num>
  <w:num w:numId="8">
    <w:abstractNumId w:val="19"/>
  </w:num>
  <w:num w:numId="9">
    <w:abstractNumId w:val="27"/>
  </w:num>
  <w:num w:numId="10">
    <w:abstractNumId w:val="29"/>
  </w:num>
  <w:num w:numId="11">
    <w:abstractNumId w:val="26"/>
  </w:num>
  <w:num w:numId="12">
    <w:abstractNumId w:val="9"/>
  </w:num>
  <w:num w:numId="13">
    <w:abstractNumId w:val="28"/>
  </w:num>
  <w:num w:numId="14">
    <w:abstractNumId w:val="21"/>
  </w:num>
  <w:num w:numId="15">
    <w:abstractNumId w:val="8"/>
  </w:num>
  <w:num w:numId="16">
    <w:abstractNumId w:val="1"/>
  </w:num>
  <w:num w:numId="17">
    <w:abstractNumId w:val="31"/>
  </w:num>
  <w:num w:numId="18">
    <w:abstractNumId w:val="5"/>
  </w:num>
  <w:num w:numId="19">
    <w:abstractNumId w:val="14"/>
  </w:num>
  <w:num w:numId="20">
    <w:abstractNumId w:val="25"/>
  </w:num>
  <w:num w:numId="21">
    <w:abstractNumId w:val="16"/>
  </w:num>
  <w:num w:numId="22">
    <w:abstractNumId w:val="30"/>
  </w:num>
  <w:num w:numId="23">
    <w:abstractNumId w:val="18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7"/>
  </w:num>
  <w:num w:numId="28">
    <w:abstractNumId w:val="20"/>
  </w:num>
  <w:num w:numId="29">
    <w:abstractNumId w:val="11"/>
  </w:num>
  <w:num w:numId="30">
    <w:abstractNumId w:val="15"/>
  </w:num>
  <w:num w:numId="31">
    <w:abstractNumId w:val="3"/>
  </w:num>
  <w:num w:numId="32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293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B78CE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0405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8F7818"/>
    <w:rsid w:val="00902875"/>
    <w:rsid w:val="009046EA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878EA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5D27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5E66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10AA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E061A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  <w:style w:type="paragraph" w:customStyle="1" w:styleId="css-1smgwul">
    <w:name w:val="css-1smgwul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ss-16f3y1r">
    <w:name w:val="css-16f3y1r"/>
    <w:basedOn w:val="Fontepargpadro"/>
    <w:rsid w:val="000B78CE"/>
  </w:style>
  <w:style w:type="character" w:customStyle="1" w:styleId="css-1dv1kvn">
    <w:name w:val="css-1dv1kvn"/>
    <w:basedOn w:val="Fontepargpadro"/>
    <w:rsid w:val="000B78CE"/>
  </w:style>
  <w:style w:type="character" w:customStyle="1" w:styleId="css-cnj6d5">
    <w:name w:val="css-cnj6d5"/>
    <w:basedOn w:val="Fontepargpadro"/>
    <w:rsid w:val="000B78CE"/>
  </w:style>
  <w:style w:type="character" w:customStyle="1" w:styleId="css-1ly73wi">
    <w:name w:val="css-1ly73wi"/>
    <w:basedOn w:val="Fontepargpadro"/>
    <w:rsid w:val="000B78CE"/>
  </w:style>
  <w:style w:type="paragraph" w:customStyle="1" w:styleId="css-1nuro5j">
    <w:name w:val="css-1nuro5j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0B78CE"/>
  </w:style>
  <w:style w:type="character" w:customStyle="1" w:styleId="css-1sbuyqj">
    <w:name w:val="css-1sbuyqj"/>
    <w:basedOn w:val="Fontepargpadro"/>
    <w:rsid w:val="000B78CE"/>
  </w:style>
  <w:style w:type="character" w:customStyle="1" w:styleId="css-233int">
    <w:name w:val="css-233int"/>
    <w:basedOn w:val="Fontepargpadro"/>
    <w:rsid w:val="000B78CE"/>
  </w:style>
  <w:style w:type="paragraph" w:customStyle="1" w:styleId="css-158dogj">
    <w:name w:val="css-158dogj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15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5378">
              <w:marLeft w:val="-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C359-FC4E-4F32-964D-4FF9F459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6</Pages>
  <Words>761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2020-11-03T23:43:00Z</dcterms:created>
  <dcterms:modified xsi:type="dcterms:W3CDTF">2020-11-03T23:43:00Z</dcterms:modified>
</cp:coreProperties>
</file>