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4D4C" w:rsidRPr="00F04D4C" w:rsidRDefault="00F04D4C" w:rsidP="00F04D4C">
      <w:pPr>
        <w:pStyle w:val="ttulo-IEIJ"/>
        <w:jc w:val="center"/>
        <w:rPr>
          <w:sz w:val="32"/>
          <w:szCs w:val="32"/>
        </w:rPr>
      </w:pPr>
      <w:r w:rsidRPr="00F04D4C">
        <w:rPr>
          <w:sz w:val="32"/>
          <w:szCs w:val="32"/>
          <w:lang w:val="pt-PT"/>
        </w:rPr>
        <w:t>πολιτεία (política)</w:t>
      </w:r>
      <w:r>
        <w:rPr>
          <w:sz w:val="32"/>
          <w:szCs w:val="32"/>
          <w:lang w:val="pt-PT"/>
        </w:rPr>
        <w:t xml:space="preserve"> - </w:t>
      </w:r>
      <w:r w:rsidRPr="00F04D4C">
        <w:rPr>
          <w:sz w:val="32"/>
          <w:szCs w:val="32"/>
          <w:lang w:val="pt-PT"/>
        </w:rPr>
        <w:t>V</w:t>
      </w:r>
      <w:r w:rsidRPr="00F04D4C">
        <w:rPr>
          <w:sz w:val="32"/>
          <w:szCs w:val="32"/>
        </w:rPr>
        <w:t>amos ver quem manda aqui</w:t>
      </w:r>
    </w:p>
    <w:p w:rsidR="00F04D4C" w:rsidRPr="00F04D4C" w:rsidRDefault="00F04D4C" w:rsidP="00F04D4C">
      <w:pPr>
        <w:pStyle w:val="texto-IEIJ"/>
        <w:jc w:val="both"/>
        <w:rPr>
          <w:b/>
          <w:sz w:val="24"/>
          <w:szCs w:val="24"/>
        </w:rPr>
      </w:pPr>
      <w:r w:rsidRPr="00F04D4C">
        <w:rPr>
          <w:b/>
          <w:sz w:val="24"/>
          <w:szCs w:val="24"/>
        </w:rPr>
        <w:t xml:space="preserve">Eleição em Londrina </w:t>
      </w:r>
    </w:p>
    <w:p w:rsidR="00F04D4C" w:rsidRPr="00F04D4C" w:rsidRDefault="00F04D4C" w:rsidP="00F04D4C">
      <w:pPr>
        <w:pStyle w:val="texto-IEIJ"/>
        <w:ind w:firstLine="709"/>
        <w:jc w:val="both"/>
        <w:rPr>
          <w:sz w:val="24"/>
          <w:szCs w:val="24"/>
        </w:rPr>
      </w:pPr>
      <w:r>
        <w:rPr>
          <w:noProof/>
          <w:sz w:val="24"/>
          <w:szCs w:val="24"/>
          <w:lang w:eastAsia="pt-BR" w:bidi="ar-SA"/>
        </w:rPr>
        <w:drawing>
          <wp:anchor distT="0" distB="0" distL="114300" distR="114300" simplePos="0" relativeHeight="251664384" behindDoc="1" locked="0" layoutInCell="1" allowOverlap="1">
            <wp:simplePos x="0" y="0"/>
            <wp:positionH relativeFrom="column">
              <wp:posOffset>2392680</wp:posOffset>
            </wp:positionH>
            <wp:positionV relativeFrom="paragraph">
              <wp:posOffset>24130</wp:posOffset>
            </wp:positionV>
            <wp:extent cx="3776345" cy="2466340"/>
            <wp:effectExtent l="19050" t="0" r="0" b="0"/>
            <wp:wrapSquare wrapText="bothSides"/>
            <wp:docPr id="6" name="Imagem 6" descr="http://arara.londrina.pr.gov.br/gestaopublica/imagens/centro_civico_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ara.londrina.pr.gov.br/gestaopublica/imagens/centro_civico_copia.jpg"/>
                    <pic:cNvPicPr>
                      <a:picLocks noChangeAspect="1" noChangeArrowheads="1"/>
                    </pic:cNvPicPr>
                  </pic:nvPicPr>
                  <pic:blipFill>
                    <a:blip r:embed="rId8" r:link="rId9" cstate="print"/>
                    <a:srcRect/>
                    <a:stretch>
                      <a:fillRect/>
                    </a:stretch>
                  </pic:blipFill>
                  <pic:spPr bwMode="auto">
                    <a:xfrm>
                      <a:off x="0" y="0"/>
                      <a:ext cx="3776345" cy="2466340"/>
                    </a:xfrm>
                    <a:prstGeom prst="rect">
                      <a:avLst/>
                    </a:prstGeom>
                    <a:noFill/>
                    <a:ln w="9525">
                      <a:noFill/>
                      <a:miter lim="800000"/>
                      <a:headEnd/>
                      <a:tailEnd/>
                    </a:ln>
                  </pic:spPr>
                </pic:pic>
              </a:graphicData>
            </a:graphic>
          </wp:anchor>
        </w:drawing>
      </w:r>
      <w:r w:rsidRPr="00F04D4C">
        <w:rPr>
          <w:sz w:val="24"/>
          <w:szCs w:val="24"/>
        </w:rPr>
        <w:t>No Brasil temos eleições com grande frequência. Quando não estamos elegendo os novos prefeitos e vereadores, temos que escolher o presidente, os senadores e os deputados (federais e estaduais). Não há como negar que esse saudável exercício democrático, reincorporado ao cotidiano dos brasileiros a partir da década de 1980 - depois de uma “noite” prolongada que interrompeu nossas liberdades nas décadas de 1960 e 1970 - foi um dos melhores acontecimentos registrados em nossa história política nos últimos tempos.</w:t>
      </w:r>
    </w:p>
    <w:p w:rsidR="00F04D4C" w:rsidRPr="00F04D4C" w:rsidRDefault="00F04D4C" w:rsidP="00F04D4C">
      <w:pPr>
        <w:pStyle w:val="texto-IEIJ"/>
        <w:ind w:firstLine="709"/>
        <w:jc w:val="both"/>
        <w:rPr>
          <w:sz w:val="24"/>
          <w:szCs w:val="24"/>
        </w:rPr>
      </w:pPr>
      <w:r w:rsidRPr="00F04D4C">
        <w:rPr>
          <w:sz w:val="24"/>
          <w:szCs w:val="24"/>
        </w:rPr>
        <w:drawing>
          <wp:anchor distT="0" distB="0" distL="114300" distR="114300" simplePos="0" relativeHeight="251662336" behindDoc="1" locked="0" layoutInCell="1" allowOverlap="1">
            <wp:simplePos x="0" y="0"/>
            <wp:positionH relativeFrom="column">
              <wp:posOffset>-100965</wp:posOffset>
            </wp:positionH>
            <wp:positionV relativeFrom="paragraph">
              <wp:posOffset>687705</wp:posOffset>
            </wp:positionV>
            <wp:extent cx="2209800" cy="2028825"/>
            <wp:effectExtent l="19050" t="0" r="0" b="0"/>
            <wp:wrapSquare wrapText="bothSides"/>
            <wp:docPr id="4" name="Imagem 1" descr="Constituicao-Brasileira-&amp;-Novo-Codig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nstituicao-Brasileira-&amp;-Novo-Codigo-Civil"/>
                    <pic:cNvPicPr>
                      <a:picLocks noChangeAspect="1" noChangeArrowheads="1"/>
                    </pic:cNvPicPr>
                  </pic:nvPicPr>
                  <pic:blipFill>
                    <a:blip r:embed="rId10" cstate="print"/>
                    <a:srcRect/>
                    <a:stretch>
                      <a:fillRect/>
                    </a:stretch>
                  </pic:blipFill>
                  <pic:spPr bwMode="auto">
                    <a:xfrm>
                      <a:off x="0" y="0"/>
                      <a:ext cx="2209800" cy="2028825"/>
                    </a:xfrm>
                    <a:prstGeom prst="rect">
                      <a:avLst/>
                    </a:prstGeom>
                    <a:noFill/>
                    <a:ln w="9525">
                      <a:noFill/>
                      <a:miter lim="800000"/>
                      <a:headEnd/>
                      <a:tailEnd/>
                    </a:ln>
                  </pic:spPr>
                </pic:pic>
              </a:graphicData>
            </a:graphic>
          </wp:anchor>
        </w:drawing>
      </w:r>
      <w:r w:rsidRPr="00F04D4C">
        <w:rPr>
          <w:sz w:val="24"/>
          <w:szCs w:val="24"/>
        </w:rPr>
        <w:t>Há pessoas que se queixam do compromisso eleitoral obrigatório, entretanto, a inexistência desse direito foi objeto de lutas e mobilizações históricas por parte de diversos setores da sociedade civil durante praticamente toda a ditadura. A escolha de novos representantes políticos é de vital importância para a administração e o gerenciamento do país (e, consequentemente dos estados e municípios também); escolhas essas que devem ser conscientes por parte dos eleitores. O voto permite o exame do histórico dos candidatos, a análise de seus projetos políticos, a percepção das consequências relacionadas à colocação de uma pessoa num cargo público onde se decidem direitos e deveres e, além disso, a compreensão do que significa ser presidente, prefeito, senador, deputado ou vereador.</w:t>
      </w:r>
    </w:p>
    <w:p w:rsidR="00F04D4C" w:rsidRDefault="00F04D4C" w:rsidP="00F04D4C">
      <w:pPr>
        <w:pStyle w:val="texto-IEIJ"/>
        <w:jc w:val="both"/>
        <w:rPr>
          <w:sz w:val="24"/>
          <w:szCs w:val="24"/>
        </w:rPr>
      </w:pPr>
      <w:r w:rsidRPr="00F04D4C">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184.05pt;margin-top:31.45pt;width:174pt;height:56.15pt;z-index:251663360">
            <v:textbox style="mso-next-textbox:#_x0000_s1029">
              <w:txbxContent>
                <w:p w:rsidR="00F04D4C" w:rsidRPr="009D2F33" w:rsidRDefault="00F04D4C" w:rsidP="00F04D4C">
                  <w:pPr>
                    <w:pStyle w:val="NormalWeb"/>
                    <w:shd w:val="clear" w:color="auto" w:fill="FFFFFF"/>
                    <w:spacing w:before="0" w:beforeAutospacing="0" w:after="0" w:afterAutospacing="0"/>
                    <w:jc w:val="both"/>
                    <w:rPr>
                      <w:noProof/>
                    </w:rPr>
                  </w:pPr>
                  <w:r w:rsidRPr="009D2F33">
                    <w:rPr>
                      <w:rFonts w:ascii="Verdana" w:hAnsi="Verdana"/>
                      <w:bCs/>
                      <w:color w:val="646464"/>
                      <w:sz w:val="15"/>
                      <w:szCs w:val="15"/>
                    </w:rPr>
                    <w:t xml:space="preserve">As leis do país são colocadas em vigor a partir da ação de deputados e senadores </w:t>
                  </w:r>
                  <w:r w:rsidRPr="009D2F33">
                    <w:rPr>
                      <w:rFonts w:ascii="Verdana" w:hAnsi="Verdana"/>
                      <w:bCs/>
                      <w:color w:val="646464"/>
                      <w:sz w:val="15"/>
                      <w:szCs w:val="15"/>
                    </w:rPr>
                    <w:br/>
                    <w:t xml:space="preserve">e influenciam os destinos de todos os brasileiros. Por esse motivo, devem ser </w:t>
                  </w:r>
                  <w:r w:rsidRPr="009D2F33">
                    <w:rPr>
                      <w:rFonts w:ascii="Verdana" w:hAnsi="Verdana"/>
                      <w:bCs/>
                      <w:color w:val="646464"/>
                      <w:sz w:val="15"/>
                      <w:szCs w:val="15"/>
                    </w:rPr>
                    <w:br/>
                    <w:t xml:space="preserve">de nosso conhecimento. </w:t>
                  </w:r>
                </w:p>
              </w:txbxContent>
            </v:textbox>
            <w10:wrap type="square"/>
          </v:shape>
        </w:pict>
      </w:r>
      <w:r w:rsidRPr="00F04D4C">
        <w:rPr>
          <w:sz w:val="24"/>
          <w:szCs w:val="24"/>
        </w:rPr>
        <w:t xml:space="preserve"> </w:t>
      </w:r>
      <w:r>
        <w:rPr>
          <w:sz w:val="24"/>
          <w:szCs w:val="24"/>
        </w:rPr>
        <w:tab/>
      </w:r>
      <w:r w:rsidRPr="00F04D4C">
        <w:rPr>
          <w:sz w:val="24"/>
          <w:szCs w:val="24"/>
        </w:rPr>
        <w:t xml:space="preserve">Apresentamos, nesta Cult, várias informações que podem nos auxiliar a entender melhor o nosso mundo da política. É uma importante ferramenta de esclarecimento; por esse motivo, seria muito interessante que você se dedicasse ao entendimento dos textos. O que acha de abrir essas portas para o conhecimento?  </w:t>
      </w:r>
    </w:p>
    <w:p w:rsidR="00F04D4C" w:rsidRPr="00F04D4C" w:rsidRDefault="00F04D4C" w:rsidP="00F04D4C">
      <w:pPr>
        <w:pStyle w:val="texto-IEIJ"/>
        <w:ind w:firstLine="709"/>
        <w:jc w:val="both"/>
        <w:rPr>
          <w:sz w:val="24"/>
          <w:szCs w:val="24"/>
        </w:rPr>
      </w:pPr>
      <w:r w:rsidRPr="00F04D4C">
        <w:rPr>
          <w:sz w:val="24"/>
          <w:szCs w:val="24"/>
        </w:rPr>
        <w:t>A estrutura do poder público no Brasil segue os padrões clássicos das democracias ocidentais e é subdividida em três poderes: Legislativo, Executivo e Judiciário.</w:t>
      </w:r>
    </w:p>
    <w:p w:rsidR="00F04D4C" w:rsidRPr="00F04D4C" w:rsidRDefault="00F04D4C" w:rsidP="00F04D4C">
      <w:pPr>
        <w:pStyle w:val="texto-IEIJ"/>
        <w:ind w:firstLine="709"/>
        <w:jc w:val="both"/>
        <w:rPr>
          <w:sz w:val="24"/>
          <w:szCs w:val="24"/>
        </w:rPr>
      </w:pPr>
      <w:r w:rsidRPr="00F04D4C">
        <w:rPr>
          <w:sz w:val="24"/>
          <w:szCs w:val="24"/>
        </w:rPr>
        <w:t xml:space="preserve">O Executivo e o Legislativo são os poderes políticos, ou seja, seus titulares são escolhidos diretamente pela população para criar as leis e gerenciar a administração pública. </w:t>
      </w:r>
    </w:p>
    <w:p w:rsidR="00F04D4C" w:rsidRPr="00F04D4C" w:rsidRDefault="00F04D4C" w:rsidP="00F04D4C">
      <w:pPr>
        <w:pStyle w:val="texto-IEIJ"/>
        <w:ind w:firstLine="709"/>
        <w:jc w:val="both"/>
        <w:rPr>
          <w:sz w:val="24"/>
          <w:szCs w:val="24"/>
        </w:rPr>
      </w:pPr>
      <w:r w:rsidRPr="00F04D4C">
        <w:rPr>
          <w:sz w:val="24"/>
          <w:szCs w:val="24"/>
        </w:rPr>
        <w:lastRenderedPageBreak/>
        <w:t xml:space="preserve">Já os membros do poder Judiciário são contratados mediante concurso público composto por provas </w:t>
      </w:r>
      <w:proofErr w:type="spellStart"/>
      <w:r w:rsidRPr="00F04D4C">
        <w:rPr>
          <w:sz w:val="24"/>
          <w:szCs w:val="24"/>
        </w:rPr>
        <w:t>meritocráticas</w:t>
      </w:r>
      <w:proofErr w:type="spellEnd"/>
      <w:r w:rsidRPr="00F04D4C">
        <w:rPr>
          <w:sz w:val="24"/>
          <w:szCs w:val="24"/>
        </w:rPr>
        <w:t xml:space="preserve"> e de conhecimento.</w:t>
      </w:r>
    </w:p>
    <w:p w:rsidR="00F04D4C" w:rsidRPr="00F04D4C" w:rsidRDefault="00F04D4C" w:rsidP="00F04D4C">
      <w:pPr>
        <w:pStyle w:val="texto-IEIJ"/>
        <w:ind w:firstLine="709"/>
        <w:jc w:val="both"/>
        <w:rPr>
          <w:sz w:val="24"/>
          <w:szCs w:val="24"/>
        </w:rPr>
      </w:pPr>
      <w:r w:rsidRPr="00F04D4C">
        <w:rPr>
          <w:sz w:val="24"/>
          <w:szCs w:val="24"/>
        </w:rPr>
        <w:t>Melhor explicando a função de cada poder, comecemos pelo Executivo.</w:t>
      </w:r>
    </w:p>
    <w:p w:rsidR="00F04D4C" w:rsidRPr="00F04D4C" w:rsidRDefault="00F04D4C" w:rsidP="00F04D4C">
      <w:pPr>
        <w:pStyle w:val="texto-IEIJ"/>
        <w:jc w:val="both"/>
        <w:rPr>
          <w:sz w:val="24"/>
          <w:szCs w:val="24"/>
        </w:rPr>
      </w:pPr>
      <w:r w:rsidRPr="00F04D4C">
        <w:rPr>
          <w:sz w:val="24"/>
          <w:szCs w:val="24"/>
        </w:rPr>
        <w:tab/>
        <w:t>Cabe ao poder Executivo o gerenciamento diário das prefeituras, governos estaduais e presidência da república. Seus representantes maiores, o prefeito, o governador e o presidente, são escolhidos por eleições diretas.</w:t>
      </w:r>
    </w:p>
    <w:p w:rsidR="00F04D4C" w:rsidRPr="00F04D4C" w:rsidRDefault="00F04D4C" w:rsidP="00AF58E4">
      <w:pPr>
        <w:pStyle w:val="texto-IEIJ"/>
        <w:ind w:firstLine="709"/>
        <w:jc w:val="both"/>
        <w:rPr>
          <w:sz w:val="24"/>
          <w:szCs w:val="24"/>
        </w:rPr>
      </w:pPr>
      <w:r w:rsidRPr="00F04D4C">
        <w:rPr>
          <w:sz w:val="24"/>
          <w:szCs w:val="24"/>
        </w:rPr>
        <w:t xml:space="preserve">O Executivo é responsável pelas ações de governo, ou seja, pelo atendimento à saúde da população, pelas escolas públicas, pelo gerenciamento do dinheiro recolhido pelo contribuinte, pelas ações nas </w:t>
      </w:r>
      <w:proofErr w:type="gramStart"/>
      <w:r w:rsidRPr="00F04D4C">
        <w:rPr>
          <w:sz w:val="24"/>
          <w:szCs w:val="24"/>
        </w:rPr>
        <w:t>áreas cultural</w:t>
      </w:r>
      <w:proofErr w:type="gramEnd"/>
      <w:r w:rsidRPr="00F04D4C">
        <w:rPr>
          <w:sz w:val="24"/>
          <w:szCs w:val="24"/>
        </w:rPr>
        <w:t xml:space="preserve"> e do esporte, por exemplo. No plano federal, o governo é o responsável por representar o país perante as outras nações do mundo e órgãos internacionais como a Organização das Nações Unidas (ONU), e também tem o poder de mando sobre as Forças Armadas. É o Estado, por excelência, aquele que toma à frente o dia-a-dia da administração pública. Para auxiliar em seu trabalho, o prefeito e o governador podem nomear secretários municipais e secretários de Estado – de saúde, educação, </w:t>
      </w:r>
      <w:proofErr w:type="spellStart"/>
      <w:r w:rsidRPr="00F04D4C">
        <w:rPr>
          <w:sz w:val="24"/>
          <w:szCs w:val="24"/>
        </w:rPr>
        <w:t>etc</w:t>
      </w:r>
      <w:proofErr w:type="spellEnd"/>
      <w:r w:rsidRPr="00F04D4C">
        <w:rPr>
          <w:sz w:val="24"/>
          <w:szCs w:val="24"/>
        </w:rPr>
        <w:t xml:space="preserve"> – e o presidente nomeia os ministros, que tem responsabilidade similar à dos secretários. O Executivo também pode propor a criação de leis, que serão discutidas no Legislativo.</w:t>
      </w:r>
    </w:p>
    <w:p w:rsidR="00F04D4C" w:rsidRPr="00F04D4C" w:rsidRDefault="00F04D4C" w:rsidP="00AF58E4">
      <w:pPr>
        <w:pStyle w:val="texto-IEIJ"/>
        <w:ind w:firstLine="709"/>
        <w:jc w:val="both"/>
        <w:rPr>
          <w:sz w:val="24"/>
          <w:szCs w:val="24"/>
        </w:rPr>
      </w:pPr>
      <w:r w:rsidRPr="00F04D4C">
        <w:rPr>
          <w:sz w:val="24"/>
          <w:szCs w:val="24"/>
        </w:rPr>
        <w:pict>
          <v:shape id="_x0000_s1033" type="#_x0000_t202" style="position:absolute;left:0;text-align:left;margin-left:334.05pt;margin-top:151.25pt;width:96.75pt;height:19.2pt;z-index:251668480" stroked="f">
            <v:textbox style="mso-next-textbox:#_x0000_s1033">
              <w:txbxContent>
                <w:p w:rsidR="00F04D4C" w:rsidRPr="00FE053A" w:rsidRDefault="00F04D4C" w:rsidP="00F04D4C">
                  <w:pPr>
                    <w:jc w:val="both"/>
                    <w:rPr>
                      <w:i/>
                    </w:rPr>
                  </w:pPr>
                  <w:r w:rsidRPr="00FE053A">
                    <w:rPr>
                      <w:rFonts w:ascii="Verdana" w:hAnsi="Verdana"/>
                      <w:i/>
                      <w:color w:val="000000"/>
                      <w:sz w:val="14"/>
                      <w:lang w:eastAsia="ja-JP"/>
                    </w:rPr>
                    <w:t>C</w:t>
                  </w:r>
                  <w:r w:rsidRPr="00FE053A">
                    <w:rPr>
                      <w:rFonts w:ascii="Arial Unicode MS" w:hAnsi="Arial Unicode MS" w:cs="Arial Unicode MS"/>
                      <w:i/>
                      <w:color w:val="000000"/>
                      <w:sz w:val="14"/>
                      <w:lang w:eastAsia="ja-JP"/>
                    </w:rPr>
                    <w:t>â</w:t>
                  </w:r>
                  <w:r w:rsidRPr="00FE053A">
                    <w:rPr>
                      <w:rFonts w:ascii="Verdana" w:hAnsi="Verdana" w:cs="Verdana"/>
                      <w:i/>
                      <w:color w:val="000000"/>
                      <w:sz w:val="14"/>
                      <w:lang w:eastAsia="ja-JP"/>
                    </w:rPr>
                    <w:t>mara de Londrin</w:t>
                  </w:r>
                  <w:r w:rsidRPr="00FE053A">
                    <w:rPr>
                      <w:rFonts w:ascii="Verdana" w:hAnsi="Verdana"/>
                      <w:i/>
                      <w:color w:val="000000"/>
                      <w:sz w:val="14"/>
                      <w:lang w:eastAsia="ja-JP"/>
                    </w:rPr>
                    <w:t>a</w:t>
                  </w:r>
                  <w:r w:rsidRPr="00FE053A">
                    <w:rPr>
                      <w:i/>
                    </w:rPr>
                    <w:t xml:space="preserve"> </w:t>
                  </w:r>
                </w:p>
              </w:txbxContent>
            </v:textbox>
            <w10:wrap type="square"/>
          </v:shape>
        </w:pict>
      </w:r>
      <w:r w:rsidRPr="00F04D4C">
        <w:rPr>
          <w:sz w:val="24"/>
          <w:szCs w:val="24"/>
        </w:rPr>
        <w:drawing>
          <wp:anchor distT="0" distB="0" distL="114300" distR="114300" simplePos="0" relativeHeight="251667456" behindDoc="1" locked="0" layoutInCell="1" allowOverlap="1">
            <wp:simplePos x="0" y="0"/>
            <wp:positionH relativeFrom="column">
              <wp:posOffset>3649980</wp:posOffset>
            </wp:positionH>
            <wp:positionV relativeFrom="paragraph">
              <wp:posOffset>63500</wp:posOffset>
            </wp:positionV>
            <wp:extent cx="2476500" cy="1857375"/>
            <wp:effectExtent l="19050" t="0" r="0" b="0"/>
            <wp:wrapSquare wrapText="bothSides"/>
            <wp:docPr id="3" name="Imagem 8" descr="http://www.londrix.com/imagem.php?id=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ondrix.com/imagem.php?id=13318"/>
                    <pic:cNvPicPr>
                      <a:picLocks noChangeAspect="1" noChangeArrowheads="1"/>
                    </pic:cNvPicPr>
                  </pic:nvPicPr>
                  <pic:blipFill>
                    <a:blip r:embed="rId11" r:link="rId12" cstate="print"/>
                    <a:srcRect/>
                    <a:stretch>
                      <a:fillRect/>
                    </a:stretch>
                  </pic:blipFill>
                  <pic:spPr bwMode="auto">
                    <a:xfrm>
                      <a:off x="0" y="0"/>
                      <a:ext cx="2476500" cy="1857375"/>
                    </a:xfrm>
                    <a:prstGeom prst="rect">
                      <a:avLst/>
                    </a:prstGeom>
                    <a:noFill/>
                    <a:ln w="9525">
                      <a:noFill/>
                      <a:miter lim="800000"/>
                      <a:headEnd/>
                      <a:tailEnd/>
                    </a:ln>
                  </pic:spPr>
                </pic:pic>
              </a:graphicData>
            </a:graphic>
          </wp:anchor>
        </w:drawing>
      </w:r>
      <w:r w:rsidRPr="00F04D4C">
        <w:rPr>
          <w:sz w:val="24"/>
          <w:szCs w:val="24"/>
        </w:rPr>
        <w:t>Ao Legislativo cabe a aprovação das leis e a fiscalização dos atos do Executivo. O Legislativo é composto, nos municípios, pelas Câmaras municipais, que têm seus vereadores; nos estados, pelas assembleias legislativas, e seus deputados estaduais; e no plano federal, tem duas casas, a Câmara Federal, composta pelos deputados federais, e o Senado Federal, composto pelos senadores. A diferença da Câmara para o Senado é que a primeira representa a população, então os estados mais populosos têm mais deputados; e o senado representa os estados, portanto são três senadores para cada estado, independente do tamanho da população.</w:t>
      </w:r>
    </w:p>
    <w:p w:rsidR="00F04D4C" w:rsidRPr="00F04D4C" w:rsidRDefault="00F04D4C" w:rsidP="00AF58E4">
      <w:pPr>
        <w:pStyle w:val="texto-IEIJ"/>
        <w:ind w:firstLine="709"/>
        <w:jc w:val="both"/>
        <w:rPr>
          <w:sz w:val="24"/>
          <w:szCs w:val="24"/>
        </w:rPr>
      </w:pPr>
      <w:r w:rsidRPr="00F04D4C">
        <w:rPr>
          <w:sz w:val="24"/>
          <w:szCs w:val="24"/>
        </w:rPr>
        <w:t>Além de votar as leis, o Legislativo tem a função de julgar a prestação de contas do executivo, ou seja, fiscalizar se os gastos de dinheiro público foram feitos corretamente pelos prefeitos, governadores e pelo presidente. Para auxiliar nessa tarefa, o Legislativo possui um órgão subordinado chamado Tribunal de Contas (TC). Apesar de levar o nome de tribunal, os Tribunais de Contas não fazem parte da Justiça, mas do poder Legislativo. E suas decisões não são chamadas judiciais, mas administrativas.</w:t>
      </w:r>
    </w:p>
    <w:p w:rsidR="00F04D4C" w:rsidRPr="00F04D4C" w:rsidRDefault="00AF58E4" w:rsidP="00F04D4C">
      <w:pPr>
        <w:pStyle w:val="texto-IEIJ"/>
        <w:jc w:val="both"/>
        <w:rPr>
          <w:sz w:val="24"/>
          <w:szCs w:val="24"/>
        </w:rPr>
      </w:pPr>
      <w:r>
        <w:rPr>
          <w:noProof/>
          <w:sz w:val="24"/>
          <w:szCs w:val="24"/>
          <w:lang w:eastAsia="pt-BR" w:bidi="ar-SA"/>
        </w:rPr>
        <w:drawing>
          <wp:anchor distT="0" distB="0" distL="114300" distR="114300" simplePos="0" relativeHeight="251669504" behindDoc="1" locked="0" layoutInCell="1" allowOverlap="1">
            <wp:simplePos x="0" y="0"/>
            <wp:positionH relativeFrom="column">
              <wp:posOffset>635</wp:posOffset>
            </wp:positionH>
            <wp:positionV relativeFrom="paragraph">
              <wp:posOffset>122555</wp:posOffset>
            </wp:positionV>
            <wp:extent cx="2396490" cy="1988185"/>
            <wp:effectExtent l="19050" t="0" r="381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396490" cy="1988185"/>
                    </a:xfrm>
                    <a:prstGeom prst="rect">
                      <a:avLst/>
                    </a:prstGeom>
                    <a:noFill/>
                    <a:ln w="9525">
                      <a:noFill/>
                      <a:miter lim="800000"/>
                      <a:headEnd/>
                      <a:tailEnd/>
                    </a:ln>
                  </pic:spPr>
                </pic:pic>
              </a:graphicData>
            </a:graphic>
          </wp:anchor>
        </w:drawing>
      </w:r>
      <w:r w:rsidR="00F04D4C" w:rsidRPr="00F04D4C">
        <w:rPr>
          <w:sz w:val="24"/>
          <w:szCs w:val="24"/>
        </w:rPr>
        <w:tab/>
        <w:t>Em linhas gerais, os Tribunais de Contas existem nos estados e no governo federal. Além disso, em cidades muito grandes, como São Paulo, o município também tem seu próprio Tribunal de Contas. Londrina, por exemplo, não tem um Tribunal de Contas municipal.</w:t>
      </w:r>
    </w:p>
    <w:p w:rsidR="00F04D4C" w:rsidRPr="00F04D4C" w:rsidRDefault="00F04D4C" w:rsidP="00F04D4C">
      <w:pPr>
        <w:pStyle w:val="texto-IEIJ"/>
        <w:jc w:val="both"/>
        <w:rPr>
          <w:sz w:val="24"/>
          <w:szCs w:val="24"/>
        </w:rPr>
      </w:pPr>
      <w:r w:rsidRPr="00F04D4C">
        <w:rPr>
          <w:sz w:val="24"/>
          <w:szCs w:val="24"/>
        </w:rPr>
        <w:tab/>
        <w:t xml:space="preserve">Dessa forma, nas cidades onde não há Tribunal de Contas, a prestação de contas da prefeitura é enviada para o Tribunal de Contas do Estado, que faz uma análise, a pedido do Legislativo, e emite um parecer. No caso das contas do prefeito e governador, o parecer é enviado para o Legislativo, que é </w:t>
      </w:r>
      <w:proofErr w:type="gramStart"/>
      <w:r w:rsidRPr="00F04D4C">
        <w:rPr>
          <w:sz w:val="24"/>
          <w:szCs w:val="24"/>
        </w:rPr>
        <w:t>o `</w:t>
      </w:r>
      <w:proofErr w:type="spellStart"/>
      <w:r w:rsidRPr="00F04D4C">
        <w:rPr>
          <w:sz w:val="24"/>
          <w:szCs w:val="24"/>
        </w:rPr>
        <w:t>patrão</w:t>
      </w:r>
      <w:proofErr w:type="gramEnd"/>
      <w:r w:rsidRPr="00F04D4C">
        <w:rPr>
          <w:sz w:val="24"/>
          <w:szCs w:val="24"/>
        </w:rPr>
        <w:t>´</w:t>
      </w:r>
      <w:proofErr w:type="spellEnd"/>
      <w:r w:rsidRPr="00F04D4C">
        <w:rPr>
          <w:sz w:val="24"/>
          <w:szCs w:val="24"/>
        </w:rPr>
        <w:t xml:space="preserve"> do tribunal, digamos assim, </w:t>
      </w:r>
      <w:r w:rsidRPr="00F04D4C">
        <w:rPr>
          <w:sz w:val="24"/>
          <w:szCs w:val="24"/>
        </w:rPr>
        <w:lastRenderedPageBreak/>
        <w:t xml:space="preserve">e o parecer é votado. </w:t>
      </w:r>
    </w:p>
    <w:p w:rsidR="00F04D4C" w:rsidRPr="00F04D4C" w:rsidRDefault="00F04D4C" w:rsidP="00F04D4C">
      <w:pPr>
        <w:pStyle w:val="texto-IEIJ"/>
        <w:jc w:val="both"/>
        <w:rPr>
          <w:sz w:val="24"/>
          <w:szCs w:val="24"/>
        </w:rPr>
      </w:pPr>
      <w:r w:rsidRPr="00F04D4C">
        <w:rPr>
          <w:sz w:val="24"/>
          <w:szCs w:val="24"/>
        </w:rPr>
        <w:tab/>
        <w:t xml:space="preserve">Se a prestação de contas é aprovada pelos vereadores ou deputados, tudo bem, o Executivo passou no teste. </w:t>
      </w:r>
      <w:proofErr w:type="gramStart"/>
      <w:r w:rsidRPr="00F04D4C">
        <w:rPr>
          <w:sz w:val="24"/>
          <w:szCs w:val="24"/>
        </w:rPr>
        <w:t>Se é</w:t>
      </w:r>
      <w:proofErr w:type="gramEnd"/>
      <w:r w:rsidRPr="00F04D4C">
        <w:rPr>
          <w:sz w:val="24"/>
          <w:szCs w:val="24"/>
        </w:rPr>
        <w:t xml:space="preserve"> aprovada com ressalvas, significa que não houve irregularidades graves, então houve aprovação, porém com indicação de que algo poderia ser gasto melhor. E se é reprovada, significa que houve irregularidades ou ilegalidades insanáveis por parte do executivo no uso do dinheiro público. Por exemplo, desvio de verba, aplicação indevida, falta de comprovação de gastos, etc. </w:t>
      </w:r>
    </w:p>
    <w:p w:rsidR="00F04D4C" w:rsidRPr="00F04D4C" w:rsidRDefault="00F04D4C" w:rsidP="00F04D4C">
      <w:pPr>
        <w:pStyle w:val="texto-IEIJ"/>
        <w:jc w:val="both"/>
        <w:rPr>
          <w:sz w:val="24"/>
          <w:szCs w:val="24"/>
        </w:rPr>
      </w:pPr>
      <w:r w:rsidRPr="00F04D4C">
        <w:rPr>
          <w:sz w:val="24"/>
          <w:szCs w:val="24"/>
        </w:rPr>
        <w:tab/>
        <w:t>Os outros órgãos da administração também enviam suas prestações de contas para os tribunais de contas, como as próprias Câmaras Municipais, as Assembleias Legislativas, os órgãos judiciais, as universidades públicas, as autarquias,</w:t>
      </w:r>
      <w:proofErr w:type="gramStart"/>
      <w:r w:rsidRPr="00F04D4C">
        <w:rPr>
          <w:sz w:val="24"/>
          <w:szCs w:val="24"/>
        </w:rPr>
        <w:t xml:space="preserve">  </w:t>
      </w:r>
      <w:proofErr w:type="gramEnd"/>
      <w:r w:rsidRPr="00F04D4C">
        <w:rPr>
          <w:sz w:val="24"/>
          <w:szCs w:val="24"/>
        </w:rPr>
        <w:t>etc.</w:t>
      </w:r>
    </w:p>
    <w:p w:rsidR="00F04D4C" w:rsidRPr="00F04D4C" w:rsidRDefault="00F04D4C" w:rsidP="00F04D4C">
      <w:pPr>
        <w:pStyle w:val="texto-IEIJ"/>
        <w:jc w:val="both"/>
        <w:rPr>
          <w:sz w:val="24"/>
          <w:szCs w:val="24"/>
        </w:rPr>
      </w:pPr>
      <w:r w:rsidRPr="00F04D4C">
        <w:rPr>
          <w:sz w:val="24"/>
          <w:szCs w:val="24"/>
        </w:rPr>
        <w:tab/>
        <w:t xml:space="preserve">Quando o chefe do executivo tem suas contas reprovadas, há algumas penalidades, porque afinal ele utilizou de forma ilegal a verba pública. Dentre as penalidades, </w:t>
      </w:r>
      <w:proofErr w:type="gramStart"/>
      <w:r w:rsidRPr="00F04D4C">
        <w:rPr>
          <w:sz w:val="24"/>
          <w:szCs w:val="24"/>
        </w:rPr>
        <w:t>estão</w:t>
      </w:r>
      <w:proofErr w:type="gramEnd"/>
      <w:r w:rsidRPr="00F04D4C">
        <w:rPr>
          <w:sz w:val="24"/>
          <w:szCs w:val="24"/>
        </w:rPr>
        <w:t xml:space="preserve"> o ressarcimento dos danos, a perda dos direitos políticos durante algum tempo, e a inelegibilidade, ou seja, a proibição de voltar a ser candidato, também por um período pré-determinado de tempo.</w:t>
      </w:r>
    </w:p>
    <w:p w:rsidR="00F04D4C" w:rsidRPr="00F04D4C" w:rsidRDefault="00F04D4C" w:rsidP="00F04D4C">
      <w:pPr>
        <w:pStyle w:val="texto-IEIJ"/>
        <w:jc w:val="both"/>
        <w:rPr>
          <w:sz w:val="24"/>
          <w:szCs w:val="24"/>
        </w:rPr>
      </w:pPr>
      <w:r w:rsidRPr="00F04D4C">
        <w:rPr>
          <w:sz w:val="24"/>
          <w:szCs w:val="24"/>
        </w:rPr>
        <w:tab/>
        <w:t>O último dos três poderes é o poder Judiciário, composto pelos juízes e promotores. Aos promotores cabe analisar o resultado das ações da polícia e verificar se os inquéritos contêm provas contra os acusados. Em caso afirmativo, levam as denúncias perante a Justiça – a Promotoria é o órgão titular das ações penais, ou seja, aquelas que levam à prisão. E ao juiz, cabe julgar os processos. A polícia, apesar de fazer parte do aparelho judicial, é um órgão pertencente ao poder Executivo.</w:t>
      </w:r>
    </w:p>
    <w:p w:rsidR="00F04D4C" w:rsidRPr="00F04D4C" w:rsidRDefault="00F04D4C" w:rsidP="00AF58E4">
      <w:pPr>
        <w:pStyle w:val="texto-IEIJ"/>
        <w:ind w:firstLine="709"/>
        <w:jc w:val="both"/>
        <w:rPr>
          <w:sz w:val="24"/>
          <w:szCs w:val="24"/>
        </w:rPr>
      </w:pPr>
      <w:r w:rsidRPr="00F04D4C">
        <w:rPr>
          <w:sz w:val="24"/>
          <w:szCs w:val="24"/>
        </w:rPr>
        <w:t>Existem várias instâncias judiciais e áreas de competência. Na questão das instâncias, existe o juiz de primeiro grau, que atua nas cidades e faz o primeiro julgamento dos processos. Se uma das partes, o acusador ou o acusado, não fica satisfeita, pode recorrer aos tribunais de segundo grau, que ficam nas capitais. Estes tribunais geralmente recebem o nome de Tribunal de Justiça (TJ). O juiz do tribunal é alguém que já foi de primeiro grau e passou por promoção na carreira. Nos tribunais, os juízes recebem a denominação de desembargadores – que significa juiz de segundo grau. Se ainda assim, as partes querem recorrer das decisões, existem os tribunais de terceiro grau, que ficam em Brasília, como por exemplo, o Superior Tribunal de Justiça (STJ) e o Supremo Tribunal Federal (STF) – este último o tribunal de mais alto grau do País. Lá, os juízes, que um dia já foram juízes de primeiro grau e desembargadores, e passaram por promoções, são chamados de ministros – que significa juiz de terceiro grau.</w:t>
      </w:r>
    </w:p>
    <w:p w:rsidR="00F04D4C" w:rsidRDefault="00F04D4C" w:rsidP="00F04D4C">
      <w:pPr>
        <w:pStyle w:val="texto-IEIJ"/>
        <w:jc w:val="both"/>
        <w:rPr>
          <w:sz w:val="24"/>
          <w:szCs w:val="24"/>
        </w:rPr>
      </w:pPr>
      <w:r w:rsidRPr="00F04D4C">
        <w:rPr>
          <w:sz w:val="24"/>
          <w:szCs w:val="24"/>
        </w:rPr>
        <w:tab/>
        <w:t>Além das instâncias, a Justiça é dividida em áreas de atuação: Justiça Trabalhista, Justiça Eleitoral, Justiça Estadual, Justiça Federal, e etc. Cada uma dessas tem suas próprias instâncias. Exemplo: na Justiça do Trabalho, temos em Londrina o fórum trabalhista de primeiro grau; em Curitiba, o Tribunal Regional do Trabalho (TRT), de segundo grau, e em Brasília, o Tribunal Superior do Trabalho (TST), de terceiro grau. Na Justiça Eleitoral a mesma coisa, o Fórum Eleitoral local, o Tribunal Regional Eleitoral (TRE) nas capitais, e o Tribunal Superior Eleitoral (TSE) em Brasília.</w:t>
      </w:r>
    </w:p>
    <w:p w:rsidR="00AF58E4" w:rsidRDefault="00AF58E4" w:rsidP="00F04D4C">
      <w:pPr>
        <w:pStyle w:val="texto-IEIJ"/>
        <w:jc w:val="both"/>
        <w:rPr>
          <w:sz w:val="24"/>
          <w:szCs w:val="24"/>
        </w:rPr>
      </w:pPr>
    </w:p>
    <w:p w:rsidR="00AF58E4" w:rsidRDefault="00AF58E4" w:rsidP="00F04D4C">
      <w:pPr>
        <w:pStyle w:val="texto-IEIJ"/>
        <w:jc w:val="both"/>
        <w:rPr>
          <w:sz w:val="24"/>
          <w:szCs w:val="24"/>
        </w:rPr>
      </w:pPr>
      <w:r w:rsidRPr="0002608B">
        <w:rPr>
          <w:b/>
          <w:sz w:val="24"/>
          <w:szCs w:val="24"/>
        </w:rPr>
        <w:t>Observação</w:t>
      </w:r>
      <w:r>
        <w:rPr>
          <w:sz w:val="24"/>
          <w:szCs w:val="24"/>
        </w:rPr>
        <w:t>: Na Cult de hoje</w:t>
      </w:r>
      <w:r w:rsidR="0002608B">
        <w:rPr>
          <w:sz w:val="24"/>
          <w:szCs w:val="24"/>
        </w:rPr>
        <w:t xml:space="preserve"> teremos somente </w:t>
      </w:r>
      <w:proofErr w:type="gramStart"/>
      <w:r w:rsidR="0002608B">
        <w:rPr>
          <w:sz w:val="24"/>
          <w:szCs w:val="24"/>
        </w:rPr>
        <w:t>2</w:t>
      </w:r>
      <w:proofErr w:type="gramEnd"/>
      <w:r w:rsidR="0002608B">
        <w:rPr>
          <w:sz w:val="24"/>
          <w:szCs w:val="24"/>
        </w:rPr>
        <w:t xml:space="preserve"> questões devido ao texto explicativo mais longo. </w:t>
      </w:r>
    </w:p>
    <w:p w:rsidR="00AF58E4" w:rsidRDefault="00AF58E4" w:rsidP="00F04D4C">
      <w:pPr>
        <w:pStyle w:val="texto-IEIJ"/>
        <w:jc w:val="both"/>
        <w:rPr>
          <w:sz w:val="24"/>
          <w:szCs w:val="24"/>
        </w:rPr>
      </w:pPr>
      <w:r>
        <w:rPr>
          <w:sz w:val="24"/>
          <w:szCs w:val="24"/>
        </w:rPr>
        <w:t xml:space="preserve">Questão </w:t>
      </w:r>
      <w:proofErr w:type="gramStart"/>
      <w:r>
        <w:rPr>
          <w:sz w:val="24"/>
          <w:szCs w:val="24"/>
        </w:rPr>
        <w:t>1</w:t>
      </w:r>
      <w:proofErr w:type="gramEnd"/>
    </w:p>
    <w:p w:rsidR="00AF58E4" w:rsidRPr="00AF58E4" w:rsidRDefault="00AF58E4" w:rsidP="00AF58E4">
      <w:pPr>
        <w:pStyle w:val="texto-IEIJ"/>
        <w:ind w:firstLine="709"/>
        <w:rPr>
          <w:rStyle w:val="Forte"/>
          <w:b w:val="0"/>
          <w:bCs w:val="0"/>
          <w:sz w:val="24"/>
          <w:szCs w:val="24"/>
        </w:rPr>
      </w:pPr>
      <w:r w:rsidRPr="00AF58E4">
        <w:rPr>
          <w:sz w:val="24"/>
          <w:szCs w:val="24"/>
        </w:rPr>
        <w:t xml:space="preserve">O organograma é um diagrama que é usado para demonstrar relações de hierarquia. </w:t>
      </w:r>
    </w:p>
    <w:p w:rsidR="00AF58E4" w:rsidRPr="00AF58E4" w:rsidRDefault="00AF58E4" w:rsidP="00AF58E4">
      <w:pPr>
        <w:pStyle w:val="texto-IEIJ"/>
        <w:rPr>
          <w:i/>
          <w:sz w:val="24"/>
          <w:szCs w:val="24"/>
        </w:rPr>
      </w:pPr>
      <w:r w:rsidRPr="00AF58E4">
        <w:rPr>
          <w:i/>
          <w:sz w:val="24"/>
          <w:szCs w:val="24"/>
        </w:rPr>
        <w:t>Fazendo um organograma tradicional:</w:t>
      </w:r>
    </w:p>
    <w:p w:rsidR="00AF58E4" w:rsidRDefault="00AF58E4" w:rsidP="00AF58E4">
      <w:pPr>
        <w:pStyle w:val="texto-IEIJ"/>
        <w:ind w:firstLine="709"/>
        <w:jc w:val="both"/>
        <w:rPr>
          <w:sz w:val="24"/>
          <w:szCs w:val="24"/>
        </w:rPr>
      </w:pPr>
      <w:r w:rsidRPr="00AF58E4">
        <w:rPr>
          <w:sz w:val="24"/>
          <w:szCs w:val="24"/>
        </w:rPr>
        <w:t>O primeiro passo é determinar todas as funções e setores que serão apresentadas no organograma, e definir suas posições hierárquicas. Faça uma lista.</w:t>
      </w:r>
    </w:p>
    <w:p w:rsidR="00AF58E4" w:rsidRPr="00AF58E4" w:rsidRDefault="00AF58E4" w:rsidP="00AF58E4">
      <w:pPr>
        <w:pStyle w:val="texto-IEIJ"/>
        <w:ind w:firstLine="709"/>
        <w:jc w:val="both"/>
        <w:rPr>
          <w:sz w:val="24"/>
          <w:szCs w:val="24"/>
        </w:rPr>
      </w:pPr>
      <w:r w:rsidRPr="00AF58E4">
        <w:rPr>
          <w:sz w:val="24"/>
          <w:szCs w:val="24"/>
        </w:rPr>
        <w:lastRenderedPageBreak/>
        <w:t xml:space="preserve">Quanto maiores a responsabilidade e autonomia, mais alta será a posição ocupada pelo cargo/setor. Definidos os cargos e posições, transfira-os para retângulos distribuídos verticalmente e ligados por linhas que representarão a comunicação e hierarquia dos itens. </w:t>
      </w:r>
    </w:p>
    <w:p w:rsidR="00AF58E4" w:rsidRDefault="00AF58E4" w:rsidP="00AF58E4">
      <w:pPr>
        <w:pStyle w:val="texto-IEIJ"/>
        <w:ind w:firstLine="709"/>
        <w:jc w:val="both"/>
        <w:rPr>
          <w:sz w:val="24"/>
          <w:szCs w:val="24"/>
        </w:rPr>
      </w:pPr>
      <w:r>
        <w:rPr>
          <w:noProof/>
          <w:sz w:val="24"/>
          <w:szCs w:val="24"/>
          <w:lang w:eastAsia="pt-BR" w:bidi="ar-SA"/>
        </w:rPr>
        <w:drawing>
          <wp:anchor distT="0" distB="0" distL="114300" distR="114300" simplePos="0" relativeHeight="251670528" behindDoc="0" locked="0" layoutInCell="1" allowOverlap="1">
            <wp:simplePos x="0" y="0"/>
            <wp:positionH relativeFrom="column">
              <wp:posOffset>3179445</wp:posOffset>
            </wp:positionH>
            <wp:positionV relativeFrom="paragraph">
              <wp:posOffset>539750</wp:posOffset>
            </wp:positionV>
            <wp:extent cx="3248025" cy="1541145"/>
            <wp:effectExtent l="19050" t="0" r="9525" b="0"/>
            <wp:wrapThrough wrapText="bothSides">
              <wp:wrapPolygon edited="0">
                <wp:start x="-127" y="0"/>
                <wp:lineTo x="-127" y="21360"/>
                <wp:lineTo x="21663" y="21360"/>
                <wp:lineTo x="21663" y="0"/>
                <wp:lineTo x="-127" y="0"/>
              </wp:wrapPolygon>
            </wp:wrapThrough>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48025" cy="1541145"/>
                    </a:xfrm>
                    <a:prstGeom prst="rect">
                      <a:avLst/>
                    </a:prstGeom>
                    <a:noFill/>
                    <a:ln w="9525">
                      <a:noFill/>
                      <a:miter lim="800000"/>
                      <a:headEnd/>
                      <a:tailEnd/>
                    </a:ln>
                  </pic:spPr>
                </pic:pic>
              </a:graphicData>
            </a:graphic>
          </wp:anchor>
        </w:drawing>
      </w:r>
      <w:r w:rsidRPr="00AF58E4">
        <w:rPr>
          <w:sz w:val="24"/>
          <w:szCs w:val="24"/>
        </w:rPr>
        <w:t>Funções, que respondem a um superior</w:t>
      </w:r>
      <w:proofErr w:type="gramStart"/>
      <w:r w:rsidRPr="00AF58E4">
        <w:rPr>
          <w:sz w:val="24"/>
          <w:szCs w:val="24"/>
        </w:rPr>
        <w:t xml:space="preserve"> mas</w:t>
      </w:r>
      <w:proofErr w:type="gramEnd"/>
      <w:r w:rsidRPr="00AF58E4">
        <w:rPr>
          <w:sz w:val="24"/>
          <w:szCs w:val="24"/>
        </w:rPr>
        <w:t xml:space="preserve"> não têm autoridade total sobre os níveis abaixo, são colocadas em níveis intermediários e ligados à linha principal do superior correspondente.</w:t>
      </w:r>
    </w:p>
    <w:p w:rsidR="00AF58E4" w:rsidRDefault="00AF58E4" w:rsidP="00AF58E4">
      <w:pPr>
        <w:pStyle w:val="texto-IEIJ"/>
        <w:ind w:firstLine="709"/>
        <w:jc w:val="both"/>
        <w:rPr>
          <w:sz w:val="24"/>
          <w:szCs w:val="24"/>
        </w:rPr>
      </w:pPr>
      <w:r>
        <w:rPr>
          <w:sz w:val="24"/>
          <w:szCs w:val="24"/>
        </w:rPr>
        <w:t xml:space="preserve">Veja um exemplo ao lado. Continue conforme necessário. </w:t>
      </w:r>
    </w:p>
    <w:p w:rsidR="00AF58E4" w:rsidRDefault="00AF58E4" w:rsidP="00AF58E4">
      <w:pPr>
        <w:pStyle w:val="texto-IEIJ"/>
        <w:ind w:firstLine="709"/>
        <w:jc w:val="both"/>
        <w:rPr>
          <w:sz w:val="24"/>
          <w:szCs w:val="24"/>
        </w:rPr>
      </w:pPr>
      <w:r>
        <w:rPr>
          <w:sz w:val="24"/>
          <w:szCs w:val="24"/>
        </w:rPr>
        <w:t xml:space="preserve">Faça um organograma que mostre como nossa sociedade está organizada politicamente. Você deverá apresentar as relações hierárquicas dos poderes. </w:t>
      </w:r>
    </w:p>
    <w:p w:rsidR="00AF58E4" w:rsidRDefault="00AF58E4" w:rsidP="00AF58E4">
      <w:pPr>
        <w:pStyle w:val="texto-IEIJ"/>
        <w:ind w:firstLine="709"/>
        <w:jc w:val="both"/>
        <w:rPr>
          <w:sz w:val="24"/>
          <w:szCs w:val="24"/>
        </w:rPr>
      </w:pPr>
      <w:r w:rsidRPr="00981F5F">
        <w:rPr>
          <w:sz w:val="24"/>
          <w:szCs w:val="24"/>
        </w:rPr>
        <w:t>Quando</w:t>
      </w:r>
      <w:r>
        <w:rPr>
          <w:sz w:val="24"/>
          <w:szCs w:val="24"/>
        </w:rPr>
        <w:t xml:space="preserve"> terminar</w:t>
      </w:r>
      <w:r w:rsidRPr="00981F5F">
        <w:rPr>
          <w:sz w:val="24"/>
          <w:szCs w:val="24"/>
        </w:rPr>
        <w:t xml:space="preserve">, releia o seu trabalho, verificando se ele apresenta sequência de ideias, clareza, boa ortografia e caligrafia. </w:t>
      </w:r>
    </w:p>
    <w:p w:rsidR="00AF58E4" w:rsidRDefault="00AF58E4" w:rsidP="00AF58E4">
      <w:pPr>
        <w:pStyle w:val="texto-IEIJ"/>
        <w:jc w:val="both"/>
        <w:rPr>
          <w:sz w:val="24"/>
          <w:szCs w:val="24"/>
        </w:rPr>
      </w:pPr>
    </w:p>
    <w:p w:rsidR="00AF58E4" w:rsidRDefault="00AF58E4" w:rsidP="00AF58E4">
      <w:pPr>
        <w:pStyle w:val="texto-IEIJ"/>
        <w:jc w:val="both"/>
        <w:rPr>
          <w:sz w:val="24"/>
          <w:szCs w:val="24"/>
        </w:rPr>
      </w:pPr>
      <w:r>
        <w:rPr>
          <w:sz w:val="24"/>
          <w:szCs w:val="24"/>
        </w:rPr>
        <w:t xml:space="preserve">Questão </w:t>
      </w:r>
      <w:proofErr w:type="gramStart"/>
      <w:r>
        <w:rPr>
          <w:sz w:val="24"/>
          <w:szCs w:val="24"/>
        </w:rPr>
        <w:t>2</w:t>
      </w:r>
      <w:proofErr w:type="gramEnd"/>
    </w:p>
    <w:p w:rsidR="00AF58E4" w:rsidRDefault="00AF58E4" w:rsidP="00AF58E4">
      <w:pPr>
        <w:pStyle w:val="texto-IEIJ"/>
        <w:ind w:firstLine="709"/>
        <w:jc w:val="both"/>
        <w:rPr>
          <w:sz w:val="24"/>
          <w:szCs w:val="24"/>
        </w:rPr>
      </w:pPr>
      <w:r w:rsidRPr="00AF58E4">
        <w:rPr>
          <w:sz w:val="24"/>
          <w:szCs w:val="24"/>
        </w:rPr>
        <w:t>As frases e expressões abaixo estão desorganizadas. Agrupe-as em</w:t>
      </w:r>
      <w:proofErr w:type="gramStart"/>
      <w:r w:rsidRPr="00AF58E4">
        <w:rPr>
          <w:sz w:val="24"/>
          <w:szCs w:val="24"/>
        </w:rPr>
        <w:t xml:space="preserve">  </w:t>
      </w:r>
      <w:proofErr w:type="gramEnd"/>
      <w:r w:rsidRPr="00AF58E4">
        <w:rPr>
          <w:sz w:val="24"/>
          <w:szCs w:val="24"/>
        </w:rPr>
        <w:t>blocos – se necessário, use a mesma frase mais de uma vez. Escolha uma das frases para nomear os respectivos conjuntos.</w:t>
      </w:r>
    </w:p>
    <w:p w:rsidR="00AF58E4" w:rsidRPr="00AF58E4" w:rsidRDefault="00AF58E4" w:rsidP="00AF58E4">
      <w:pPr>
        <w:pStyle w:val="texto-IEIJ"/>
        <w:ind w:firstLine="709"/>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tblGrid>
      <w:tr w:rsidR="00AF58E4" w:rsidRPr="00AF58E4" w:rsidTr="00CF0AD0">
        <w:trPr>
          <w:jc w:val="center"/>
        </w:trPr>
        <w:tc>
          <w:tcPr>
            <w:tcW w:w="5920" w:type="dxa"/>
          </w:tcPr>
          <w:p w:rsidR="00AF58E4" w:rsidRPr="00AF58E4" w:rsidRDefault="00AF58E4" w:rsidP="00AF58E4">
            <w:pPr>
              <w:pStyle w:val="texto-IEIJ"/>
              <w:jc w:val="both"/>
              <w:rPr>
                <w:sz w:val="24"/>
                <w:szCs w:val="24"/>
              </w:rPr>
            </w:pPr>
            <w:r w:rsidRPr="00AF58E4">
              <w:rPr>
                <w:sz w:val="24"/>
                <w:szCs w:val="24"/>
              </w:rPr>
              <w:t>a) são escolhidos por eleições diretas;</w:t>
            </w:r>
          </w:p>
          <w:p w:rsidR="00AF58E4" w:rsidRPr="00AF58E4" w:rsidRDefault="00AF58E4" w:rsidP="00AF58E4">
            <w:pPr>
              <w:pStyle w:val="texto-IEIJ"/>
              <w:jc w:val="both"/>
              <w:rPr>
                <w:sz w:val="24"/>
                <w:szCs w:val="24"/>
              </w:rPr>
            </w:pPr>
            <w:r w:rsidRPr="00AF58E4">
              <w:rPr>
                <w:sz w:val="24"/>
                <w:szCs w:val="24"/>
              </w:rPr>
              <w:t>b) aprovação das leis;</w:t>
            </w:r>
          </w:p>
          <w:p w:rsidR="00AF58E4" w:rsidRPr="00AF58E4" w:rsidRDefault="00AF58E4" w:rsidP="00AF58E4">
            <w:pPr>
              <w:pStyle w:val="texto-IEIJ"/>
              <w:jc w:val="both"/>
              <w:rPr>
                <w:sz w:val="24"/>
                <w:szCs w:val="24"/>
              </w:rPr>
            </w:pPr>
            <w:r w:rsidRPr="00AF58E4">
              <w:rPr>
                <w:sz w:val="24"/>
                <w:szCs w:val="24"/>
              </w:rPr>
              <w:t>c) poder executivo;</w:t>
            </w:r>
          </w:p>
          <w:p w:rsidR="00AF58E4" w:rsidRPr="00AF58E4" w:rsidRDefault="00AF58E4" w:rsidP="00AF58E4">
            <w:pPr>
              <w:pStyle w:val="texto-IEIJ"/>
              <w:jc w:val="both"/>
              <w:rPr>
                <w:sz w:val="24"/>
                <w:szCs w:val="24"/>
              </w:rPr>
            </w:pPr>
            <w:r w:rsidRPr="00AF58E4">
              <w:rPr>
                <w:sz w:val="24"/>
                <w:szCs w:val="24"/>
              </w:rPr>
              <w:t>d) poder legislativo;</w:t>
            </w:r>
          </w:p>
          <w:p w:rsidR="00AF58E4" w:rsidRPr="00AF58E4" w:rsidRDefault="00AF58E4" w:rsidP="00AF58E4">
            <w:pPr>
              <w:pStyle w:val="texto-IEIJ"/>
              <w:jc w:val="both"/>
              <w:rPr>
                <w:sz w:val="24"/>
                <w:szCs w:val="24"/>
              </w:rPr>
            </w:pPr>
            <w:r w:rsidRPr="00AF58E4">
              <w:rPr>
                <w:sz w:val="24"/>
                <w:szCs w:val="24"/>
              </w:rPr>
              <w:t>e) representados pelos vereadores;</w:t>
            </w:r>
          </w:p>
          <w:p w:rsidR="00AF58E4" w:rsidRPr="00AF58E4" w:rsidRDefault="00AF58E4" w:rsidP="00AF58E4">
            <w:pPr>
              <w:pStyle w:val="texto-IEIJ"/>
              <w:jc w:val="both"/>
              <w:rPr>
                <w:sz w:val="24"/>
                <w:szCs w:val="24"/>
              </w:rPr>
            </w:pPr>
            <w:r w:rsidRPr="00AF58E4">
              <w:rPr>
                <w:sz w:val="24"/>
                <w:szCs w:val="24"/>
              </w:rPr>
              <w:t>f) contratados por concurso público;</w:t>
            </w:r>
          </w:p>
          <w:p w:rsidR="00AF58E4" w:rsidRPr="00AF58E4" w:rsidRDefault="00AF58E4" w:rsidP="00AF58E4">
            <w:pPr>
              <w:pStyle w:val="texto-IEIJ"/>
              <w:jc w:val="both"/>
              <w:rPr>
                <w:sz w:val="24"/>
                <w:szCs w:val="24"/>
              </w:rPr>
            </w:pPr>
            <w:r w:rsidRPr="00AF58E4">
              <w:rPr>
                <w:sz w:val="24"/>
                <w:szCs w:val="24"/>
              </w:rPr>
              <w:t>g) gerenciamento das prefeituras;</w:t>
            </w:r>
          </w:p>
          <w:p w:rsidR="00AF58E4" w:rsidRPr="00AF58E4" w:rsidRDefault="00AF58E4" w:rsidP="00AF58E4">
            <w:pPr>
              <w:pStyle w:val="texto-IEIJ"/>
              <w:jc w:val="both"/>
              <w:rPr>
                <w:sz w:val="24"/>
                <w:szCs w:val="24"/>
              </w:rPr>
            </w:pPr>
            <w:r w:rsidRPr="00AF58E4">
              <w:rPr>
                <w:sz w:val="24"/>
                <w:szCs w:val="24"/>
              </w:rPr>
              <w:t>h) poder judiciário;</w:t>
            </w:r>
          </w:p>
          <w:p w:rsidR="00AF58E4" w:rsidRPr="00AF58E4" w:rsidRDefault="00AF58E4" w:rsidP="00AF58E4">
            <w:pPr>
              <w:pStyle w:val="texto-IEIJ"/>
              <w:jc w:val="both"/>
              <w:rPr>
                <w:sz w:val="24"/>
                <w:szCs w:val="24"/>
              </w:rPr>
            </w:pPr>
            <w:r w:rsidRPr="00AF58E4">
              <w:rPr>
                <w:sz w:val="24"/>
                <w:szCs w:val="24"/>
              </w:rPr>
              <w:t>i) representados por juízes e promotores;</w:t>
            </w:r>
          </w:p>
          <w:p w:rsidR="00AF58E4" w:rsidRPr="00AF58E4" w:rsidRDefault="00AF58E4" w:rsidP="00AF58E4">
            <w:pPr>
              <w:pStyle w:val="texto-IEIJ"/>
              <w:jc w:val="both"/>
              <w:rPr>
                <w:sz w:val="24"/>
                <w:szCs w:val="24"/>
              </w:rPr>
            </w:pPr>
            <w:r w:rsidRPr="00AF58E4">
              <w:rPr>
                <w:sz w:val="24"/>
                <w:szCs w:val="24"/>
              </w:rPr>
              <w:t>j) analisar o resultado das ações da polícia e verificar se os inquéritos contêm provas contra os acusados;</w:t>
            </w:r>
          </w:p>
          <w:p w:rsidR="00AF58E4" w:rsidRPr="00AF58E4" w:rsidRDefault="00AF58E4" w:rsidP="00AF58E4">
            <w:pPr>
              <w:pStyle w:val="texto-IEIJ"/>
              <w:jc w:val="both"/>
              <w:rPr>
                <w:sz w:val="24"/>
                <w:szCs w:val="24"/>
              </w:rPr>
            </w:pPr>
            <w:r w:rsidRPr="00AF58E4">
              <w:rPr>
                <w:sz w:val="24"/>
                <w:szCs w:val="24"/>
              </w:rPr>
              <w:t>l) seus representantes maiores são o prefeito, o governador e o presidente.</w:t>
            </w:r>
          </w:p>
        </w:tc>
      </w:tr>
    </w:tbl>
    <w:p w:rsidR="00AF58E4" w:rsidRDefault="00AF58E4" w:rsidP="00AF58E4">
      <w:pPr>
        <w:spacing w:line="360" w:lineRule="auto"/>
        <w:rPr>
          <w:rFonts w:ascii="Arial" w:hAnsi="Arial" w:cs="Arial"/>
          <w:color w:val="000000"/>
        </w:rPr>
      </w:pPr>
    </w:p>
    <w:p w:rsidR="00AF58E4" w:rsidRPr="00981F5F" w:rsidRDefault="00AF58E4" w:rsidP="00AF58E4">
      <w:pPr>
        <w:pStyle w:val="texto-IEIJ"/>
        <w:jc w:val="both"/>
        <w:rPr>
          <w:sz w:val="24"/>
          <w:szCs w:val="24"/>
        </w:rPr>
      </w:pPr>
    </w:p>
    <w:p w:rsidR="00AF58E4" w:rsidRDefault="00AF58E4" w:rsidP="00AF58E4">
      <w:pPr>
        <w:pStyle w:val="texto-IEIJ"/>
        <w:ind w:firstLine="709"/>
        <w:jc w:val="both"/>
        <w:rPr>
          <w:sz w:val="24"/>
          <w:szCs w:val="24"/>
        </w:rPr>
      </w:pPr>
    </w:p>
    <w:p w:rsidR="00F04D4C" w:rsidRPr="00F04D4C" w:rsidRDefault="00F04D4C" w:rsidP="00F04D4C">
      <w:pPr>
        <w:pStyle w:val="texto-IEIJ"/>
        <w:jc w:val="both"/>
        <w:rPr>
          <w:sz w:val="24"/>
          <w:szCs w:val="24"/>
        </w:rPr>
      </w:pPr>
    </w:p>
    <w:p w:rsidR="00F04D4C" w:rsidRDefault="00F04D4C" w:rsidP="00F04D4C">
      <w:pPr>
        <w:pStyle w:val="03Texto-IEIJ"/>
      </w:pPr>
    </w:p>
    <w:p w:rsidR="00F04D4C" w:rsidRPr="00F04D4C" w:rsidRDefault="00F04D4C" w:rsidP="00F04D4C">
      <w:pPr>
        <w:pStyle w:val="03Texto-IEIJ"/>
      </w:pPr>
    </w:p>
    <w:sectPr w:rsidR="00F04D4C" w:rsidRPr="00F04D4C" w:rsidSect="00037E86">
      <w:headerReference w:type="default" r:id="rId15"/>
      <w:headerReference w:type="first" r:id="rId16"/>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A0" w:rsidRDefault="003433A0">
      <w:r>
        <w:separator/>
      </w:r>
    </w:p>
  </w:endnote>
  <w:endnote w:type="continuationSeparator" w:id="0">
    <w:p w:rsidR="003433A0" w:rsidRDefault="003433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A0" w:rsidRDefault="003433A0">
      <w:r>
        <w:separator/>
      </w:r>
    </w:p>
  </w:footnote>
  <w:footnote w:type="continuationSeparator" w:id="0">
    <w:p w:rsidR="003433A0" w:rsidRDefault="00343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9" w:rsidRPr="00CD785C" w:rsidRDefault="00F16879"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16879" w:rsidTr="008B0FEE">
      <w:trPr>
        <w:trHeight w:val="397"/>
      </w:trPr>
      <w:tc>
        <w:tcPr>
          <w:tcW w:w="6091" w:type="dxa"/>
          <w:gridSpan w:val="3"/>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16879" w:rsidRDefault="00F16879" w:rsidP="006A5B29">
          <w:pPr>
            <w:tabs>
              <w:tab w:val="left" w:pos="7371"/>
            </w:tabs>
            <w:spacing w:before="40"/>
            <w:rPr>
              <w:rFonts w:asciiTheme="minorHAnsi" w:hAnsiTheme="minorHAnsi"/>
              <w:noProof/>
              <w:lang w:eastAsia="pt-BR" w:bidi="ar-SA"/>
            </w:rPr>
          </w:pPr>
        </w:p>
      </w:tc>
    </w:tr>
    <w:tr w:rsidR="00F16879" w:rsidTr="008B0FEE">
      <w:trPr>
        <w:trHeight w:val="375"/>
      </w:trPr>
      <w:tc>
        <w:tcPr>
          <w:tcW w:w="6091" w:type="dxa"/>
          <w:gridSpan w:val="3"/>
          <w:tcBorders>
            <w:bottom w:val="single" w:sz="4" w:space="0" w:color="auto"/>
          </w:tcBorders>
          <w:vAlign w:val="bottom"/>
        </w:tcPr>
        <w:p w:rsidR="00F16879" w:rsidRDefault="00F16879"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Primavera, 2020. Londrina,         de </w:t>
          </w:r>
        </w:p>
      </w:tc>
      <w:tc>
        <w:tcPr>
          <w:tcW w:w="2268" w:type="dxa"/>
          <w:vAlign w:val="bottom"/>
        </w:tcPr>
        <w:p w:rsidR="00F16879" w:rsidRDefault="00F16879" w:rsidP="006A5B29">
          <w:pPr>
            <w:tabs>
              <w:tab w:val="left" w:pos="7371"/>
            </w:tabs>
            <w:spacing w:before="40"/>
            <w:rPr>
              <w:rFonts w:asciiTheme="minorHAnsi" w:hAnsiTheme="minorHAnsi"/>
              <w:noProof/>
              <w:lang w:eastAsia="pt-BR" w:bidi="ar-SA"/>
            </w:rPr>
          </w:pPr>
        </w:p>
      </w:tc>
    </w:tr>
    <w:tr w:rsidR="00F16879" w:rsidTr="008B0FEE">
      <w:trPr>
        <w:trHeight w:val="300"/>
      </w:trPr>
      <w:tc>
        <w:tcPr>
          <w:tcW w:w="0" w:type="auto"/>
          <w:gridSpan w:val="4"/>
          <w:tcBorders>
            <w:bottom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16879" w:rsidTr="008B0FEE">
      <w:trPr>
        <w:trHeight w:val="397"/>
      </w:trPr>
      <w:tc>
        <w:tcPr>
          <w:tcW w:w="6091" w:type="dxa"/>
          <w:gridSpan w:val="3"/>
          <w:tcBorders>
            <w:top w:val="single" w:sz="4" w:space="0" w:color="auto"/>
            <w:bottom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16879"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16879" w:rsidRPr="002463BE" w:rsidRDefault="00F16879"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16879" w:rsidTr="008B0FEE">
      <w:trPr>
        <w:trHeight w:val="397"/>
      </w:trPr>
      <w:tc>
        <w:tcPr>
          <w:tcW w:w="876" w:type="dxa"/>
          <w:tcBorders>
            <w:top w:val="single" w:sz="4" w:space="0" w:color="auto"/>
          </w:tcBorders>
          <w:vAlign w:val="bottom"/>
        </w:tcPr>
        <w:p w:rsidR="00F16879" w:rsidRDefault="00F16879"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16879" w:rsidRPr="00946776" w:rsidRDefault="0019271B" w:rsidP="000073EF">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34</w:t>
          </w:r>
          <w:r w:rsidR="00F16879" w:rsidRPr="00946776">
            <w:rPr>
              <w:rFonts w:asciiTheme="minorHAnsi" w:hAnsiTheme="minorHAnsi"/>
              <w:noProof/>
              <w:lang w:eastAsia="pt-BR" w:bidi="ar-SA"/>
            </w:rPr>
            <w:t xml:space="preserve">  </w:t>
          </w:r>
          <w:r w:rsidR="00F16879">
            <w:rPr>
              <w:rFonts w:asciiTheme="minorHAnsi" w:hAnsiTheme="minorHAnsi"/>
              <w:noProof/>
              <w:lang w:eastAsia="pt-BR" w:bidi="ar-SA"/>
            </w:rPr>
            <w:t>MMXX</w:t>
          </w:r>
        </w:p>
      </w:tc>
      <w:tc>
        <w:tcPr>
          <w:tcW w:w="2977" w:type="dxa"/>
          <w:tcBorders>
            <w:top w:val="single" w:sz="4" w:space="0" w:color="auto"/>
          </w:tcBorders>
          <w:vAlign w:val="bottom"/>
        </w:tcPr>
        <w:p w:rsidR="00F16879" w:rsidRPr="00342091" w:rsidRDefault="00F16879" w:rsidP="00574A44">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02608B">
            <w:rPr>
              <w:rFonts w:asciiTheme="minorHAnsi" w:hAnsiTheme="minorHAnsi"/>
              <w:b/>
              <w:noProof/>
              <w:lang w:eastAsia="pt-BR" w:bidi="ar-SA"/>
            </w:rPr>
            <w:t>2</w:t>
          </w:r>
        </w:p>
      </w:tc>
      <w:tc>
        <w:tcPr>
          <w:tcW w:w="2268" w:type="dxa"/>
          <w:tcBorders>
            <w:top w:val="single" w:sz="4" w:space="0" w:color="auto"/>
          </w:tcBorders>
          <w:vAlign w:val="bottom"/>
        </w:tcPr>
        <w:p w:rsidR="00F16879" w:rsidRPr="00342091" w:rsidRDefault="00942563" w:rsidP="005D56D5">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w:t>
          </w:r>
          <w:r w:rsidR="007F7FC8">
            <w:rPr>
              <w:rFonts w:asciiTheme="minorHAnsi" w:hAnsiTheme="minorHAnsi"/>
              <w:b/>
              <w:noProof/>
              <w:lang w:eastAsia="pt-BR" w:bidi="ar-SA"/>
            </w:rPr>
            <w:t xml:space="preserve"> </w:t>
          </w:r>
          <w:r w:rsidR="003A6EC7">
            <w:rPr>
              <w:rFonts w:asciiTheme="minorHAnsi" w:hAnsiTheme="minorHAnsi"/>
              <w:b/>
              <w:noProof/>
              <w:lang w:eastAsia="pt-BR" w:bidi="ar-SA"/>
            </w:rPr>
            <w:t>beta</w:t>
          </w:r>
        </w:p>
      </w:tc>
    </w:tr>
  </w:tbl>
  <w:p w:rsidR="00F16879" w:rsidRPr="00342091" w:rsidRDefault="00F16879"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A4AA9"/>
    <w:multiLevelType w:val="multilevel"/>
    <w:tmpl w:val="054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228CF"/>
    <w:multiLevelType w:val="multilevel"/>
    <w:tmpl w:val="6FA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B0328"/>
    <w:multiLevelType w:val="multilevel"/>
    <w:tmpl w:val="A27E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824FE"/>
    <w:multiLevelType w:val="multilevel"/>
    <w:tmpl w:val="BBD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5B36"/>
    <w:multiLevelType w:val="multilevel"/>
    <w:tmpl w:val="D53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A209B"/>
    <w:multiLevelType w:val="hybridMultilevel"/>
    <w:tmpl w:val="CE96D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80510"/>
    <w:multiLevelType w:val="hybridMultilevel"/>
    <w:tmpl w:val="E84C4342"/>
    <w:lvl w:ilvl="0" w:tplc="60DC2E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914BCB"/>
    <w:multiLevelType w:val="multilevel"/>
    <w:tmpl w:val="C3F8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469E3"/>
    <w:multiLevelType w:val="multilevel"/>
    <w:tmpl w:val="0682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940BD"/>
    <w:multiLevelType w:val="multilevel"/>
    <w:tmpl w:val="CBB0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7225B"/>
    <w:multiLevelType w:val="hybridMultilevel"/>
    <w:tmpl w:val="D39A5946"/>
    <w:lvl w:ilvl="0" w:tplc="2DA8F784">
      <w:start w:val="1"/>
      <w:numFmt w:val="bullet"/>
      <w:pStyle w:val="listaIEIJ"/>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130AAD"/>
    <w:multiLevelType w:val="hybridMultilevel"/>
    <w:tmpl w:val="C7FEEE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C067B8"/>
    <w:multiLevelType w:val="multilevel"/>
    <w:tmpl w:val="B308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75D1C"/>
    <w:multiLevelType w:val="hybridMultilevel"/>
    <w:tmpl w:val="393AF2B8"/>
    <w:lvl w:ilvl="0" w:tplc="3C6C7A10">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B90701"/>
    <w:multiLevelType w:val="hybridMultilevel"/>
    <w:tmpl w:val="35545B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2107BD"/>
    <w:multiLevelType w:val="multilevel"/>
    <w:tmpl w:val="31EC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D7602"/>
    <w:multiLevelType w:val="hybridMultilevel"/>
    <w:tmpl w:val="04709A16"/>
    <w:lvl w:ilvl="0" w:tplc="9E021BC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55F863BD"/>
    <w:multiLevelType w:val="multilevel"/>
    <w:tmpl w:val="29B2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AC1976"/>
    <w:multiLevelType w:val="hybridMultilevel"/>
    <w:tmpl w:val="9266B740"/>
    <w:lvl w:ilvl="0" w:tplc="66A2DDE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585F44"/>
    <w:multiLevelType w:val="multilevel"/>
    <w:tmpl w:val="E73A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D3C80"/>
    <w:multiLevelType w:val="multilevel"/>
    <w:tmpl w:val="6E58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62BCA"/>
    <w:multiLevelType w:val="hybridMultilevel"/>
    <w:tmpl w:val="77F44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3A3B6B"/>
    <w:multiLevelType w:val="multilevel"/>
    <w:tmpl w:val="809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0791A"/>
    <w:multiLevelType w:val="multilevel"/>
    <w:tmpl w:val="3B3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3D4192"/>
    <w:multiLevelType w:val="multilevel"/>
    <w:tmpl w:val="8738E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C2838"/>
    <w:multiLevelType w:val="multilevel"/>
    <w:tmpl w:val="3542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CC6FDC"/>
    <w:multiLevelType w:val="multilevel"/>
    <w:tmpl w:val="158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F46746"/>
    <w:multiLevelType w:val="multilevel"/>
    <w:tmpl w:val="880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6586A"/>
    <w:multiLevelType w:val="hybridMultilevel"/>
    <w:tmpl w:val="A6EC4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B82752"/>
    <w:multiLevelType w:val="multilevel"/>
    <w:tmpl w:val="81AC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10"/>
  </w:num>
  <w:num w:numId="5">
    <w:abstractNumId w:val="21"/>
  </w:num>
  <w:num w:numId="6">
    <w:abstractNumId w:val="4"/>
  </w:num>
  <w:num w:numId="7">
    <w:abstractNumId w:val="23"/>
  </w:num>
  <w:num w:numId="8">
    <w:abstractNumId w:val="18"/>
  </w:num>
  <w:num w:numId="9">
    <w:abstractNumId w:val="26"/>
  </w:num>
  <w:num w:numId="10">
    <w:abstractNumId w:val="28"/>
  </w:num>
  <w:num w:numId="11">
    <w:abstractNumId w:val="25"/>
  </w:num>
  <w:num w:numId="12">
    <w:abstractNumId w:val="9"/>
  </w:num>
  <w:num w:numId="13">
    <w:abstractNumId w:val="27"/>
  </w:num>
  <w:num w:numId="14">
    <w:abstractNumId w:val="20"/>
  </w:num>
  <w:num w:numId="15">
    <w:abstractNumId w:val="8"/>
  </w:num>
  <w:num w:numId="16">
    <w:abstractNumId w:val="1"/>
  </w:num>
  <w:num w:numId="17">
    <w:abstractNumId w:val="30"/>
  </w:num>
  <w:num w:numId="18">
    <w:abstractNumId w:val="5"/>
  </w:num>
  <w:num w:numId="19">
    <w:abstractNumId w:val="13"/>
  </w:num>
  <w:num w:numId="20">
    <w:abstractNumId w:val="24"/>
  </w:num>
  <w:num w:numId="21">
    <w:abstractNumId w:val="15"/>
  </w:num>
  <w:num w:numId="22">
    <w:abstractNumId w:val="29"/>
  </w:num>
  <w:num w:numId="23">
    <w:abstractNumId w:val="17"/>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19"/>
  </w:num>
  <w:num w:numId="29">
    <w:abstractNumId w:val="11"/>
  </w:num>
  <w:num w:numId="30">
    <w:abstractNumId w:val="14"/>
  </w:num>
  <w:num w:numId="3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907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20D4"/>
    <w:rsid w:val="00002E9C"/>
    <w:rsid w:val="00006815"/>
    <w:rsid w:val="000073EF"/>
    <w:rsid w:val="00010D7F"/>
    <w:rsid w:val="00013439"/>
    <w:rsid w:val="000134E1"/>
    <w:rsid w:val="00014E03"/>
    <w:rsid w:val="0001505C"/>
    <w:rsid w:val="000165D1"/>
    <w:rsid w:val="000173D7"/>
    <w:rsid w:val="00021DE7"/>
    <w:rsid w:val="000234B7"/>
    <w:rsid w:val="00023E81"/>
    <w:rsid w:val="00024A20"/>
    <w:rsid w:val="0002608B"/>
    <w:rsid w:val="00031731"/>
    <w:rsid w:val="000345E8"/>
    <w:rsid w:val="0003648A"/>
    <w:rsid w:val="0003654F"/>
    <w:rsid w:val="00037E86"/>
    <w:rsid w:val="0004199D"/>
    <w:rsid w:val="00042D42"/>
    <w:rsid w:val="000438C4"/>
    <w:rsid w:val="00043E9F"/>
    <w:rsid w:val="00047AF9"/>
    <w:rsid w:val="00047B85"/>
    <w:rsid w:val="00051B7A"/>
    <w:rsid w:val="00052311"/>
    <w:rsid w:val="00054A4F"/>
    <w:rsid w:val="00054F3A"/>
    <w:rsid w:val="000552C8"/>
    <w:rsid w:val="00056D28"/>
    <w:rsid w:val="000579A8"/>
    <w:rsid w:val="000579C9"/>
    <w:rsid w:val="00057EF8"/>
    <w:rsid w:val="00060A35"/>
    <w:rsid w:val="00060FF9"/>
    <w:rsid w:val="000674B4"/>
    <w:rsid w:val="00070199"/>
    <w:rsid w:val="00074CDC"/>
    <w:rsid w:val="00075B28"/>
    <w:rsid w:val="00076E90"/>
    <w:rsid w:val="00076F32"/>
    <w:rsid w:val="00081792"/>
    <w:rsid w:val="000818A3"/>
    <w:rsid w:val="00081CE8"/>
    <w:rsid w:val="000828A1"/>
    <w:rsid w:val="000869E8"/>
    <w:rsid w:val="000934D8"/>
    <w:rsid w:val="00095ACF"/>
    <w:rsid w:val="00096931"/>
    <w:rsid w:val="00096DBF"/>
    <w:rsid w:val="000A11F4"/>
    <w:rsid w:val="000A1F27"/>
    <w:rsid w:val="000A4631"/>
    <w:rsid w:val="000A5C88"/>
    <w:rsid w:val="000A7CBA"/>
    <w:rsid w:val="000B071B"/>
    <w:rsid w:val="000B0765"/>
    <w:rsid w:val="000B1D55"/>
    <w:rsid w:val="000B217A"/>
    <w:rsid w:val="000B3EAB"/>
    <w:rsid w:val="000B5110"/>
    <w:rsid w:val="000C544D"/>
    <w:rsid w:val="000C616A"/>
    <w:rsid w:val="000C6D95"/>
    <w:rsid w:val="000C708A"/>
    <w:rsid w:val="000D23A0"/>
    <w:rsid w:val="000D6174"/>
    <w:rsid w:val="000E0345"/>
    <w:rsid w:val="000E0D5B"/>
    <w:rsid w:val="000E3081"/>
    <w:rsid w:val="000E3894"/>
    <w:rsid w:val="000E6381"/>
    <w:rsid w:val="000E7F1B"/>
    <w:rsid w:val="000F0342"/>
    <w:rsid w:val="000F1D9A"/>
    <w:rsid w:val="000F2EB4"/>
    <w:rsid w:val="000F3BCD"/>
    <w:rsid w:val="000F5744"/>
    <w:rsid w:val="000F69BF"/>
    <w:rsid w:val="000F6ADB"/>
    <w:rsid w:val="001019D6"/>
    <w:rsid w:val="001020FE"/>
    <w:rsid w:val="00103570"/>
    <w:rsid w:val="00105D21"/>
    <w:rsid w:val="00110392"/>
    <w:rsid w:val="001113D1"/>
    <w:rsid w:val="001143D0"/>
    <w:rsid w:val="00115260"/>
    <w:rsid w:val="001174A5"/>
    <w:rsid w:val="00120EA9"/>
    <w:rsid w:val="00122A64"/>
    <w:rsid w:val="00124D6E"/>
    <w:rsid w:val="0013050E"/>
    <w:rsid w:val="001368C7"/>
    <w:rsid w:val="001370A7"/>
    <w:rsid w:val="00141995"/>
    <w:rsid w:val="00142C58"/>
    <w:rsid w:val="00142F0A"/>
    <w:rsid w:val="00146E11"/>
    <w:rsid w:val="001472C5"/>
    <w:rsid w:val="00151866"/>
    <w:rsid w:val="00152CCF"/>
    <w:rsid w:val="001544C4"/>
    <w:rsid w:val="00154AD9"/>
    <w:rsid w:val="00156CC7"/>
    <w:rsid w:val="00157404"/>
    <w:rsid w:val="00157B92"/>
    <w:rsid w:val="0017779C"/>
    <w:rsid w:val="0018089E"/>
    <w:rsid w:val="00183F51"/>
    <w:rsid w:val="001844CD"/>
    <w:rsid w:val="00187AAD"/>
    <w:rsid w:val="00190D68"/>
    <w:rsid w:val="0019256A"/>
    <w:rsid w:val="00192695"/>
    <w:rsid w:val="0019271B"/>
    <w:rsid w:val="00193D03"/>
    <w:rsid w:val="001A012C"/>
    <w:rsid w:val="001A67D6"/>
    <w:rsid w:val="001A7687"/>
    <w:rsid w:val="001B219B"/>
    <w:rsid w:val="001B2B57"/>
    <w:rsid w:val="001B2B8D"/>
    <w:rsid w:val="001B2C7E"/>
    <w:rsid w:val="001B463C"/>
    <w:rsid w:val="001C7C14"/>
    <w:rsid w:val="001C7F54"/>
    <w:rsid w:val="001D18B0"/>
    <w:rsid w:val="001D1F96"/>
    <w:rsid w:val="001D3856"/>
    <w:rsid w:val="001D5A16"/>
    <w:rsid w:val="001D6CCC"/>
    <w:rsid w:val="001E730E"/>
    <w:rsid w:val="001F4FCC"/>
    <w:rsid w:val="001F7A76"/>
    <w:rsid w:val="002001DF"/>
    <w:rsid w:val="00200FA8"/>
    <w:rsid w:val="0020287E"/>
    <w:rsid w:val="00202A24"/>
    <w:rsid w:val="002054DA"/>
    <w:rsid w:val="002065E3"/>
    <w:rsid w:val="00206625"/>
    <w:rsid w:val="00206F7E"/>
    <w:rsid w:val="00207024"/>
    <w:rsid w:val="00207387"/>
    <w:rsid w:val="002103AE"/>
    <w:rsid w:val="002115C3"/>
    <w:rsid w:val="00211BEC"/>
    <w:rsid w:val="0021240D"/>
    <w:rsid w:val="00212449"/>
    <w:rsid w:val="00213DBE"/>
    <w:rsid w:val="00214501"/>
    <w:rsid w:val="00215B8F"/>
    <w:rsid w:val="00222686"/>
    <w:rsid w:val="002251AE"/>
    <w:rsid w:val="0022672F"/>
    <w:rsid w:val="00227E79"/>
    <w:rsid w:val="00231006"/>
    <w:rsid w:val="00232993"/>
    <w:rsid w:val="00234319"/>
    <w:rsid w:val="002351FD"/>
    <w:rsid w:val="00235669"/>
    <w:rsid w:val="00235BE0"/>
    <w:rsid w:val="00235FFA"/>
    <w:rsid w:val="0023695A"/>
    <w:rsid w:val="0023731C"/>
    <w:rsid w:val="00237A33"/>
    <w:rsid w:val="00240278"/>
    <w:rsid w:val="00240DDA"/>
    <w:rsid w:val="00245DC1"/>
    <w:rsid w:val="00245E3F"/>
    <w:rsid w:val="0024620F"/>
    <w:rsid w:val="002463BE"/>
    <w:rsid w:val="0024711E"/>
    <w:rsid w:val="002519BD"/>
    <w:rsid w:val="00252009"/>
    <w:rsid w:val="002534FE"/>
    <w:rsid w:val="00256F24"/>
    <w:rsid w:val="00257B6C"/>
    <w:rsid w:val="002637A9"/>
    <w:rsid w:val="00266107"/>
    <w:rsid w:val="002670E4"/>
    <w:rsid w:val="00267A99"/>
    <w:rsid w:val="00270516"/>
    <w:rsid w:val="00273505"/>
    <w:rsid w:val="002753BD"/>
    <w:rsid w:val="00276B3E"/>
    <w:rsid w:val="00280208"/>
    <w:rsid w:val="002804F8"/>
    <w:rsid w:val="00284D54"/>
    <w:rsid w:val="002857EA"/>
    <w:rsid w:val="00292B5F"/>
    <w:rsid w:val="002938F8"/>
    <w:rsid w:val="00295746"/>
    <w:rsid w:val="002A05DF"/>
    <w:rsid w:val="002A2212"/>
    <w:rsid w:val="002A30DB"/>
    <w:rsid w:val="002A3D8C"/>
    <w:rsid w:val="002A6065"/>
    <w:rsid w:val="002A7026"/>
    <w:rsid w:val="002A7190"/>
    <w:rsid w:val="002B1245"/>
    <w:rsid w:val="002B4046"/>
    <w:rsid w:val="002B4ACD"/>
    <w:rsid w:val="002B4EE5"/>
    <w:rsid w:val="002B7AB7"/>
    <w:rsid w:val="002C0D54"/>
    <w:rsid w:val="002C3A30"/>
    <w:rsid w:val="002C4E5C"/>
    <w:rsid w:val="002C786D"/>
    <w:rsid w:val="002D26D9"/>
    <w:rsid w:val="002D341C"/>
    <w:rsid w:val="002D4898"/>
    <w:rsid w:val="002D51FE"/>
    <w:rsid w:val="002D6F27"/>
    <w:rsid w:val="002D7D42"/>
    <w:rsid w:val="002E263E"/>
    <w:rsid w:val="002E45BC"/>
    <w:rsid w:val="002E4A20"/>
    <w:rsid w:val="002E54A6"/>
    <w:rsid w:val="002E7DB9"/>
    <w:rsid w:val="002F0C22"/>
    <w:rsid w:val="002F10F5"/>
    <w:rsid w:val="002F3ED6"/>
    <w:rsid w:val="002F49DD"/>
    <w:rsid w:val="002F55F7"/>
    <w:rsid w:val="002F6D52"/>
    <w:rsid w:val="003043CA"/>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5B87"/>
    <w:rsid w:val="00326E8E"/>
    <w:rsid w:val="00330C13"/>
    <w:rsid w:val="00331FA6"/>
    <w:rsid w:val="003415DF"/>
    <w:rsid w:val="00341611"/>
    <w:rsid w:val="00342091"/>
    <w:rsid w:val="003433A0"/>
    <w:rsid w:val="00344FAD"/>
    <w:rsid w:val="0034532E"/>
    <w:rsid w:val="00346142"/>
    <w:rsid w:val="00346C2C"/>
    <w:rsid w:val="003471D6"/>
    <w:rsid w:val="003472E1"/>
    <w:rsid w:val="00347A9C"/>
    <w:rsid w:val="00350819"/>
    <w:rsid w:val="00354967"/>
    <w:rsid w:val="00354C4C"/>
    <w:rsid w:val="00355179"/>
    <w:rsid w:val="00355570"/>
    <w:rsid w:val="00355B46"/>
    <w:rsid w:val="0035640C"/>
    <w:rsid w:val="00357340"/>
    <w:rsid w:val="00360500"/>
    <w:rsid w:val="00362D96"/>
    <w:rsid w:val="00363286"/>
    <w:rsid w:val="0036341B"/>
    <w:rsid w:val="00364F0C"/>
    <w:rsid w:val="003653FB"/>
    <w:rsid w:val="00367052"/>
    <w:rsid w:val="00371887"/>
    <w:rsid w:val="00373C07"/>
    <w:rsid w:val="0037413B"/>
    <w:rsid w:val="0037753C"/>
    <w:rsid w:val="0038048C"/>
    <w:rsid w:val="003817AA"/>
    <w:rsid w:val="00381CD2"/>
    <w:rsid w:val="00381E3B"/>
    <w:rsid w:val="00384E2B"/>
    <w:rsid w:val="00386002"/>
    <w:rsid w:val="003866D4"/>
    <w:rsid w:val="00387EDC"/>
    <w:rsid w:val="00391824"/>
    <w:rsid w:val="003973C1"/>
    <w:rsid w:val="003979D0"/>
    <w:rsid w:val="003A2B42"/>
    <w:rsid w:val="003A2D3B"/>
    <w:rsid w:val="003A3989"/>
    <w:rsid w:val="003A399C"/>
    <w:rsid w:val="003A4CEF"/>
    <w:rsid w:val="003A59D1"/>
    <w:rsid w:val="003A6EC7"/>
    <w:rsid w:val="003B05FD"/>
    <w:rsid w:val="003B14D5"/>
    <w:rsid w:val="003B57C6"/>
    <w:rsid w:val="003C0357"/>
    <w:rsid w:val="003C4750"/>
    <w:rsid w:val="003C4870"/>
    <w:rsid w:val="003C5ABC"/>
    <w:rsid w:val="003C5E9F"/>
    <w:rsid w:val="003C6F26"/>
    <w:rsid w:val="003C75E9"/>
    <w:rsid w:val="003D403D"/>
    <w:rsid w:val="003D4A94"/>
    <w:rsid w:val="003D6A1C"/>
    <w:rsid w:val="003E0073"/>
    <w:rsid w:val="003E04E1"/>
    <w:rsid w:val="003E20D5"/>
    <w:rsid w:val="003E4223"/>
    <w:rsid w:val="003E5806"/>
    <w:rsid w:val="003E7ABE"/>
    <w:rsid w:val="003F1944"/>
    <w:rsid w:val="003F2A78"/>
    <w:rsid w:val="003F33C1"/>
    <w:rsid w:val="003F532E"/>
    <w:rsid w:val="003F6581"/>
    <w:rsid w:val="00401F91"/>
    <w:rsid w:val="00402331"/>
    <w:rsid w:val="00403BC7"/>
    <w:rsid w:val="004059AD"/>
    <w:rsid w:val="00407CFD"/>
    <w:rsid w:val="00410FA7"/>
    <w:rsid w:val="0041401E"/>
    <w:rsid w:val="0041490D"/>
    <w:rsid w:val="004204D9"/>
    <w:rsid w:val="00421B31"/>
    <w:rsid w:val="00423176"/>
    <w:rsid w:val="00423A1D"/>
    <w:rsid w:val="00423BA0"/>
    <w:rsid w:val="00425F65"/>
    <w:rsid w:val="0043024D"/>
    <w:rsid w:val="00430882"/>
    <w:rsid w:val="00432C89"/>
    <w:rsid w:val="00437119"/>
    <w:rsid w:val="00437D02"/>
    <w:rsid w:val="00440BD4"/>
    <w:rsid w:val="00441A46"/>
    <w:rsid w:val="004448E1"/>
    <w:rsid w:val="00451BC6"/>
    <w:rsid w:val="00451E34"/>
    <w:rsid w:val="004550AD"/>
    <w:rsid w:val="00455253"/>
    <w:rsid w:val="004561B5"/>
    <w:rsid w:val="00456704"/>
    <w:rsid w:val="00457F0C"/>
    <w:rsid w:val="004603E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1110"/>
    <w:rsid w:val="004B237F"/>
    <w:rsid w:val="004B4A48"/>
    <w:rsid w:val="004C0DF8"/>
    <w:rsid w:val="004C1E9D"/>
    <w:rsid w:val="004C2180"/>
    <w:rsid w:val="004C3487"/>
    <w:rsid w:val="004C36E4"/>
    <w:rsid w:val="004C4ED4"/>
    <w:rsid w:val="004C54BD"/>
    <w:rsid w:val="004C67E8"/>
    <w:rsid w:val="004C75AF"/>
    <w:rsid w:val="004D3321"/>
    <w:rsid w:val="004D5547"/>
    <w:rsid w:val="004D5958"/>
    <w:rsid w:val="004E2D61"/>
    <w:rsid w:val="004E3096"/>
    <w:rsid w:val="004E4ABE"/>
    <w:rsid w:val="004F0322"/>
    <w:rsid w:val="004F0F9F"/>
    <w:rsid w:val="004F30FF"/>
    <w:rsid w:val="004F3D30"/>
    <w:rsid w:val="004F58BD"/>
    <w:rsid w:val="004F6D4E"/>
    <w:rsid w:val="00500C6F"/>
    <w:rsid w:val="00502D38"/>
    <w:rsid w:val="00507B96"/>
    <w:rsid w:val="00510147"/>
    <w:rsid w:val="0051074E"/>
    <w:rsid w:val="00514291"/>
    <w:rsid w:val="005155EA"/>
    <w:rsid w:val="00515881"/>
    <w:rsid w:val="005160DB"/>
    <w:rsid w:val="005161AB"/>
    <w:rsid w:val="005175C7"/>
    <w:rsid w:val="00517C27"/>
    <w:rsid w:val="00521926"/>
    <w:rsid w:val="00521EE9"/>
    <w:rsid w:val="00522867"/>
    <w:rsid w:val="00523611"/>
    <w:rsid w:val="00523CEE"/>
    <w:rsid w:val="00524124"/>
    <w:rsid w:val="005258CF"/>
    <w:rsid w:val="00526177"/>
    <w:rsid w:val="00527BCB"/>
    <w:rsid w:val="00530707"/>
    <w:rsid w:val="0053131F"/>
    <w:rsid w:val="00532AB7"/>
    <w:rsid w:val="0053322F"/>
    <w:rsid w:val="0053450D"/>
    <w:rsid w:val="0053542F"/>
    <w:rsid w:val="005354AF"/>
    <w:rsid w:val="00535B32"/>
    <w:rsid w:val="0053619C"/>
    <w:rsid w:val="00541861"/>
    <w:rsid w:val="00542192"/>
    <w:rsid w:val="0054487B"/>
    <w:rsid w:val="00550AAC"/>
    <w:rsid w:val="005542B8"/>
    <w:rsid w:val="00554B79"/>
    <w:rsid w:val="0055505D"/>
    <w:rsid w:val="00557AE1"/>
    <w:rsid w:val="00560C1B"/>
    <w:rsid w:val="005614DF"/>
    <w:rsid w:val="00562E05"/>
    <w:rsid w:val="0056321F"/>
    <w:rsid w:val="0056448D"/>
    <w:rsid w:val="00565F14"/>
    <w:rsid w:val="00570265"/>
    <w:rsid w:val="00570650"/>
    <w:rsid w:val="00572E63"/>
    <w:rsid w:val="00574012"/>
    <w:rsid w:val="00574A44"/>
    <w:rsid w:val="0057561B"/>
    <w:rsid w:val="00576A4C"/>
    <w:rsid w:val="0058058F"/>
    <w:rsid w:val="00586C34"/>
    <w:rsid w:val="0059040B"/>
    <w:rsid w:val="005963E0"/>
    <w:rsid w:val="00597E15"/>
    <w:rsid w:val="00597FD7"/>
    <w:rsid w:val="005A1041"/>
    <w:rsid w:val="005A19A1"/>
    <w:rsid w:val="005A2010"/>
    <w:rsid w:val="005A2C96"/>
    <w:rsid w:val="005A363C"/>
    <w:rsid w:val="005A552B"/>
    <w:rsid w:val="005A5C3B"/>
    <w:rsid w:val="005B4AF7"/>
    <w:rsid w:val="005B5D2A"/>
    <w:rsid w:val="005C01EE"/>
    <w:rsid w:val="005C17A4"/>
    <w:rsid w:val="005C3CB4"/>
    <w:rsid w:val="005C63A1"/>
    <w:rsid w:val="005D019B"/>
    <w:rsid w:val="005D0C0B"/>
    <w:rsid w:val="005D15BD"/>
    <w:rsid w:val="005D174D"/>
    <w:rsid w:val="005D2AC2"/>
    <w:rsid w:val="005D349F"/>
    <w:rsid w:val="005D56D5"/>
    <w:rsid w:val="005D58C5"/>
    <w:rsid w:val="005D6BDB"/>
    <w:rsid w:val="005D7DCB"/>
    <w:rsid w:val="005E31E7"/>
    <w:rsid w:val="005E5C86"/>
    <w:rsid w:val="005E7ECD"/>
    <w:rsid w:val="005F0E53"/>
    <w:rsid w:val="005F16B0"/>
    <w:rsid w:val="005F1B53"/>
    <w:rsid w:val="005F38FC"/>
    <w:rsid w:val="005F4CE4"/>
    <w:rsid w:val="005F6779"/>
    <w:rsid w:val="005F6B5D"/>
    <w:rsid w:val="005F6FF2"/>
    <w:rsid w:val="006006EC"/>
    <w:rsid w:val="00600F12"/>
    <w:rsid w:val="006025F1"/>
    <w:rsid w:val="00602E1B"/>
    <w:rsid w:val="0060418C"/>
    <w:rsid w:val="006043CC"/>
    <w:rsid w:val="00604F2D"/>
    <w:rsid w:val="00605101"/>
    <w:rsid w:val="006060BA"/>
    <w:rsid w:val="006079BC"/>
    <w:rsid w:val="006108F3"/>
    <w:rsid w:val="0061112C"/>
    <w:rsid w:val="00615A5A"/>
    <w:rsid w:val="006209AA"/>
    <w:rsid w:val="00623968"/>
    <w:rsid w:val="00630C37"/>
    <w:rsid w:val="00631619"/>
    <w:rsid w:val="00634EA0"/>
    <w:rsid w:val="00635ED9"/>
    <w:rsid w:val="006374EA"/>
    <w:rsid w:val="006378D7"/>
    <w:rsid w:val="00640155"/>
    <w:rsid w:val="006445CF"/>
    <w:rsid w:val="0064715C"/>
    <w:rsid w:val="00652E93"/>
    <w:rsid w:val="006540AB"/>
    <w:rsid w:val="00654A74"/>
    <w:rsid w:val="006551E5"/>
    <w:rsid w:val="00655C9C"/>
    <w:rsid w:val="006562C1"/>
    <w:rsid w:val="00657548"/>
    <w:rsid w:val="00661C78"/>
    <w:rsid w:val="00662DEE"/>
    <w:rsid w:val="00662F1E"/>
    <w:rsid w:val="00666041"/>
    <w:rsid w:val="006661AE"/>
    <w:rsid w:val="0066788E"/>
    <w:rsid w:val="006702B9"/>
    <w:rsid w:val="00672542"/>
    <w:rsid w:val="00673D24"/>
    <w:rsid w:val="006768A1"/>
    <w:rsid w:val="00676AB0"/>
    <w:rsid w:val="00681DA0"/>
    <w:rsid w:val="0068212C"/>
    <w:rsid w:val="006844F8"/>
    <w:rsid w:val="00686306"/>
    <w:rsid w:val="006873D1"/>
    <w:rsid w:val="00687575"/>
    <w:rsid w:val="00691815"/>
    <w:rsid w:val="006919D3"/>
    <w:rsid w:val="006924B9"/>
    <w:rsid w:val="0069475C"/>
    <w:rsid w:val="00696625"/>
    <w:rsid w:val="006A1B4B"/>
    <w:rsid w:val="006A340C"/>
    <w:rsid w:val="006A5B29"/>
    <w:rsid w:val="006B0222"/>
    <w:rsid w:val="006B3D7D"/>
    <w:rsid w:val="006B4F38"/>
    <w:rsid w:val="006B5FE2"/>
    <w:rsid w:val="006B6CE5"/>
    <w:rsid w:val="006B70CE"/>
    <w:rsid w:val="006C06A1"/>
    <w:rsid w:val="006C1234"/>
    <w:rsid w:val="006C1C45"/>
    <w:rsid w:val="006C1CD5"/>
    <w:rsid w:val="006C2449"/>
    <w:rsid w:val="006C5A11"/>
    <w:rsid w:val="006C67BC"/>
    <w:rsid w:val="006C70A8"/>
    <w:rsid w:val="006C7B96"/>
    <w:rsid w:val="006D3CB4"/>
    <w:rsid w:val="006D6A02"/>
    <w:rsid w:val="006E08BC"/>
    <w:rsid w:val="006E4E3C"/>
    <w:rsid w:val="006E5A9B"/>
    <w:rsid w:val="006F24AB"/>
    <w:rsid w:val="006F4F50"/>
    <w:rsid w:val="006F6234"/>
    <w:rsid w:val="00700931"/>
    <w:rsid w:val="0070151E"/>
    <w:rsid w:val="00702E7E"/>
    <w:rsid w:val="0070385E"/>
    <w:rsid w:val="007047C1"/>
    <w:rsid w:val="007055E3"/>
    <w:rsid w:val="00706855"/>
    <w:rsid w:val="00712031"/>
    <w:rsid w:val="00721817"/>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09DC"/>
    <w:rsid w:val="00742E23"/>
    <w:rsid w:val="00746095"/>
    <w:rsid w:val="00747EA3"/>
    <w:rsid w:val="007534F0"/>
    <w:rsid w:val="00753C66"/>
    <w:rsid w:val="00761732"/>
    <w:rsid w:val="007622C1"/>
    <w:rsid w:val="00763BAE"/>
    <w:rsid w:val="00764B6F"/>
    <w:rsid w:val="00767970"/>
    <w:rsid w:val="007707ED"/>
    <w:rsid w:val="00772CDD"/>
    <w:rsid w:val="00775C60"/>
    <w:rsid w:val="00780AFB"/>
    <w:rsid w:val="00783A5E"/>
    <w:rsid w:val="00794D0D"/>
    <w:rsid w:val="00796344"/>
    <w:rsid w:val="007A016E"/>
    <w:rsid w:val="007A0299"/>
    <w:rsid w:val="007A1310"/>
    <w:rsid w:val="007A2445"/>
    <w:rsid w:val="007A36A2"/>
    <w:rsid w:val="007A3D84"/>
    <w:rsid w:val="007A48E2"/>
    <w:rsid w:val="007A4A8C"/>
    <w:rsid w:val="007A4A93"/>
    <w:rsid w:val="007A50AA"/>
    <w:rsid w:val="007A67FF"/>
    <w:rsid w:val="007A6C91"/>
    <w:rsid w:val="007A713B"/>
    <w:rsid w:val="007B2DF3"/>
    <w:rsid w:val="007B4CB3"/>
    <w:rsid w:val="007B7157"/>
    <w:rsid w:val="007B7E85"/>
    <w:rsid w:val="007B7F1A"/>
    <w:rsid w:val="007C04CD"/>
    <w:rsid w:val="007C2B84"/>
    <w:rsid w:val="007C518F"/>
    <w:rsid w:val="007C596C"/>
    <w:rsid w:val="007C6351"/>
    <w:rsid w:val="007D1841"/>
    <w:rsid w:val="007D250F"/>
    <w:rsid w:val="007D2E00"/>
    <w:rsid w:val="007D317C"/>
    <w:rsid w:val="007D39F5"/>
    <w:rsid w:val="007D443A"/>
    <w:rsid w:val="007D5CE6"/>
    <w:rsid w:val="007D65B7"/>
    <w:rsid w:val="007D6FF2"/>
    <w:rsid w:val="007E4FF1"/>
    <w:rsid w:val="007F14E3"/>
    <w:rsid w:val="007F3676"/>
    <w:rsid w:val="007F43D0"/>
    <w:rsid w:val="007F5F71"/>
    <w:rsid w:val="007F77B5"/>
    <w:rsid w:val="007F7FC8"/>
    <w:rsid w:val="00801098"/>
    <w:rsid w:val="008011FB"/>
    <w:rsid w:val="00803BB5"/>
    <w:rsid w:val="0080423A"/>
    <w:rsid w:val="00804911"/>
    <w:rsid w:val="00805038"/>
    <w:rsid w:val="00807AA2"/>
    <w:rsid w:val="00811484"/>
    <w:rsid w:val="00811616"/>
    <w:rsid w:val="00811682"/>
    <w:rsid w:val="008134AA"/>
    <w:rsid w:val="0082066C"/>
    <w:rsid w:val="0082314B"/>
    <w:rsid w:val="008235F1"/>
    <w:rsid w:val="0082370A"/>
    <w:rsid w:val="0082438B"/>
    <w:rsid w:val="0082537D"/>
    <w:rsid w:val="008272D7"/>
    <w:rsid w:val="008346B7"/>
    <w:rsid w:val="00835801"/>
    <w:rsid w:val="00836FE7"/>
    <w:rsid w:val="00840231"/>
    <w:rsid w:val="00840689"/>
    <w:rsid w:val="00842858"/>
    <w:rsid w:val="008438A7"/>
    <w:rsid w:val="00846273"/>
    <w:rsid w:val="00850069"/>
    <w:rsid w:val="008507AB"/>
    <w:rsid w:val="008513A3"/>
    <w:rsid w:val="00852409"/>
    <w:rsid w:val="00854870"/>
    <w:rsid w:val="00861257"/>
    <w:rsid w:val="00861AAE"/>
    <w:rsid w:val="008642D2"/>
    <w:rsid w:val="0086514F"/>
    <w:rsid w:val="008652D4"/>
    <w:rsid w:val="0086531C"/>
    <w:rsid w:val="00865EEB"/>
    <w:rsid w:val="0087339F"/>
    <w:rsid w:val="00874A21"/>
    <w:rsid w:val="0088577F"/>
    <w:rsid w:val="00886DB4"/>
    <w:rsid w:val="008871DD"/>
    <w:rsid w:val="00890197"/>
    <w:rsid w:val="00891BF9"/>
    <w:rsid w:val="00894D17"/>
    <w:rsid w:val="00897A4C"/>
    <w:rsid w:val="00897B29"/>
    <w:rsid w:val="008A1D9D"/>
    <w:rsid w:val="008A27C5"/>
    <w:rsid w:val="008A460D"/>
    <w:rsid w:val="008A4989"/>
    <w:rsid w:val="008A6035"/>
    <w:rsid w:val="008A6B53"/>
    <w:rsid w:val="008B0CE8"/>
    <w:rsid w:val="008B0FEE"/>
    <w:rsid w:val="008B13FB"/>
    <w:rsid w:val="008B377D"/>
    <w:rsid w:val="008B4EBA"/>
    <w:rsid w:val="008B5AD4"/>
    <w:rsid w:val="008B6F91"/>
    <w:rsid w:val="008C091E"/>
    <w:rsid w:val="008C348D"/>
    <w:rsid w:val="008C6FB8"/>
    <w:rsid w:val="008D1602"/>
    <w:rsid w:val="008D2773"/>
    <w:rsid w:val="008D2B9E"/>
    <w:rsid w:val="008D2EFD"/>
    <w:rsid w:val="008D3B8D"/>
    <w:rsid w:val="008D4CE3"/>
    <w:rsid w:val="008D70A4"/>
    <w:rsid w:val="008D746D"/>
    <w:rsid w:val="008E28E0"/>
    <w:rsid w:val="008E330D"/>
    <w:rsid w:val="008E5137"/>
    <w:rsid w:val="008F0E8D"/>
    <w:rsid w:val="008F4293"/>
    <w:rsid w:val="008F68B4"/>
    <w:rsid w:val="00902875"/>
    <w:rsid w:val="009102AA"/>
    <w:rsid w:val="00910495"/>
    <w:rsid w:val="00910692"/>
    <w:rsid w:val="00911C1B"/>
    <w:rsid w:val="00915ADF"/>
    <w:rsid w:val="00916EB8"/>
    <w:rsid w:val="00920189"/>
    <w:rsid w:val="00921A4F"/>
    <w:rsid w:val="009222F1"/>
    <w:rsid w:val="00922C10"/>
    <w:rsid w:val="00924CC1"/>
    <w:rsid w:val="00925112"/>
    <w:rsid w:val="009262B8"/>
    <w:rsid w:val="009270BA"/>
    <w:rsid w:val="0093053B"/>
    <w:rsid w:val="00930AC6"/>
    <w:rsid w:val="009316A0"/>
    <w:rsid w:val="009355BA"/>
    <w:rsid w:val="00942563"/>
    <w:rsid w:val="00943633"/>
    <w:rsid w:val="0094380D"/>
    <w:rsid w:val="00946776"/>
    <w:rsid w:val="009501FA"/>
    <w:rsid w:val="009513EA"/>
    <w:rsid w:val="00952798"/>
    <w:rsid w:val="00952CEA"/>
    <w:rsid w:val="00952D99"/>
    <w:rsid w:val="00956A83"/>
    <w:rsid w:val="0096214E"/>
    <w:rsid w:val="0096242E"/>
    <w:rsid w:val="0096313D"/>
    <w:rsid w:val="009633DC"/>
    <w:rsid w:val="00964BA4"/>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4EF4"/>
    <w:rsid w:val="0099781D"/>
    <w:rsid w:val="009A0804"/>
    <w:rsid w:val="009A144F"/>
    <w:rsid w:val="009A4D52"/>
    <w:rsid w:val="009A6E64"/>
    <w:rsid w:val="009A744A"/>
    <w:rsid w:val="009A7C48"/>
    <w:rsid w:val="009B0D8F"/>
    <w:rsid w:val="009B16ED"/>
    <w:rsid w:val="009B6E6A"/>
    <w:rsid w:val="009B7B05"/>
    <w:rsid w:val="009B7EB4"/>
    <w:rsid w:val="009C118F"/>
    <w:rsid w:val="009C34A4"/>
    <w:rsid w:val="009C3C53"/>
    <w:rsid w:val="009C4DC9"/>
    <w:rsid w:val="009C56AE"/>
    <w:rsid w:val="009D0E2A"/>
    <w:rsid w:val="009D2BA4"/>
    <w:rsid w:val="009D3E48"/>
    <w:rsid w:val="009D56CC"/>
    <w:rsid w:val="009D6F5C"/>
    <w:rsid w:val="009D715D"/>
    <w:rsid w:val="009E1D23"/>
    <w:rsid w:val="009E2C25"/>
    <w:rsid w:val="009E51AD"/>
    <w:rsid w:val="009E61C3"/>
    <w:rsid w:val="009F0D40"/>
    <w:rsid w:val="009F0DEC"/>
    <w:rsid w:val="009F27D2"/>
    <w:rsid w:val="009F727A"/>
    <w:rsid w:val="00A015AC"/>
    <w:rsid w:val="00A0170C"/>
    <w:rsid w:val="00A023D0"/>
    <w:rsid w:val="00A02A6C"/>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0D4F"/>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19CC"/>
    <w:rsid w:val="00A632E4"/>
    <w:rsid w:val="00A72366"/>
    <w:rsid w:val="00A73621"/>
    <w:rsid w:val="00A76EAD"/>
    <w:rsid w:val="00A81919"/>
    <w:rsid w:val="00A81C6C"/>
    <w:rsid w:val="00A8372D"/>
    <w:rsid w:val="00A87224"/>
    <w:rsid w:val="00A908E1"/>
    <w:rsid w:val="00A91530"/>
    <w:rsid w:val="00A92684"/>
    <w:rsid w:val="00A93B22"/>
    <w:rsid w:val="00AA0F5C"/>
    <w:rsid w:val="00AA135D"/>
    <w:rsid w:val="00AA5FAD"/>
    <w:rsid w:val="00AA6D3B"/>
    <w:rsid w:val="00AB00B4"/>
    <w:rsid w:val="00AB0563"/>
    <w:rsid w:val="00AB0CA9"/>
    <w:rsid w:val="00AB158E"/>
    <w:rsid w:val="00AB2297"/>
    <w:rsid w:val="00AB26A1"/>
    <w:rsid w:val="00AB3C8A"/>
    <w:rsid w:val="00AB4E11"/>
    <w:rsid w:val="00AB55D1"/>
    <w:rsid w:val="00AB6679"/>
    <w:rsid w:val="00AB66A3"/>
    <w:rsid w:val="00AB749A"/>
    <w:rsid w:val="00AC090D"/>
    <w:rsid w:val="00AC2F4A"/>
    <w:rsid w:val="00AC444B"/>
    <w:rsid w:val="00AC46D2"/>
    <w:rsid w:val="00AC5C99"/>
    <w:rsid w:val="00AC5F5C"/>
    <w:rsid w:val="00AC6BB6"/>
    <w:rsid w:val="00AC6C1D"/>
    <w:rsid w:val="00AC7ACE"/>
    <w:rsid w:val="00AD3ABE"/>
    <w:rsid w:val="00AD74C7"/>
    <w:rsid w:val="00AD7EA3"/>
    <w:rsid w:val="00AE061A"/>
    <w:rsid w:val="00AE09FC"/>
    <w:rsid w:val="00AE1A1B"/>
    <w:rsid w:val="00AF0513"/>
    <w:rsid w:val="00AF08A1"/>
    <w:rsid w:val="00AF2106"/>
    <w:rsid w:val="00AF3D62"/>
    <w:rsid w:val="00AF46A2"/>
    <w:rsid w:val="00AF4E0B"/>
    <w:rsid w:val="00AF5305"/>
    <w:rsid w:val="00AF58E4"/>
    <w:rsid w:val="00AF659D"/>
    <w:rsid w:val="00AF6EA1"/>
    <w:rsid w:val="00AF7745"/>
    <w:rsid w:val="00AF7F84"/>
    <w:rsid w:val="00B01C05"/>
    <w:rsid w:val="00B03161"/>
    <w:rsid w:val="00B0571E"/>
    <w:rsid w:val="00B07404"/>
    <w:rsid w:val="00B11613"/>
    <w:rsid w:val="00B11737"/>
    <w:rsid w:val="00B13581"/>
    <w:rsid w:val="00B1434E"/>
    <w:rsid w:val="00B15520"/>
    <w:rsid w:val="00B1675E"/>
    <w:rsid w:val="00B17319"/>
    <w:rsid w:val="00B250CC"/>
    <w:rsid w:val="00B266E2"/>
    <w:rsid w:val="00B26AAD"/>
    <w:rsid w:val="00B27C73"/>
    <w:rsid w:val="00B27D8A"/>
    <w:rsid w:val="00B319FA"/>
    <w:rsid w:val="00B32981"/>
    <w:rsid w:val="00B4356D"/>
    <w:rsid w:val="00B44BFC"/>
    <w:rsid w:val="00B45B13"/>
    <w:rsid w:val="00B45C90"/>
    <w:rsid w:val="00B4680D"/>
    <w:rsid w:val="00B50D9C"/>
    <w:rsid w:val="00B517ED"/>
    <w:rsid w:val="00B51A9F"/>
    <w:rsid w:val="00B51B1F"/>
    <w:rsid w:val="00B53532"/>
    <w:rsid w:val="00B5579F"/>
    <w:rsid w:val="00B57C17"/>
    <w:rsid w:val="00B60819"/>
    <w:rsid w:val="00B628D3"/>
    <w:rsid w:val="00B64B24"/>
    <w:rsid w:val="00B6645A"/>
    <w:rsid w:val="00B73E09"/>
    <w:rsid w:val="00B764A5"/>
    <w:rsid w:val="00B80060"/>
    <w:rsid w:val="00B80755"/>
    <w:rsid w:val="00B8123F"/>
    <w:rsid w:val="00B817D2"/>
    <w:rsid w:val="00B81BD0"/>
    <w:rsid w:val="00B821B9"/>
    <w:rsid w:val="00B82337"/>
    <w:rsid w:val="00B8234E"/>
    <w:rsid w:val="00B82735"/>
    <w:rsid w:val="00B83BE3"/>
    <w:rsid w:val="00B872F7"/>
    <w:rsid w:val="00B90C49"/>
    <w:rsid w:val="00B916C8"/>
    <w:rsid w:val="00B928E7"/>
    <w:rsid w:val="00B92EC0"/>
    <w:rsid w:val="00B936E1"/>
    <w:rsid w:val="00B95E7A"/>
    <w:rsid w:val="00B97123"/>
    <w:rsid w:val="00BA1E08"/>
    <w:rsid w:val="00BA2020"/>
    <w:rsid w:val="00BB091F"/>
    <w:rsid w:val="00BB18CB"/>
    <w:rsid w:val="00BB30F0"/>
    <w:rsid w:val="00BB32CF"/>
    <w:rsid w:val="00BB4B8C"/>
    <w:rsid w:val="00BB5136"/>
    <w:rsid w:val="00BB5D48"/>
    <w:rsid w:val="00BB6517"/>
    <w:rsid w:val="00BB6C7E"/>
    <w:rsid w:val="00BB7E71"/>
    <w:rsid w:val="00BB7F00"/>
    <w:rsid w:val="00BC0577"/>
    <w:rsid w:val="00BC0ACE"/>
    <w:rsid w:val="00BC12C9"/>
    <w:rsid w:val="00BC2269"/>
    <w:rsid w:val="00BC2EE3"/>
    <w:rsid w:val="00BC35AC"/>
    <w:rsid w:val="00BD1A01"/>
    <w:rsid w:val="00BD1A38"/>
    <w:rsid w:val="00BD4971"/>
    <w:rsid w:val="00BD501B"/>
    <w:rsid w:val="00BD5803"/>
    <w:rsid w:val="00BE1E1C"/>
    <w:rsid w:val="00BE2109"/>
    <w:rsid w:val="00BE2CF3"/>
    <w:rsid w:val="00BE3700"/>
    <w:rsid w:val="00BE372A"/>
    <w:rsid w:val="00BE69CD"/>
    <w:rsid w:val="00BE7903"/>
    <w:rsid w:val="00BF0A91"/>
    <w:rsid w:val="00BF1B5C"/>
    <w:rsid w:val="00BF6C25"/>
    <w:rsid w:val="00BF7203"/>
    <w:rsid w:val="00C0054C"/>
    <w:rsid w:val="00C013B4"/>
    <w:rsid w:val="00C04C36"/>
    <w:rsid w:val="00C05ACC"/>
    <w:rsid w:val="00C0656D"/>
    <w:rsid w:val="00C06D25"/>
    <w:rsid w:val="00C06EAB"/>
    <w:rsid w:val="00C0725D"/>
    <w:rsid w:val="00C10699"/>
    <w:rsid w:val="00C1356F"/>
    <w:rsid w:val="00C1375E"/>
    <w:rsid w:val="00C13F99"/>
    <w:rsid w:val="00C13FDB"/>
    <w:rsid w:val="00C14037"/>
    <w:rsid w:val="00C14AF5"/>
    <w:rsid w:val="00C1521A"/>
    <w:rsid w:val="00C153FD"/>
    <w:rsid w:val="00C15ACA"/>
    <w:rsid w:val="00C25D94"/>
    <w:rsid w:val="00C408B4"/>
    <w:rsid w:val="00C40B9D"/>
    <w:rsid w:val="00C41156"/>
    <w:rsid w:val="00C421F8"/>
    <w:rsid w:val="00C46FB8"/>
    <w:rsid w:val="00C50777"/>
    <w:rsid w:val="00C51073"/>
    <w:rsid w:val="00C51AFE"/>
    <w:rsid w:val="00C53DC3"/>
    <w:rsid w:val="00C544F3"/>
    <w:rsid w:val="00C60A8F"/>
    <w:rsid w:val="00C637DF"/>
    <w:rsid w:val="00C67340"/>
    <w:rsid w:val="00C723C6"/>
    <w:rsid w:val="00C72F03"/>
    <w:rsid w:val="00C750E6"/>
    <w:rsid w:val="00C759B0"/>
    <w:rsid w:val="00C76417"/>
    <w:rsid w:val="00C76476"/>
    <w:rsid w:val="00C813F6"/>
    <w:rsid w:val="00C83156"/>
    <w:rsid w:val="00C84D65"/>
    <w:rsid w:val="00C85C19"/>
    <w:rsid w:val="00C85F19"/>
    <w:rsid w:val="00C8657E"/>
    <w:rsid w:val="00C90846"/>
    <w:rsid w:val="00C934FC"/>
    <w:rsid w:val="00C93D12"/>
    <w:rsid w:val="00C95D49"/>
    <w:rsid w:val="00C962E9"/>
    <w:rsid w:val="00CA0276"/>
    <w:rsid w:val="00CA1FD1"/>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C3E67"/>
    <w:rsid w:val="00CC4E81"/>
    <w:rsid w:val="00CC7653"/>
    <w:rsid w:val="00CD1162"/>
    <w:rsid w:val="00CD4D5C"/>
    <w:rsid w:val="00CD785C"/>
    <w:rsid w:val="00CE20CB"/>
    <w:rsid w:val="00CE20DA"/>
    <w:rsid w:val="00CE38E5"/>
    <w:rsid w:val="00CE5CAF"/>
    <w:rsid w:val="00CE6D2D"/>
    <w:rsid w:val="00CF1359"/>
    <w:rsid w:val="00CF141D"/>
    <w:rsid w:val="00CF1EEF"/>
    <w:rsid w:val="00CF3B0C"/>
    <w:rsid w:val="00CF41A8"/>
    <w:rsid w:val="00CF4CC5"/>
    <w:rsid w:val="00D00DFD"/>
    <w:rsid w:val="00D02F53"/>
    <w:rsid w:val="00D035A0"/>
    <w:rsid w:val="00D03E21"/>
    <w:rsid w:val="00D047DB"/>
    <w:rsid w:val="00D049FC"/>
    <w:rsid w:val="00D06D67"/>
    <w:rsid w:val="00D07C60"/>
    <w:rsid w:val="00D10074"/>
    <w:rsid w:val="00D1151C"/>
    <w:rsid w:val="00D119B8"/>
    <w:rsid w:val="00D1262D"/>
    <w:rsid w:val="00D15678"/>
    <w:rsid w:val="00D15877"/>
    <w:rsid w:val="00D15F5E"/>
    <w:rsid w:val="00D20059"/>
    <w:rsid w:val="00D2027E"/>
    <w:rsid w:val="00D241DF"/>
    <w:rsid w:val="00D24630"/>
    <w:rsid w:val="00D25D1B"/>
    <w:rsid w:val="00D262FC"/>
    <w:rsid w:val="00D2782F"/>
    <w:rsid w:val="00D27BAA"/>
    <w:rsid w:val="00D32028"/>
    <w:rsid w:val="00D32427"/>
    <w:rsid w:val="00D33D97"/>
    <w:rsid w:val="00D36204"/>
    <w:rsid w:val="00D37203"/>
    <w:rsid w:val="00D40C70"/>
    <w:rsid w:val="00D42A7C"/>
    <w:rsid w:val="00D52501"/>
    <w:rsid w:val="00D52FF1"/>
    <w:rsid w:val="00D61E5C"/>
    <w:rsid w:val="00D636E3"/>
    <w:rsid w:val="00D63DC7"/>
    <w:rsid w:val="00D66218"/>
    <w:rsid w:val="00D707CE"/>
    <w:rsid w:val="00D71B64"/>
    <w:rsid w:val="00D72642"/>
    <w:rsid w:val="00D72B93"/>
    <w:rsid w:val="00D73FBA"/>
    <w:rsid w:val="00D74289"/>
    <w:rsid w:val="00D751F1"/>
    <w:rsid w:val="00D808CA"/>
    <w:rsid w:val="00D81E4C"/>
    <w:rsid w:val="00D82F86"/>
    <w:rsid w:val="00D85EBB"/>
    <w:rsid w:val="00D867D4"/>
    <w:rsid w:val="00D8693F"/>
    <w:rsid w:val="00D94CA9"/>
    <w:rsid w:val="00D96057"/>
    <w:rsid w:val="00D97A5F"/>
    <w:rsid w:val="00DA0FBA"/>
    <w:rsid w:val="00DA1040"/>
    <w:rsid w:val="00DA2396"/>
    <w:rsid w:val="00DA4637"/>
    <w:rsid w:val="00DA7DEA"/>
    <w:rsid w:val="00DB165E"/>
    <w:rsid w:val="00DB1C79"/>
    <w:rsid w:val="00DB25F9"/>
    <w:rsid w:val="00DB5C48"/>
    <w:rsid w:val="00DB73CA"/>
    <w:rsid w:val="00DC3C3C"/>
    <w:rsid w:val="00DD3EF7"/>
    <w:rsid w:val="00DD648F"/>
    <w:rsid w:val="00DD7135"/>
    <w:rsid w:val="00DD7A4F"/>
    <w:rsid w:val="00DE19C3"/>
    <w:rsid w:val="00DE282A"/>
    <w:rsid w:val="00DE2B21"/>
    <w:rsid w:val="00DE4D5D"/>
    <w:rsid w:val="00DE5610"/>
    <w:rsid w:val="00DE69CD"/>
    <w:rsid w:val="00DE7175"/>
    <w:rsid w:val="00DE75D6"/>
    <w:rsid w:val="00DE7B28"/>
    <w:rsid w:val="00DF08C5"/>
    <w:rsid w:val="00DF241C"/>
    <w:rsid w:val="00DF32ED"/>
    <w:rsid w:val="00DF62F1"/>
    <w:rsid w:val="00E03226"/>
    <w:rsid w:val="00E03B59"/>
    <w:rsid w:val="00E03E64"/>
    <w:rsid w:val="00E04037"/>
    <w:rsid w:val="00E04256"/>
    <w:rsid w:val="00E0608D"/>
    <w:rsid w:val="00E06FD8"/>
    <w:rsid w:val="00E10EC1"/>
    <w:rsid w:val="00E118C7"/>
    <w:rsid w:val="00E16ACD"/>
    <w:rsid w:val="00E26D31"/>
    <w:rsid w:val="00E30DBB"/>
    <w:rsid w:val="00E322A3"/>
    <w:rsid w:val="00E34CD1"/>
    <w:rsid w:val="00E35011"/>
    <w:rsid w:val="00E36280"/>
    <w:rsid w:val="00E37D71"/>
    <w:rsid w:val="00E400E4"/>
    <w:rsid w:val="00E4181E"/>
    <w:rsid w:val="00E43937"/>
    <w:rsid w:val="00E43EBC"/>
    <w:rsid w:val="00E44174"/>
    <w:rsid w:val="00E44F0F"/>
    <w:rsid w:val="00E51AFB"/>
    <w:rsid w:val="00E52C8E"/>
    <w:rsid w:val="00E53362"/>
    <w:rsid w:val="00E53F79"/>
    <w:rsid w:val="00E60F8C"/>
    <w:rsid w:val="00E626B8"/>
    <w:rsid w:val="00E62D1D"/>
    <w:rsid w:val="00E64C0D"/>
    <w:rsid w:val="00E7296A"/>
    <w:rsid w:val="00E80397"/>
    <w:rsid w:val="00E82C01"/>
    <w:rsid w:val="00E874CD"/>
    <w:rsid w:val="00E87B23"/>
    <w:rsid w:val="00E902A7"/>
    <w:rsid w:val="00E910E0"/>
    <w:rsid w:val="00E92088"/>
    <w:rsid w:val="00E95456"/>
    <w:rsid w:val="00E95FBC"/>
    <w:rsid w:val="00EA3794"/>
    <w:rsid w:val="00EA424E"/>
    <w:rsid w:val="00EA4B65"/>
    <w:rsid w:val="00EA7E15"/>
    <w:rsid w:val="00EA7F2A"/>
    <w:rsid w:val="00EB107B"/>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0F"/>
    <w:rsid w:val="00EE2963"/>
    <w:rsid w:val="00EE2CCF"/>
    <w:rsid w:val="00EE38A5"/>
    <w:rsid w:val="00EE6499"/>
    <w:rsid w:val="00EF03C2"/>
    <w:rsid w:val="00EF46BD"/>
    <w:rsid w:val="00EF484B"/>
    <w:rsid w:val="00EF6509"/>
    <w:rsid w:val="00F00C68"/>
    <w:rsid w:val="00F00FD0"/>
    <w:rsid w:val="00F046A3"/>
    <w:rsid w:val="00F04D4C"/>
    <w:rsid w:val="00F05E38"/>
    <w:rsid w:val="00F11CA8"/>
    <w:rsid w:val="00F147CB"/>
    <w:rsid w:val="00F151AB"/>
    <w:rsid w:val="00F16879"/>
    <w:rsid w:val="00F1774D"/>
    <w:rsid w:val="00F17F5A"/>
    <w:rsid w:val="00F20ACA"/>
    <w:rsid w:val="00F225D0"/>
    <w:rsid w:val="00F22E97"/>
    <w:rsid w:val="00F23267"/>
    <w:rsid w:val="00F25158"/>
    <w:rsid w:val="00F2519B"/>
    <w:rsid w:val="00F25405"/>
    <w:rsid w:val="00F268D5"/>
    <w:rsid w:val="00F26FC8"/>
    <w:rsid w:val="00F27E5F"/>
    <w:rsid w:val="00F305FF"/>
    <w:rsid w:val="00F40307"/>
    <w:rsid w:val="00F410A1"/>
    <w:rsid w:val="00F421AE"/>
    <w:rsid w:val="00F455BD"/>
    <w:rsid w:val="00F51546"/>
    <w:rsid w:val="00F518E4"/>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A0F94"/>
    <w:rsid w:val="00FA10DE"/>
    <w:rsid w:val="00FA19CE"/>
    <w:rsid w:val="00FA5B5E"/>
    <w:rsid w:val="00FA7583"/>
    <w:rsid w:val="00FB53AF"/>
    <w:rsid w:val="00FC0A57"/>
    <w:rsid w:val="00FC2940"/>
    <w:rsid w:val="00FC324F"/>
    <w:rsid w:val="00FC33B5"/>
    <w:rsid w:val="00FC3F6F"/>
    <w:rsid w:val="00FC5782"/>
    <w:rsid w:val="00FC602C"/>
    <w:rsid w:val="00FC67F4"/>
    <w:rsid w:val="00FD3080"/>
    <w:rsid w:val="00FD4303"/>
    <w:rsid w:val="00FD43D5"/>
    <w:rsid w:val="00FD4ED5"/>
    <w:rsid w:val="00FD51F2"/>
    <w:rsid w:val="00FD5C02"/>
    <w:rsid w:val="00FD5D43"/>
    <w:rsid w:val="00FD654F"/>
    <w:rsid w:val="00FE0CDF"/>
    <w:rsid w:val="00FE1912"/>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907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535B32"/>
    <w:pPr>
      <w:keepNext w:val="0"/>
      <w:spacing w:before="120"/>
    </w:pPr>
    <w:rPr>
      <w:rFonts w:asciiTheme="minorHAnsi" w:eastAsia="Arial Unicode MS" w:hAnsiTheme="minorHAnsi" w:cstheme="minorHAnsi"/>
      <w:b w:val="0"/>
      <w:noProof/>
      <w:color w:val="auto"/>
      <w:kern w:val="28"/>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1"/>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 w:type="character" w:customStyle="1" w:styleId="post-author-name">
    <w:name w:val="post-author-name"/>
    <w:basedOn w:val="Fontepargpadro"/>
    <w:rsid w:val="00DF241C"/>
  </w:style>
  <w:style w:type="paragraph" w:customStyle="1" w:styleId="lead">
    <w:name w:val="lead"/>
    <w:basedOn w:val="Normal"/>
    <w:rsid w:val="00330C13"/>
    <w:pPr>
      <w:widowControl/>
      <w:suppressAutoHyphens w:val="0"/>
      <w:spacing w:before="100" w:beforeAutospacing="1" w:after="100" w:afterAutospacing="1"/>
    </w:pPr>
    <w:rPr>
      <w:rFonts w:eastAsia="Times New Roman" w:cs="Times New Roman"/>
      <w:kern w:val="0"/>
      <w:lang w:eastAsia="pt-BR" w:bidi="ar-SA"/>
    </w:rPr>
  </w:style>
  <w:style w:type="paragraph" w:customStyle="1" w:styleId="font8">
    <w:name w:val="font_8"/>
    <w:basedOn w:val="Normal"/>
    <w:rsid w:val="000020D4"/>
    <w:pPr>
      <w:widowControl/>
      <w:suppressAutoHyphens w:val="0"/>
      <w:spacing w:before="100" w:beforeAutospacing="1" w:after="100" w:afterAutospacing="1"/>
    </w:pPr>
    <w:rPr>
      <w:rFonts w:eastAsia="Times New Roman" w:cs="Times New Roman"/>
      <w:kern w:val="0"/>
      <w:lang w:eastAsia="pt-BR" w:bidi="ar-SA"/>
    </w:rPr>
  </w:style>
  <w:style w:type="character" w:customStyle="1" w:styleId="color15">
    <w:name w:val="color_15"/>
    <w:basedOn w:val="Fontepargpadro"/>
    <w:rsid w:val="000020D4"/>
  </w:style>
  <w:style w:type="character" w:customStyle="1" w:styleId="wixguard">
    <w:name w:val="wixguard"/>
    <w:basedOn w:val="Fontepargpadro"/>
    <w:rsid w:val="000020D4"/>
  </w:style>
  <w:style w:type="character" w:customStyle="1" w:styleId="h2">
    <w:name w:val="h2"/>
    <w:basedOn w:val="Fontepargpadro"/>
    <w:rsid w:val="00E4181E"/>
  </w:style>
  <w:style w:type="paragraph" w:styleId="Partesuperior-zdoformulrio">
    <w:name w:val="HTML Top of Form"/>
    <w:basedOn w:val="Normal"/>
    <w:next w:val="Normal"/>
    <w:link w:val="Partesuperior-zdoformulrioChar"/>
    <w:hidden/>
    <w:uiPriority w:val="99"/>
    <w:semiHidden/>
    <w:unhideWhenUsed/>
    <w:rsid w:val="00E4181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4181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4181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4181E"/>
    <w:rPr>
      <w:rFonts w:ascii="Arial" w:hAnsi="Arial" w:cs="Arial"/>
      <w:vanish/>
      <w:sz w:val="16"/>
      <w:szCs w:val="16"/>
    </w:rPr>
  </w:style>
  <w:style w:type="paragraph" w:customStyle="1" w:styleId="newssubtitle">
    <w:name w:val="news__subtitle"/>
    <w:basedOn w:val="Normal"/>
    <w:rsid w:val="00DC3C3C"/>
    <w:pPr>
      <w:widowControl/>
      <w:suppressAutoHyphens w:val="0"/>
      <w:spacing w:before="100" w:beforeAutospacing="1" w:after="100" w:afterAutospacing="1"/>
    </w:pPr>
    <w:rPr>
      <w:rFonts w:eastAsia="Times New Roman" w:cs="Times New Roman"/>
      <w:kern w:val="0"/>
      <w:lang w:eastAsia="pt-BR" w:bidi="ar-SA"/>
    </w:rPr>
  </w:style>
  <w:style w:type="paragraph" w:customStyle="1" w:styleId="copyright-sc-11lgtw-0">
    <w:name w:val="copyright-sc-11lgtw-0"/>
    <w:basedOn w:val="Normal"/>
    <w:rsid w:val="00DC3C3C"/>
    <w:pPr>
      <w:widowControl/>
      <w:suppressAutoHyphens w:val="0"/>
      <w:spacing w:before="100" w:beforeAutospacing="1" w:after="100" w:afterAutospacing="1"/>
    </w:pPr>
    <w:rPr>
      <w:rFonts w:eastAsia="Times New Roman" w:cs="Times New Roman"/>
      <w:kern w:val="0"/>
      <w:lang w:eastAsia="pt-BR" w:bidi="ar-SA"/>
    </w:rPr>
  </w:style>
  <w:style w:type="character" w:customStyle="1" w:styleId="visuallyhiddentext-sc-1yjwwa5-0">
    <w:name w:val="visuallyhiddentext-sc-1yjwwa5-0"/>
    <w:basedOn w:val="Fontepargpadro"/>
    <w:rsid w:val="00DC3C3C"/>
  </w:style>
  <w:style w:type="character" w:customStyle="1" w:styleId="content-publication-dataupdated-relative">
    <w:name w:val="content-publication-data__updated-relative"/>
    <w:basedOn w:val="Fontepargpadro"/>
    <w:rsid w:val="009B16ED"/>
  </w:style>
  <w:style w:type="character" w:customStyle="1" w:styleId="oxn32">
    <w:name w:val="oxn32"/>
    <w:basedOn w:val="Fontepargpadro"/>
    <w:rsid w:val="003B57C6"/>
  </w:style>
  <w:style w:type="character" w:customStyle="1" w:styleId="pphmke">
    <w:name w:val="pphmke"/>
    <w:basedOn w:val="Fontepargpadro"/>
    <w:rsid w:val="003B57C6"/>
  </w:style>
  <w:style w:type="character" w:customStyle="1" w:styleId="byline">
    <w:name w:val="byline"/>
    <w:basedOn w:val="Fontepargpadro"/>
    <w:rsid w:val="00C15ACA"/>
  </w:style>
  <w:style w:type="character" w:customStyle="1" w:styleId="posted-on">
    <w:name w:val="posted-on"/>
    <w:basedOn w:val="Fontepargpadro"/>
    <w:rsid w:val="00C15ACA"/>
  </w:style>
  <w:style w:type="character" w:customStyle="1" w:styleId="mejs-offscreen">
    <w:name w:val="mejs-offscreen"/>
    <w:basedOn w:val="Fontepargpadro"/>
    <w:rsid w:val="00C15ACA"/>
  </w:style>
  <w:style w:type="character" w:customStyle="1" w:styleId="mejs-currenttime">
    <w:name w:val="mejs-currenttime"/>
    <w:basedOn w:val="Fontepargpadro"/>
    <w:rsid w:val="00C15ACA"/>
  </w:style>
  <w:style w:type="character" w:customStyle="1" w:styleId="mejs-duration">
    <w:name w:val="mejs-duration"/>
    <w:basedOn w:val="Fontepargpadro"/>
    <w:rsid w:val="00C15ACA"/>
  </w:style>
  <w:style w:type="paragraph" w:customStyle="1" w:styleId="Default">
    <w:name w:val="Default"/>
    <w:rsid w:val="00455253"/>
    <w:pPr>
      <w:autoSpaceDE w:val="0"/>
      <w:autoSpaceDN w:val="0"/>
      <w:adjustRightInd w:val="0"/>
    </w:pPr>
    <w:rPr>
      <w:rFonts w:ascii="Arial" w:hAnsi="Arial" w:cs="Arial"/>
      <w:color w:val="000000"/>
      <w:sz w:val="24"/>
      <w:szCs w:val="24"/>
    </w:rPr>
  </w:style>
  <w:style w:type="paragraph" w:customStyle="1" w:styleId="listaIEIJ">
    <w:name w:val="lista_IEIJ"/>
    <w:basedOn w:val="texto-IEIJ"/>
    <w:qFormat/>
    <w:rsid w:val="001E730E"/>
    <w:pPr>
      <w:numPr>
        <w:numId w:val="29"/>
      </w:numPr>
      <w:ind w:left="357" w:hanging="357"/>
    </w:pPr>
    <w:rPr>
      <w:sz w:val="22"/>
      <w:szCs w:val="22"/>
    </w:rPr>
  </w:style>
  <w:style w:type="character" w:customStyle="1" w:styleId="blsp-spelling-error">
    <w:name w:val="blsp-spelling-error"/>
    <w:basedOn w:val="Fontepargpadro"/>
    <w:rsid w:val="00AF58E4"/>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3523567">
      <w:bodyDiv w:val="1"/>
      <w:marLeft w:val="0"/>
      <w:marRight w:val="0"/>
      <w:marTop w:val="0"/>
      <w:marBottom w:val="0"/>
      <w:divBdr>
        <w:top w:val="none" w:sz="0" w:space="0" w:color="auto"/>
        <w:left w:val="none" w:sz="0" w:space="0" w:color="auto"/>
        <w:bottom w:val="none" w:sz="0" w:space="0" w:color="auto"/>
        <w:right w:val="none" w:sz="0" w:space="0" w:color="auto"/>
      </w:divBdr>
      <w:divsChild>
        <w:div w:id="1002585660">
          <w:marLeft w:val="0"/>
          <w:marRight w:val="0"/>
          <w:marTop w:val="0"/>
          <w:marBottom w:val="0"/>
          <w:divBdr>
            <w:top w:val="none" w:sz="0" w:space="0" w:color="auto"/>
            <w:left w:val="none" w:sz="0" w:space="0" w:color="auto"/>
            <w:bottom w:val="none" w:sz="0" w:space="0" w:color="auto"/>
            <w:right w:val="none" w:sz="0" w:space="0" w:color="auto"/>
          </w:divBdr>
          <w:divsChild>
            <w:div w:id="2021851975">
              <w:marLeft w:val="0"/>
              <w:marRight w:val="0"/>
              <w:marTop w:val="0"/>
              <w:marBottom w:val="0"/>
              <w:divBdr>
                <w:top w:val="none" w:sz="0" w:space="0" w:color="auto"/>
                <w:left w:val="none" w:sz="0" w:space="0" w:color="auto"/>
                <w:bottom w:val="none" w:sz="0" w:space="0" w:color="auto"/>
                <w:right w:val="none" w:sz="0" w:space="0" w:color="auto"/>
              </w:divBdr>
              <w:divsChild>
                <w:div w:id="13287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2791">
          <w:marLeft w:val="0"/>
          <w:marRight w:val="0"/>
          <w:marTop w:val="0"/>
          <w:marBottom w:val="0"/>
          <w:divBdr>
            <w:top w:val="none" w:sz="0" w:space="0" w:color="auto"/>
            <w:left w:val="none" w:sz="0" w:space="0" w:color="auto"/>
            <w:bottom w:val="none" w:sz="0" w:space="0" w:color="auto"/>
            <w:right w:val="none" w:sz="0" w:space="0" w:color="auto"/>
          </w:divBdr>
        </w:div>
      </w:divsChild>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4808140">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17838378">
      <w:bodyDiv w:val="1"/>
      <w:marLeft w:val="0"/>
      <w:marRight w:val="0"/>
      <w:marTop w:val="0"/>
      <w:marBottom w:val="0"/>
      <w:divBdr>
        <w:top w:val="none" w:sz="0" w:space="0" w:color="auto"/>
        <w:left w:val="none" w:sz="0" w:space="0" w:color="auto"/>
        <w:bottom w:val="none" w:sz="0" w:space="0" w:color="auto"/>
        <w:right w:val="none" w:sz="0" w:space="0" w:color="auto"/>
      </w:divBdr>
    </w:div>
    <w:div w:id="126049710">
      <w:bodyDiv w:val="1"/>
      <w:marLeft w:val="0"/>
      <w:marRight w:val="0"/>
      <w:marTop w:val="0"/>
      <w:marBottom w:val="0"/>
      <w:divBdr>
        <w:top w:val="none" w:sz="0" w:space="0" w:color="auto"/>
        <w:left w:val="none" w:sz="0" w:space="0" w:color="auto"/>
        <w:bottom w:val="none" w:sz="0" w:space="0" w:color="auto"/>
        <w:right w:val="none" w:sz="0" w:space="0" w:color="auto"/>
      </w:divBdr>
      <w:divsChild>
        <w:div w:id="188222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4520097">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01601870">
      <w:bodyDiv w:val="1"/>
      <w:marLeft w:val="0"/>
      <w:marRight w:val="0"/>
      <w:marTop w:val="0"/>
      <w:marBottom w:val="0"/>
      <w:divBdr>
        <w:top w:val="none" w:sz="0" w:space="0" w:color="auto"/>
        <w:left w:val="none" w:sz="0" w:space="0" w:color="auto"/>
        <w:bottom w:val="none" w:sz="0" w:space="0" w:color="auto"/>
        <w:right w:val="none" w:sz="0" w:space="0" w:color="auto"/>
      </w:divBdr>
      <w:divsChild>
        <w:div w:id="20567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21412">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2760462">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290937493">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4311184">
      <w:bodyDiv w:val="1"/>
      <w:marLeft w:val="0"/>
      <w:marRight w:val="0"/>
      <w:marTop w:val="0"/>
      <w:marBottom w:val="0"/>
      <w:divBdr>
        <w:top w:val="none" w:sz="0" w:space="0" w:color="auto"/>
        <w:left w:val="none" w:sz="0" w:space="0" w:color="auto"/>
        <w:bottom w:val="none" w:sz="0" w:space="0" w:color="auto"/>
        <w:right w:val="none" w:sz="0" w:space="0" w:color="auto"/>
      </w:divBdr>
    </w:div>
    <w:div w:id="340357963">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9140975">
      <w:bodyDiv w:val="1"/>
      <w:marLeft w:val="0"/>
      <w:marRight w:val="0"/>
      <w:marTop w:val="0"/>
      <w:marBottom w:val="0"/>
      <w:divBdr>
        <w:top w:val="none" w:sz="0" w:space="0" w:color="auto"/>
        <w:left w:val="none" w:sz="0" w:space="0" w:color="auto"/>
        <w:bottom w:val="none" w:sz="0" w:space="0" w:color="auto"/>
        <w:right w:val="none" w:sz="0" w:space="0" w:color="auto"/>
      </w:divBdr>
      <w:divsChild>
        <w:div w:id="83575755">
          <w:marLeft w:val="0"/>
          <w:marRight w:val="0"/>
          <w:marTop w:val="0"/>
          <w:marBottom w:val="0"/>
          <w:divBdr>
            <w:top w:val="none" w:sz="0" w:space="0" w:color="auto"/>
            <w:left w:val="none" w:sz="0" w:space="0" w:color="auto"/>
            <w:bottom w:val="none" w:sz="0" w:space="0" w:color="auto"/>
            <w:right w:val="none" w:sz="0" w:space="0" w:color="auto"/>
          </w:divBdr>
        </w:div>
        <w:div w:id="1570798497">
          <w:marLeft w:val="0"/>
          <w:marRight w:val="0"/>
          <w:marTop w:val="0"/>
          <w:marBottom w:val="0"/>
          <w:divBdr>
            <w:top w:val="none" w:sz="0" w:space="0" w:color="auto"/>
            <w:left w:val="none" w:sz="0" w:space="0" w:color="auto"/>
            <w:bottom w:val="none" w:sz="0" w:space="0" w:color="auto"/>
            <w:right w:val="none" w:sz="0" w:space="0" w:color="auto"/>
          </w:divBdr>
        </w:div>
        <w:div w:id="1775512578">
          <w:marLeft w:val="0"/>
          <w:marRight w:val="0"/>
          <w:marTop w:val="0"/>
          <w:marBottom w:val="0"/>
          <w:divBdr>
            <w:top w:val="none" w:sz="0" w:space="0" w:color="auto"/>
            <w:left w:val="none" w:sz="0" w:space="0" w:color="auto"/>
            <w:bottom w:val="none" w:sz="0" w:space="0" w:color="auto"/>
            <w:right w:val="none" w:sz="0" w:space="0" w:color="auto"/>
          </w:divBdr>
        </w:div>
        <w:div w:id="1347247356">
          <w:marLeft w:val="0"/>
          <w:marRight w:val="0"/>
          <w:marTop w:val="0"/>
          <w:marBottom w:val="0"/>
          <w:divBdr>
            <w:top w:val="none" w:sz="0" w:space="0" w:color="auto"/>
            <w:left w:val="none" w:sz="0" w:space="0" w:color="auto"/>
            <w:bottom w:val="none" w:sz="0" w:space="0" w:color="auto"/>
            <w:right w:val="none" w:sz="0" w:space="0" w:color="auto"/>
          </w:divBdr>
        </w:div>
        <w:div w:id="1414084028">
          <w:marLeft w:val="0"/>
          <w:marRight w:val="0"/>
          <w:marTop w:val="0"/>
          <w:marBottom w:val="0"/>
          <w:divBdr>
            <w:top w:val="none" w:sz="0" w:space="0" w:color="auto"/>
            <w:left w:val="none" w:sz="0" w:space="0" w:color="auto"/>
            <w:bottom w:val="none" w:sz="0" w:space="0" w:color="auto"/>
            <w:right w:val="none" w:sz="0" w:space="0" w:color="auto"/>
          </w:divBdr>
        </w:div>
        <w:div w:id="12923651">
          <w:marLeft w:val="0"/>
          <w:marRight w:val="0"/>
          <w:marTop w:val="0"/>
          <w:marBottom w:val="0"/>
          <w:divBdr>
            <w:top w:val="none" w:sz="0" w:space="0" w:color="auto"/>
            <w:left w:val="none" w:sz="0" w:space="0" w:color="auto"/>
            <w:bottom w:val="none" w:sz="0" w:space="0" w:color="auto"/>
            <w:right w:val="none" w:sz="0" w:space="0" w:color="auto"/>
          </w:divBdr>
        </w:div>
        <w:div w:id="574241712">
          <w:marLeft w:val="0"/>
          <w:marRight w:val="0"/>
          <w:marTop w:val="0"/>
          <w:marBottom w:val="0"/>
          <w:divBdr>
            <w:top w:val="none" w:sz="0" w:space="0" w:color="auto"/>
            <w:left w:val="none" w:sz="0" w:space="0" w:color="auto"/>
            <w:bottom w:val="none" w:sz="0" w:space="0" w:color="auto"/>
            <w:right w:val="none" w:sz="0" w:space="0" w:color="auto"/>
          </w:divBdr>
        </w:div>
        <w:div w:id="1566918494">
          <w:marLeft w:val="0"/>
          <w:marRight w:val="0"/>
          <w:marTop w:val="0"/>
          <w:marBottom w:val="0"/>
          <w:divBdr>
            <w:top w:val="none" w:sz="0" w:space="0" w:color="auto"/>
            <w:left w:val="none" w:sz="0" w:space="0" w:color="auto"/>
            <w:bottom w:val="none" w:sz="0" w:space="0" w:color="auto"/>
            <w:right w:val="none" w:sz="0" w:space="0" w:color="auto"/>
          </w:divBdr>
          <w:divsChild>
            <w:div w:id="1091390375">
              <w:marLeft w:val="0"/>
              <w:marRight w:val="0"/>
              <w:marTop w:val="0"/>
              <w:marBottom w:val="0"/>
              <w:divBdr>
                <w:top w:val="none" w:sz="0" w:space="0" w:color="auto"/>
                <w:left w:val="none" w:sz="0" w:space="0" w:color="auto"/>
                <w:bottom w:val="none" w:sz="0" w:space="0" w:color="auto"/>
                <w:right w:val="none" w:sz="0" w:space="0" w:color="auto"/>
              </w:divBdr>
            </w:div>
          </w:divsChild>
        </w:div>
        <w:div w:id="114717555">
          <w:marLeft w:val="0"/>
          <w:marRight w:val="0"/>
          <w:marTop w:val="0"/>
          <w:marBottom w:val="0"/>
          <w:divBdr>
            <w:top w:val="none" w:sz="0" w:space="0" w:color="auto"/>
            <w:left w:val="none" w:sz="0" w:space="0" w:color="auto"/>
            <w:bottom w:val="none" w:sz="0" w:space="0" w:color="auto"/>
            <w:right w:val="none" w:sz="0" w:space="0" w:color="auto"/>
          </w:divBdr>
        </w:div>
        <w:div w:id="576523563">
          <w:marLeft w:val="0"/>
          <w:marRight w:val="0"/>
          <w:marTop w:val="0"/>
          <w:marBottom w:val="0"/>
          <w:divBdr>
            <w:top w:val="none" w:sz="0" w:space="0" w:color="auto"/>
            <w:left w:val="none" w:sz="0" w:space="0" w:color="auto"/>
            <w:bottom w:val="none" w:sz="0" w:space="0" w:color="auto"/>
            <w:right w:val="none" w:sz="0" w:space="0" w:color="auto"/>
          </w:divBdr>
        </w:div>
        <w:div w:id="633487600">
          <w:marLeft w:val="0"/>
          <w:marRight w:val="0"/>
          <w:marTop w:val="0"/>
          <w:marBottom w:val="0"/>
          <w:divBdr>
            <w:top w:val="none" w:sz="0" w:space="0" w:color="auto"/>
            <w:left w:val="none" w:sz="0" w:space="0" w:color="auto"/>
            <w:bottom w:val="none" w:sz="0" w:space="0" w:color="auto"/>
            <w:right w:val="none" w:sz="0" w:space="0" w:color="auto"/>
          </w:divBdr>
        </w:div>
        <w:div w:id="1264802636">
          <w:marLeft w:val="0"/>
          <w:marRight w:val="0"/>
          <w:marTop w:val="0"/>
          <w:marBottom w:val="0"/>
          <w:divBdr>
            <w:top w:val="none" w:sz="0" w:space="0" w:color="auto"/>
            <w:left w:val="none" w:sz="0" w:space="0" w:color="auto"/>
            <w:bottom w:val="none" w:sz="0" w:space="0" w:color="auto"/>
            <w:right w:val="none" w:sz="0" w:space="0" w:color="auto"/>
          </w:divBdr>
        </w:div>
      </w:divsChild>
    </w:div>
    <w:div w:id="350380866">
      <w:bodyDiv w:val="1"/>
      <w:marLeft w:val="0"/>
      <w:marRight w:val="0"/>
      <w:marTop w:val="0"/>
      <w:marBottom w:val="0"/>
      <w:divBdr>
        <w:top w:val="none" w:sz="0" w:space="0" w:color="auto"/>
        <w:left w:val="none" w:sz="0" w:space="0" w:color="auto"/>
        <w:bottom w:val="none" w:sz="0" w:space="0" w:color="auto"/>
        <w:right w:val="none" w:sz="0" w:space="0" w:color="auto"/>
      </w:divBdr>
      <w:divsChild>
        <w:div w:id="1654718497">
          <w:marLeft w:val="0"/>
          <w:marRight w:val="133"/>
          <w:marTop w:val="66"/>
          <w:marBottom w:val="0"/>
          <w:divBdr>
            <w:top w:val="none" w:sz="0" w:space="0" w:color="auto"/>
            <w:left w:val="none" w:sz="0" w:space="0" w:color="auto"/>
            <w:bottom w:val="none" w:sz="0" w:space="0" w:color="auto"/>
            <w:right w:val="none" w:sz="0" w:space="0" w:color="auto"/>
          </w:divBdr>
        </w:div>
        <w:div w:id="2032340066">
          <w:marLeft w:val="0"/>
          <w:marRight w:val="0"/>
          <w:marTop w:val="0"/>
          <w:marBottom w:val="0"/>
          <w:divBdr>
            <w:top w:val="none" w:sz="0" w:space="0" w:color="auto"/>
            <w:left w:val="none" w:sz="0" w:space="0" w:color="auto"/>
            <w:bottom w:val="none" w:sz="0" w:space="0" w:color="auto"/>
            <w:right w:val="none" w:sz="0" w:space="0" w:color="auto"/>
          </w:divBdr>
        </w:div>
      </w:divsChild>
    </w:div>
    <w:div w:id="357508475">
      <w:bodyDiv w:val="1"/>
      <w:marLeft w:val="0"/>
      <w:marRight w:val="0"/>
      <w:marTop w:val="0"/>
      <w:marBottom w:val="0"/>
      <w:divBdr>
        <w:top w:val="none" w:sz="0" w:space="0" w:color="auto"/>
        <w:left w:val="none" w:sz="0" w:space="0" w:color="auto"/>
        <w:bottom w:val="none" w:sz="0" w:space="0" w:color="auto"/>
        <w:right w:val="none" w:sz="0" w:space="0" w:color="auto"/>
      </w:divBdr>
    </w:div>
    <w:div w:id="39053937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6803307">
      <w:bodyDiv w:val="1"/>
      <w:marLeft w:val="0"/>
      <w:marRight w:val="0"/>
      <w:marTop w:val="0"/>
      <w:marBottom w:val="0"/>
      <w:divBdr>
        <w:top w:val="none" w:sz="0" w:space="0" w:color="auto"/>
        <w:left w:val="none" w:sz="0" w:space="0" w:color="auto"/>
        <w:bottom w:val="none" w:sz="0" w:space="0" w:color="auto"/>
        <w:right w:val="none" w:sz="0" w:space="0" w:color="auto"/>
      </w:divBdr>
      <w:divsChild>
        <w:div w:id="393235395">
          <w:marLeft w:val="0"/>
          <w:marRight w:val="0"/>
          <w:marTop w:val="0"/>
          <w:marBottom w:val="0"/>
          <w:divBdr>
            <w:top w:val="none" w:sz="0" w:space="0" w:color="auto"/>
            <w:left w:val="none" w:sz="0" w:space="0" w:color="auto"/>
            <w:bottom w:val="none" w:sz="0" w:space="0" w:color="auto"/>
            <w:right w:val="none" w:sz="0" w:space="0" w:color="auto"/>
          </w:divBdr>
        </w:div>
      </w:divsChild>
    </w:div>
    <w:div w:id="406927274">
      <w:bodyDiv w:val="1"/>
      <w:marLeft w:val="0"/>
      <w:marRight w:val="0"/>
      <w:marTop w:val="0"/>
      <w:marBottom w:val="0"/>
      <w:divBdr>
        <w:top w:val="none" w:sz="0" w:space="0" w:color="auto"/>
        <w:left w:val="none" w:sz="0" w:space="0" w:color="auto"/>
        <w:bottom w:val="none" w:sz="0" w:space="0" w:color="auto"/>
        <w:right w:val="none" w:sz="0" w:space="0" w:color="auto"/>
      </w:divBdr>
    </w:div>
    <w:div w:id="409273317">
      <w:bodyDiv w:val="1"/>
      <w:marLeft w:val="0"/>
      <w:marRight w:val="0"/>
      <w:marTop w:val="0"/>
      <w:marBottom w:val="0"/>
      <w:divBdr>
        <w:top w:val="none" w:sz="0" w:space="0" w:color="auto"/>
        <w:left w:val="none" w:sz="0" w:space="0" w:color="auto"/>
        <w:bottom w:val="none" w:sz="0" w:space="0" w:color="auto"/>
        <w:right w:val="none" w:sz="0" w:space="0" w:color="auto"/>
      </w:divBdr>
      <w:divsChild>
        <w:div w:id="1490168459">
          <w:marLeft w:val="0"/>
          <w:marRight w:val="0"/>
          <w:marTop w:val="100"/>
          <w:marBottom w:val="150"/>
          <w:divBdr>
            <w:top w:val="none" w:sz="0" w:space="0" w:color="auto"/>
            <w:left w:val="none" w:sz="0" w:space="0" w:color="auto"/>
            <w:bottom w:val="none" w:sz="0" w:space="0" w:color="auto"/>
            <w:right w:val="none" w:sz="0" w:space="0" w:color="auto"/>
          </w:divBdr>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45581856">
      <w:bodyDiv w:val="1"/>
      <w:marLeft w:val="0"/>
      <w:marRight w:val="0"/>
      <w:marTop w:val="0"/>
      <w:marBottom w:val="0"/>
      <w:divBdr>
        <w:top w:val="none" w:sz="0" w:space="0" w:color="auto"/>
        <w:left w:val="none" w:sz="0" w:space="0" w:color="auto"/>
        <w:bottom w:val="none" w:sz="0" w:space="0" w:color="auto"/>
        <w:right w:val="none" w:sz="0" w:space="0" w:color="auto"/>
      </w:divBdr>
      <w:divsChild>
        <w:div w:id="1430197346">
          <w:marLeft w:val="0"/>
          <w:marRight w:val="0"/>
          <w:marTop w:val="0"/>
          <w:marBottom w:val="0"/>
          <w:divBdr>
            <w:top w:val="none" w:sz="0" w:space="0" w:color="auto"/>
            <w:left w:val="none" w:sz="0" w:space="0" w:color="auto"/>
            <w:bottom w:val="none" w:sz="0" w:space="0" w:color="auto"/>
            <w:right w:val="none" w:sz="0" w:space="0" w:color="auto"/>
          </w:divBdr>
        </w:div>
        <w:div w:id="164783678">
          <w:marLeft w:val="0"/>
          <w:marRight w:val="0"/>
          <w:marTop w:val="0"/>
          <w:marBottom w:val="0"/>
          <w:divBdr>
            <w:top w:val="none" w:sz="0" w:space="0" w:color="auto"/>
            <w:left w:val="none" w:sz="0" w:space="0" w:color="auto"/>
            <w:bottom w:val="none" w:sz="0" w:space="0" w:color="auto"/>
            <w:right w:val="none" w:sz="0" w:space="0" w:color="auto"/>
          </w:divBdr>
        </w:div>
        <w:div w:id="60909703">
          <w:marLeft w:val="0"/>
          <w:marRight w:val="0"/>
          <w:marTop w:val="0"/>
          <w:marBottom w:val="0"/>
          <w:divBdr>
            <w:top w:val="none" w:sz="0" w:space="0" w:color="auto"/>
            <w:left w:val="none" w:sz="0" w:space="0" w:color="auto"/>
            <w:bottom w:val="none" w:sz="0" w:space="0" w:color="auto"/>
            <w:right w:val="none" w:sz="0" w:space="0" w:color="auto"/>
          </w:divBdr>
        </w:div>
      </w:divsChild>
    </w:div>
    <w:div w:id="449931838">
      <w:bodyDiv w:val="1"/>
      <w:marLeft w:val="0"/>
      <w:marRight w:val="0"/>
      <w:marTop w:val="0"/>
      <w:marBottom w:val="0"/>
      <w:divBdr>
        <w:top w:val="none" w:sz="0" w:space="0" w:color="auto"/>
        <w:left w:val="none" w:sz="0" w:space="0" w:color="auto"/>
        <w:bottom w:val="none" w:sz="0" w:space="0" w:color="auto"/>
        <w:right w:val="none" w:sz="0" w:space="0" w:color="auto"/>
      </w:divBdr>
    </w:div>
    <w:div w:id="451945591">
      <w:bodyDiv w:val="1"/>
      <w:marLeft w:val="0"/>
      <w:marRight w:val="0"/>
      <w:marTop w:val="0"/>
      <w:marBottom w:val="0"/>
      <w:divBdr>
        <w:top w:val="none" w:sz="0" w:space="0" w:color="auto"/>
        <w:left w:val="none" w:sz="0" w:space="0" w:color="auto"/>
        <w:bottom w:val="none" w:sz="0" w:space="0" w:color="auto"/>
        <w:right w:val="none" w:sz="0" w:space="0" w:color="auto"/>
      </w:divBdr>
      <w:divsChild>
        <w:div w:id="1013191725">
          <w:marLeft w:val="0"/>
          <w:marRight w:val="0"/>
          <w:marTop w:val="0"/>
          <w:marBottom w:val="372"/>
          <w:divBdr>
            <w:top w:val="none" w:sz="0" w:space="0" w:color="auto"/>
            <w:left w:val="none" w:sz="0" w:space="0" w:color="auto"/>
            <w:bottom w:val="none" w:sz="0" w:space="0" w:color="auto"/>
            <w:right w:val="none" w:sz="0" w:space="0" w:color="auto"/>
          </w:divBdr>
        </w:div>
      </w:divsChild>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477264944">
      <w:bodyDiv w:val="1"/>
      <w:marLeft w:val="0"/>
      <w:marRight w:val="0"/>
      <w:marTop w:val="0"/>
      <w:marBottom w:val="0"/>
      <w:divBdr>
        <w:top w:val="none" w:sz="0" w:space="0" w:color="auto"/>
        <w:left w:val="none" w:sz="0" w:space="0" w:color="auto"/>
        <w:bottom w:val="none" w:sz="0" w:space="0" w:color="auto"/>
        <w:right w:val="none" w:sz="0" w:space="0" w:color="auto"/>
      </w:divBdr>
    </w:div>
    <w:div w:id="487792357">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1134668">
      <w:bodyDiv w:val="1"/>
      <w:marLeft w:val="0"/>
      <w:marRight w:val="0"/>
      <w:marTop w:val="0"/>
      <w:marBottom w:val="0"/>
      <w:divBdr>
        <w:top w:val="none" w:sz="0" w:space="0" w:color="auto"/>
        <w:left w:val="none" w:sz="0" w:space="0" w:color="auto"/>
        <w:bottom w:val="none" w:sz="0" w:space="0" w:color="auto"/>
        <w:right w:val="none" w:sz="0" w:space="0" w:color="auto"/>
      </w:divBdr>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00288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698362102">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03598229">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2219417">
      <w:bodyDiv w:val="1"/>
      <w:marLeft w:val="0"/>
      <w:marRight w:val="0"/>
      <w:marTop w:val="0"/>
      <w:marBottom w:val="0"/>
      <w:divBdr>
        <w:top w:val="none" w:sz="0" w:space="0" w:color="auto"/>
        <w:left w:val="none" w:sz="0" w:space="0" w:color="auto"/>
        <w:bottom w:val="none" w:sz="0" w:space="0" w:color="auto"/>
        <w:right w:val="none" w:sz="0" w:space="0" w:color="auto"/>
      </w:divBdr>
      <w:divsChild>
        <w:div w:id="49192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52355682">
      <w:bodyDiv w:val="1"/>
      <w:marLeft w:val="0"/>
      <w:marRight w:val="0"/>
      <w:marTop w:val="0"/>
      <w:marBottom w:val="0"/>
      <w:divBdr>
        <w:top w:val="none" w:sz="0" w:space="0" w:color="auto"/>
        <w:left w:val="none" w:sz="0" w:space="0" w:color="auto"/>
        <w:bottom w:val="none" w:sz="0" w:space="0" w:color="auto"/>
        <w:right w:val="none" w:sz="0" w:space="0" w:color="auto"/>
      </w:divBdr>
    </w:div>
    <w:div w:id="769356911">
      <w:bodyDiv w:val="1"/>
      <w:marLeft w:val="0"/>
      <w:marRight w:val="0"/>
      <w:marTop w:val="0"/>
      <w:marBottom w:val="0"/>
      <w:divBdr>
        <w:top w:val="none" w:sz="0" w:space="0" w:color="auto"/>
        <w:left w:val="none" w:sz="0" w:space="0" w:color="auto"/>
        <w:bottom w:val="none" w:sz="0" w:space="0" w:color="auto"/>
        <w:right w:val="none" w:sz="0" w:space="0" w:color="auto"/>
      </w:divBdr>
      <w:divsChild>
        <w:div w:id="1803838836">
          <w:marLeft w:val="374"/>
          <w:marRight w:val="374"/>
          <w:marTop w:val="0"/>
          <w:marBottom w:val="0"/>
          <w:divBdr>
            <w:top w:val="none" w:sz="0" w:space="0" w:color="auto"/>
            <w:left w:val="none" w:sz="0" w:space="0" w:color="auto"/>
            <w:bottom w:val="none" w:sz="0" w:space="0" w:color="auto"/>
            <w:right w:val="none" w:sz="0" w:space="0" w:color="auto"/>
          </w:divBdr>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147379">
      <w:bodyDiv w:val="1"/>
      <w:marLeft w:val="0"/>
      <w:marRight w:val="0"/>
      <w:marTop w:val="0"/>
      <w:marBottom w:val="0"/>
      <w:divBdr>
        <w:top w:val="none" w:sz="0" w:space="0" w:color="auto"/>
        <w:left w:val="none" w:sz="0" w:space="0" w:color="auto"/>
        <w:bottom w:val="none" w:sz="0" w:space="0" w:color="auto"/>
        <w:right w:val="none" w:sz="0" w:space="0" w:color="auto"/>
      </w:divBdr>
      <w:divsChild>
        <w:div w:id="436295035">
          <w:marLeft w:val="0"/>
          <w:marRight w:val="0"/>
          <w:marTop w:val="0"/>
          <w:marBottom w:val="480"/>
          <w:divBdr>
            <w:top w:val="none" w:sz="0" w:space="0" w:color="auto"/>
            <w:left w:val="none" w:sz="0" w:space="0" w:color="auto"/>
            <w:bottom w:val="none" w:sz="0" w:space="0" w:color="auto"/>
            <w:right w:val="none" w:sz="0" w:space="0" w:color="auto"/>
          </w:divBdr>
        </w:div>
        <w:div w:id="128675022">
          <w:marLeft w:val="0"/>
          <w:marRight w:val="0"/>
          <w:marTop w:val="0"/>
          <w:marBottom w:val="0"/>
          <w:divBdr>
            <w:top w:val="none" w:sz="0" w:space="0" w:color="auto"/>
            <w:left w:val="none" w:sz="0" w:space="0" w:color="auto"/>
            <w:bottom w:val="none" w:sz="0" w:space="0" w:color="auto"/>
            <w:right w:val="none" w:sz="0" w:space="0" w:color="auto"/>
          </w:divBdr>
          <w:divsChild>
            <w:div w:id="14284226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1313630">
      <w:bodyDiv w:val="1"/>
      <w:marLeft w:val="0"/>
      <w:marRight w:val="0"/>
      <w:marTop w:val="0"/>
      <w:marBottom w:val="0"/>
      <w:divBdr>
        <w:top w:val="none" w:sz="0" w:space="0" w:color="auto"/>
        <w:left w:val="none" w:sz="0" w:space="0" w:color="auto"/>
        <w:bottom w:val="none" w:sz="0" w:space="0" w:color="auto"/>
        <w:right w:val="none" w:sz="0" w:space="0" w:color="auto"/>
      </w:divBdr>
      <w:divsChild>
        <w:div w:id="473450735">
          <w:marLeft w:val="0"/>
          <w:marRight w:val="0"/>
          <w:marTop w:val="960"/>
          <w:marBottom w:val="0"/>
          <w:divBdr>
            <w:top w:val="none" w:sz="0" w:space="0" w:color="auto"/>
            <w:left w:val="none" w:sz="0" w:space="0" w:color="auto"/>
            <w:bottom w:val="none" w:sz="0" w:space="0" w:color="auto"/>
            <w:right w:val="none" w:sz="0" w:space="0" w:color="auto"/>
          </w:divBdr>
          <w:divsChild>
            <w:div w:id="665285947">
              <w:marLeft w:val="0"/>
              <w:marRight w:val="0"/>
              <w:marTop w:val="0"/>
              <w:marBottom w:val="0"/>
              <w:divBdr>
                <w:top w:val="none" w:sz="0" w:space="0" w:color="auto"/>
                <w:left w:val="none" w:sz="0" w:space="0" w:color="auto"/>
                <w:bottom w:val="none" w:sz="0" w:space="0" w:color="auto"/>
                <w:right w:val="none" w:sz="0" w:space="0" w:color="auto"/>
              </w:divBdr>
            </w:div>
            <w:div w:id="65499054">
              <w:marLeft w:val="0"/>
              <w:marRight w:val="0"/>
              <w:marTop w:val="0"/>
              <w:marBottom w:val="0"/>
              <w:divBdr>
                <w:top w:val="none" w:sz="0" w:space="0" w:color="auto"/>
                <w:left w:val="none" w:sz="0" w:space="0" w:color="auto"/>
                <w:bottom w:val="none" w:sz="0" w:space="0" w:color="auto"/>
                <w:right w:val="none" w:sz="0" w:space="0" w:color="auto"/>
              </w:divBdr>
            </w:div>
          </w:divsChild>
        </w:div>
        <w:div w:id="2054427580">
          <w:marLeft w:val="0"/>
          <w:marRight w:val="0"/>
          <w:marTop w:val="0"/>
          <w:marBottom w:val="0"/>
          <w:divBdr>
            <w:top w:val="none" w:sz="0" w:space="0" w:color="auto"/>
            <w:left w:val="none" w:sz="0" w:space="0" w:color="auto"/>
            <w:bottom w:val="none" w:sz="0" w:space="0" w:color="auto"/>
            <w:right w:val="none" w:sz="0" w:space="0" w:color="auto"/>
          </w:divBdr>
          <w:divsChild>
            <w:div w:id="1292326233">
              <w:marLeft w:val="0"/>
              <w:marRight w:val="0"/>
              <w:marTop w:val="0"/>
              <w:marBottom w:val="0"/>
              <w:divBdr>
                <w:top w:val="none" w:sz="0" w:space="0" w:color="auto"/>
                <w:left w:val="none" w:sz="0" w:space="0" w:color="auto"/>
                <w:bottom w:val="none" w:sz="0" w:space="0" w:color="auto"/>
                <w:right w:val="none" w:sz="0" w:space="0" w:color="auto"/>
              </w:divBdr>
              <w:divsChild>
                <w:div w:id="625082613">
                  <w:marLeft w:val="0"/>
                  <w:marRight w:val="0"/>
                  <w:marTop w:val="0"/>
                  <w:marBottom w:val="0"/>
                  <w:divBdr>
                    <w:top w:val="none" w:sz="0" w:space="0" w:color="auto"/>
                    <w:left w:val="none" w:sz="0" w:space="0" w:color="auto"/>
                    <w:bottom w:val="none" w:sz="0" w:space="0" w:color="auto"/>
                    <w:right w:val="none" w:sz="0" w:space="0" w:color="auto"/>
                  </w:divBdr>
                  <w:divsChild>
                    <w:div w:id="2148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01235">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54999148">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5">
          <w:marLeft w:val="0"/>
          <w:marRight w:val="0"/>
          <w:marTop w:val="0"/>
          <w:marBottom w:val="0"/>
          <w:divBdr>
            <w:top w:val="none" w:sz="0" w:space="0" w:color="auto"/>
            <w:left w:val="none" w:sz="0" w:space="0" w:color="auto"/>
            <w:bottom w:val="none" w:sz="0" w:space="0" w:color="auto"/>
            <w:right w:val="none" w:sz="0" w:space="0" w:color="auto"/>
          </w:divBdr>
          <w:divsChild>
            <w:div w:id="1725521078">
              <w:marLeft w:val="0"/>
              <w:marRight w:val="0"/>
              <w:marTop w:val="0"/>
              <w:marBottom w:val="450"/>
              <w:divBdr>
                <w:top w:val="none" w:sz="0" w:space="0" w:color="auto"/>
                <w:left w:val="none" w:sz="0" w:space="0" w:color="auto"/>
                <w:bottom w:val="none" w:sz="0" w:space="0" w:color="auto"/>
                <w:right w:val="none" w:sz="0" w:space="0" w:color="auto"/>
              </w:divBdr>
            </w:div>
          </w:divsChild>
        </w:div>
        <w:div w:id="646859272">
          <w:marLeft w:val="0"/>
          <w:marRight w:val="0"/>
          <w:marTop w:val="0"/>
          <w:marBottom w:val="0"/>
          <w:divBdr>
            <w:top w:val="none" w:sz="0" w:space="0" w:color="auto"/>
            <w:left w:val="none" w:sz="0" w:space="0" w:color="auto"/>
            <w:bottom w:val="none" w:sz="0" w:space="0" w:color="auto"/>
            <w:right w:val="none" w:sz="0" w:space="0" w:color="auto"/>
          </w:divBdr>
          <w:divsChild>
            <w:div w:id="1190029300">
              <w:marLeft w:val="0"/>
              <w:marRight w:val="0"/>
              <w:marTop w:val="0"/>
              <w:marBottom w:val="0"/>
              <w:divBdr>
                <w:top w:val="none" w:sz="0" w:space="0" w:color="auto"/>
                <w:left w:val="none" w:sz="0" w:space="0" w:color="auto"/>
                <w:bottom w:val="none" w:sz="0" w:space="0" w:color="auto"/>
                <w:right w:val="none" w:sz="0" w:space="0" w:color="auto"/>
              </w:divBdr>
              <w:divsChild>
                <w:div w:id="16953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8323">
      <w:bodyDiv w:val="1"/>
      <w:marLeft w:val="0"/>
      <w:marRight w:val="0"/>
      <w:marTop w:val="0"/>
      <w:marBottom w:val="0"/>
      <w:divBdr>
        <w:top w:val="none" w:sz="0" w:space="0" w:color="auto"/>
        <w:left w:val="none" w:sz="0" w:space="0" w:color="auto"/>
        <w:bottom w:val="none" w:sz="0" w:space="0" w:color="auto"/>
        <w:right w:val="none" w:sz="0" w:space="0" w:color="auto"/>
      </w:divBdr>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0866016">
      <w:bodyDiv w:val="1"/>
      <w:marLeft w:val="0"/>
      <w:marRight w:val="0"/>
      <w:marTop w:val="0"/>
      <w:marBottom w:val="0"/>
      <w:divBdr>
        <w:top w:val="none" w:sz="0" w:space="0" w:color="auto"/>
        <w:left w:val="none" w:sz="0" w:space="0" w:color="auto"/>
        <w:bottom w:val="none" w:sz="0" w:space="0" w:color="auto"/>
        <w:right w:val="none" w:sz="0" w:space="0" w:color="auto"/>
      </w:divBdr>
      <w:divsChild>
        <w:div w:id="835191110">
          <w:marLeft w:val="0"/>
          <w:marRight w:val="0"/>
          <w:marTop w:val="0"/>
          <w:marBottom w:val="0"/>
          <w:divBdr>
            <w:top w:val="none" w:sz="0" w:space="0" w:color="auto"/>
            <w:left w:val="none" w:sz="0" w:space="0" w:color="auto"/>
            <w:bottom w:val="none" w:sz="0" w:space="0" w:color="auto"/>
            <w:right w:val="none" w:sz="0" w:space="0" w:color="auto"/>
          </w:divBdr>
        </w:div>
        <w:div w:id="1345595264">
          <w:marLeft w:val="0"/>
          <w:marRight w:val="0"/>
          <w:marTop w:val="0"/>
          <w:marBottom w:val="0"/>
          <w:divBdr>
            <w:top w:val="none" w:sz="0" w:space="0" w:color="auto"/>
            <w:left w:val="none" w:sz="0" w:space="0" w:color="auto"/>
            <w:bottom w:val="none" w:sz="0" w:space="0" w:color="auto"/>
            <w:right w:val="none" w:sz="0" w:space="0" w:color="auto"/>
          </w:divBdr>
        </w:div>
        <w:div w:id="5138975">
          <w:marLeft w:val="0"/>
          <w:marRight w:val="0"/>
          <w:marTop w:val="0"/>
          <w:marBottom w:val="0"/>
          <w:divBdr>
            <w:top w:val="none" w:sz="0" w:space="0" w:color="auto"/>
            <w:left w:val="none" w:sz="0" w:space="0" w:color="auto"/>
            <w:bottom w:val="none" w:sz="0" w:space="0" w:color="auto"/>
            <w:right w:val="none" w:sz="0" w:space="0" w:color="auto"/>
          </w:divBdr>
        </w:div>
        <w:div w:id="1167358422">
          <w:marLeft w:val="0"/>
          <w:marRight w:val="0"/>
          <w:marTop w:val="0"/>
          <w:marBottom w:val="0"/>
          <w:divBdr>
            <w:top w:val="none" w:sz="0" w:space="0" w:color="auto"/>
            <w:left w:val="none" w:sz="0" w:space="0" w:color="auto"/>
            <w:bottom w:val="none" w:sz="0" w:space="0" w:color="auto"/>
            <w:right w:val="none" w:sz="0" w:space="0" w:color="auto"/>
          </w:divBdr>
        </w:div>
        <w:div w:id="838083811">
          <w:marLeft w:val="0"/>
          <w:marRight w:val="0"/>
          <w:marTop w:val="0"/>
          <w:marBottom w:val="0"/>
          <w:divBdr>
            <w:top w:val="none" w:sz="0" w:space="0" w:color="auto"/>
            <w:left w:val="none" w:sz="0" w:space="0" w:color="auto"/>
            <w:bottom w:val="none" w:sz="0" w:space="0" w:color="auto"/>
            <w:right w:val="none" w:sz="0" w:space="0" w:color="auto"/>
          </w:divBdr>
        </w:div>
      </w:divsChild>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4094484">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4776296">
      <w:bodyDiv w:val="1"/>
      <w:marLeft w:val="0"/>
      <w:marRight w:val="0"/>
      <w:marTop w:val="0"/>
      <w:marBottom w:val="0"/>
      <w:divBdr>
        <w:top w:val="none" w:sz="0" w:space="0" w:color="auto"/>
        <w:left w:val="none" w:sz="0" w:space="0" w:color="auto"/>
        <w:bottom w:val="none" w:sz="0" w:space="0" w:color="auto"/>
        <w:right w:val="none" w:sz="0" w:space="0" w:color="auto"/>
      </w:divBdr>
      <w:divsChild>
        <w:div w:id="1880896113">
          <w:marLeft w:val="0"/>
          <w:marRight w:val="0"/>
          <w:marTop w:val="0"/>
          <w:marBottom w:val="248"/>
          <w:divBdr>
            <w:top w:val="none" w:sz="0" w:space="0" w:color="auto"/>
            <w:left w:val="none" w:sz="0" w:space="0" w:color="auto"/>
            <w:bottom w:val="none" w:sz="0" w:space="0" w:color="auto"/>
            <w:right w:val="none" w:sz="0" w:space="0" w:color="auto"/>
          </w:divBdr>
        </w:div>
      </w:divsChild>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0276787">
      <w:bodyDiv w:val="1"/>
      <w:marLeft w:val="0"/>
      <w:marRight w:val="0"/>
      <w:marTop w:val="0"/>
      <w:marBottom w:val="0"/>
      <w:divBdr>
        <w:top w:val="none" w:sz="0" w:space="0" w:color="auto"/>
        <w:left w:val="none" w:sz="0" w:space="0" w:color="auto"/>
        <w:bottom w:val="none" w:sz="0" w:space="0" w:color="auto"/>
        <w:right w:val="none" w:sz="0" w:space="0" w:color="auto"/>
      </w:divBdr>
      <w:divsChild>
        <w:div w:id="62417546">
          <w:marLeft w:val="0"/>
          <w:marRight w:val="0"/>
          <w:marTop w:val="0"/>
          <w:marBottom w:val="0"/>
          <w:divBdr>
            <w:top w:val="none" w:sz="0" w:space="0" w:color="auto"/>
            <w:left w:val="none" w:sz="0" w:space="0" w:color="auto"/>
            <w:bottom w:val="none" w:sz="0" w:space="0" w:color="auto"/>
            <w:right w:val="none" w:sz="0" w:space="0" w:color="auto"/>
          </w:divBdr>
        </w:div>
        <w:div w:id="1263606974">
          <w:marLeft w:val="0"/>
          <w:marRight w:val="0"/>
          <w:marTop w:val="0"/>
          <w:marBottom w:val="0"/>
          <w:divBdr>
            <w:top w:val="none" w:sz="0" w:space="0" w:color="auto"/>
            <w:left w:val="none" w:sz="0" w:space="0" w:color="auto"/>
            <w:bottom w:val="none" w:sz="0" w:space="0" w:color="auto"/>
            <w:right w:val="none" w:sz="0" w:space="0" w:color="auto"/>
          </w:divBdr>
        </w:div>
        <w:div w:id="606734534">
          <w:marLeft w:val="0"/>
          <w:marRight w:val="0"/>
          <w:marTop w:val="0"/>
          <w:marBottom w:val="0"/>
          <w:divBdr>
            <w:top w:val="none" w:sz="0" w:space="0" w:color="auto"/>
            <w:left w:val="none" w:sz="0" w:space="0" w:color="auto"/>
            <w:bottom w:val="none" w:sz="0" w:space="0" w:color="auto"/>
            <w:right w:val="none" w:sz="0" w:space="0" w:color="auto"/>
          </w:divBdr>
        </w:div>
        <w:div w:id="594247000">
          <w:marLeft w:val="0"/>
          <w:marRight w:val="0"/>
          <w:marTop w:val="0"/>
          <w:marBottom w:val="0"/>
          <w:divBdr>
            <w:top w:val="none" w:sz="0" w:space="0" w:color="auto"/>
            <w:left w:val="none" w:sz="0" w:space="0" w:color="auto"/>
            <w:bottom w:val="none" w:sz="0" w:space="0" w:color="auto"/>
            <w:right w:val="none" w:sz="0" w:space="0" w:color="auto"/>
          </w:divBdr>
        </w:div>
      </w:divsChild>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098912036">
      <w:bodyDiv w:val="1"/>
      <w:marLeft w:val="0"/>
      <w:marRight w:val="0"/>
      <w:marTop w:val="0"/>
      <w:marBottom w:val="0"/>
      <w:divBdr>
        <w:top w:val="none" w:sz="0" w:space="0" w:color="auto"/>
        <w:left w:val="none" w:sz="0" w:space="0" w:color="auto"/>
        <w:bottom w:val="none" w:sz="0" w:space="0" w:color="auto"/>
        <w:right w:val="none" w:sz="0" w:space="0" w:color="auto"/>
      </w:divBdr>
      <w:divsChild>
        <w:div w:id="1215853986">
          <w:marLeft w:val="0"/>
          <w:marRight w:val="0"/>
          <w:marTop w:val="0"/>
          <w:marBottom w:val="0"/>
          <w:divBdr>
            <w:top w:val="none" w:sz="0" w:space="0" w:color="auto"/>
            <w:left w:val="none" w:sz="0" w:space="0" w:color="auto"/>
            <w:bottom w:val="none" w:sz="0" w:space="0" w:color="auto"/>
            <w:right w:val="none" w:sz="0" w:space="0" w:color="auto"/>
          </w:divBdr>
        </w:div>
        <w:div w:id="1634289599">
          <w:marLeft w:val="0"/>
          <w:marRight w:val="0"/>
          <w:marTop w:val="0"/>
          <w:marBottom w:val="0"/>
          <w:divBdr>
            <w:top w:val="none" w:sz="0" w:space="0" w:color="auto"/>
            <w:left w:val="none" w:sz="0" w:space="0" w:color="auto"/>
            <w:bottom w:val="none" w:sz="0" w:space="0" w:color="auto"/>
            <w:right w:val="none" w:sz="0" w:space="0" w:color="auto"/>
          </w:divBdr>
        </w:div>
        <w:div w:id="2077387768">
          <w:marLeft w:val="0"/>
          <w:marRight w:val="0"/>
          <w:marTop w:val="0"/>
          <w:marBottom w:val="0"/>
          <w:divBdr>
            <w:top w:val="none" w:sz="0" w:space="0" w:color="auto"/>
            <w:left w:val="none" w:sz="0" w:space="0" w:color="auto"/>
            <w:bottom w:val="none" w:sz="0" w:space="0" w:color="auto"/>
            <w:right w:val="none" w:sz="0" w:space="0" w:color="auto"/>
          </w:divBdr>
        </w:div>
      </w:divsChild>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3005574">
      <w:bodyDiv w:val="1"/>
      <w:marLeft w:val="0"/>
      <w:marRight w:val="0"/>
      <w:marTop w:val="0"/>
      <w:marBottom w:val="0"/>
      <w:divBdr>
        <w:top w:val="none" w:sz="0" w:space="0" w:color="auto"/>
        <w:left w:val="none" w:sz="0" w:space="0" w:color="auto"/>
        <w:bottom w:val="none" w:sz="0" w:space="0" w:color="auto"/>
        <w:right w:val="none" w:sz="0" w:space="0" w:color="auto"/>
      </w:divBdr>
    </w:div>
    <w:div w:id="1181310643">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06719462">
      <w:bodyDiv w:val="1"/>
      <w:marLeft w:val="0"/>
      <w:marRight w:val="0"/>
      <w:marTop w:val="0"/>
      <w:marBottom w:val="0"/>
      <w:divBdr>
        <w:top w:val="none" w:sz="0" w:space="0" w:color="auto"/>
        <w:left w:val="none" w:sz="0" w:space="0" w:color="auto"/>
        <w:bottom w:val="none" w:sz="0" w:space="0" w:color="auto"/>
        <w:right w:val="none" w:sz="0" w:space="0" w:color="auto"/>
      </w:divBdr>
      <w:divsChild>
        <w:div w:id="2115512489">
          <w:marLeft w:val="0"/>
          <w:marRight w:val="0"/>
          <w:marTop w:val="0"/>
          <w:marBottom w:val="0"/>
          <w:divBdr>
            <w:top w:val="none" w:sz="0" w:space="0" w:color="auto"/>
            <w:left w:val="none" w:sz="0" w:space="0" w:color="auto"/>
            <w:bottom w:val="none" w:sz="0" w:space="0" w:color="auto"/>
            <w:right w:val="none" w:sz="0" w:space="0" w:color="auto"/>
          </w:divBdr>
        </w:div>
        <w:div w:id="1650287833">
          <w:marLeft w:val="0"/>
          <w:marRight w:val="0"/>
          <w:marTop w:val="0"/>
          <w:marBottom w:val="0"/>
          <w:divBdr>
            <w:top w:val="none" w:sz="0" w:space="0" w:color="auto"/>
            <w:left w:val="none" w:sz="0" w:space="0" w:color="auto"/>
            <w:bottom w:val="none" w:sz="0" w:space="0" w:color="auto"/>
            <w:right w:val="none" w:sz="0" w:space="0" w:color="auto"/>
          </w:divBdr>
        </w:div>
        <w:div w:id="166603655">
          <w:marLeft w:val="0"/>
          <w:marRight w:val="0"/>
          <w:marTop w:val="0"/>
          <w:marBottom w:val="0"/>
          <w:divBdr>
            <w:top w:val="none" w:sz="0" w:space="0" w:color="auto"/>
            <w:left w:val="none" w:sz="0" w:space="0" w:color="auto"/>
            <w:bottom w:val="none" w:sz="0" w:space="0" w:color="auto"/>
            <w:right w:val="none" w:sz="0" w:space="0" w:color="auto"/>
          </w:divBdr>
        </w:div>
        <w:div w:id="1874270355">
          <w:marLeft w:val="0"/>
          <w:marRight w:val="0"/>
          <w:marTop w:val="0"/>
          <w:marBottom w:val="0"/>
          <w:divBdr>
            <w:top w:val="none" w:sz="0" w:space="0" w:color="auto"/>
            <w:left w:val="none" w:sz="0" w:space="0" w:color="auto"/>
            <w:bottom w:val="none" w:sz="0" w:space="0" w:color="auto"/>
            <w:right w:val="none" w:sz="0" w:space="0" w:color="auto"/>
          </w:divBdr>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189">
      <w:bodyDiv w:val="1"/>
      <w:marLeft w:val="0"/>
      <w:marRight w:val="0"/>
      <w:marTop w:val="0"/>
      <w:marBottom w:val="0"/>
      <w:divBdr>
        <w:top w:val="none" w:sz="0" w:space="0" w:color="auto"/>
        <w:left w:val="none" w:sz="0" w:space="0" w:color="auto"/>
        <w:bottom w:val="none" w:sz="0" w:space="0" w:color="auto"/>
        <w:right w:val="none" w:sz="0" w:space="0" w:color="auto"/>
      </w:divBdr>
      <w:divsChild>
        <w:div w:id="963387714">
          <w:marLeft w:val="0"/>
          <w:marRight w:val="0"/>
          <w:marTop w:val="0"/>
          <w:marBottom w:val="0"/>
          <w:divBdr>
            <w:top w:val="none" w:sz="0" w:space="0" w:color="auto"/>
            <w:left w:val="none" w:sz="0" w:space="0" w:color="auto"/>
            <w:bottom w:val="none" w:sz="0" w:space="0" w:color="auto"/>
            <w:right w:val="none" w:sz="0" w:space="0" w:color="auto"/>
          </w:divBdr>
        </w:div>
        <w:div w:id="2131510216">
          <w:marLeft w:val="0"/>
          <w:marRight w:val="0"/>
          <w:marTop w:val="0"/>
          <w:marBottom w:val="0"/>
          <w:divBdr>
            <w:top w:val="none" w:sz="0" w:space="0" w:color="auto"/>
            <w:left w:val="none" w:sz="0" w:space="0" w:color="auto"/>
            <w:bottom w:val="none" w:sz="0" w:space="0" w:color="auto"/>
            <w:right w:val="none" w:sz="0" w:space="0" w:color="auto"/>
          </w:divBdr>
        </w:div>
        <w:div w:id="2087653682">
          <w:marLeft w:val="0"/>
          <w:marRight w:val="0"/>
          <w:marTop w:val="0"/>
          <w:marBottom w:val="0"/>
          <w:divBdr>
            <w:top w:val="none" w:sz="0" w:space="0" w:color="auto"/>
            <w:left w:val="none" w:sz="0" w:space="0" w:color="auto"/>
            <w:bottom w:val="none" w:sz="0" w:space="0" w:color="auto"/>
            <w:right w:val="none" w:sz="0" w:space="0" w:color="auto"/>
          </w:divBdr>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115674">
      <w:bodyDiv w:val="1"/>
      <w:marLeft w:val="0"/>
      <w:marRight w:val="0"/>
      <w:marTop w:val="0"/>
      <w:marBottom w:val="0"/>
      <w:divBdr>
        <w:top w:val="none" w:sz="0" w:space="0" w:color="auto"/>
        <w:left w:val="none" w:sz="0" w:space="0" w:color="auto"/>
        <w:bottom w:val="none" w:sz="0" w:space="0" w:color="auto"/>
        <w:right w:val="none" w:sz="0" w:space="0" w:color="auto"/>
      </w:divBdr>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33811083">
      <w:bodyDiv w:val="1"/>
      <w:marLeft w:val="0"/>
      <w:marRight w:val="0"/>
      <w:marTop w:val="0"/>
      <w:marBottom w:val="0"/>
      <w:divBdr>
        <w:top w:val="none" w:sz="0" w:space="0" w:color="auto"/>
        <w:left w:val="none" w:sz="0" w:space="0" w:color="auto"/>
        <w:bottom w:val="none" w:sz="0" w:space="0" w:color="auto"/>
        <w:right w:val="none" w:sz="0" w:space="0" w:color="auto"/>
      </w:divBdr>
      <w:divsChild>
        <w:div w:id="429620574">
          <w:marLeft w:val="0"/>
          <w:marRight w:val="0"/>
          <w:marTop w:val="0"/>
          <w:marBottom w:val="0"/>
          <w:divBdr>
            <w:top w:val="none" w:sz="0" w:space="0" w:color="auto"/>
            <w:left w:val="none" w:sz="0" w:space="0" w:color="auto"/>
            <w:bottom w:val="none" w:sz="0" w:space="0" w:color="auto"/>
            <w:right w:val="none" w:sz="0" w:space="0" w:color="auto"/>
          </w:divBdr>
        </w:div>
        <w:div w:id="987365761">
          <w:marLeft w:val="0"/>
          <w:marRight w:val="0"/>
          <w:marTop w:val="0"/>
          <w:marBottom w:val="0"/>
          <w:divBdr>
            <w:top w:val="none" w:sz="0" w:space="0" w:color="auto"/>
            <w:left w:val="none" w:sz="0" w:space="0" w:color="auto"/>
            <w:bottom w:val="none" w:sz="0" w:space="0" w:color="auto"/>
            <w:right w:val="none" w:sz="0" w:space="0" w:color="auto"/>
          </w:divBdr>
        </w:div>
      </w:divsChild>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6647602">
      <w:bodyDiv w:val="1"/>
      <w:marLeft w:val="0"/>
      <w:marRight w:val="0"/>
      <w:marTop w:val="0"/>
      <w:marBottom w:val="0"/>
      <w:divBdr>
        <w:top w:val="none" w:sz="0" w:space="0" w:color="auto"/>
        <w:left w:val="none" w:sz="0" w:space="0" w:color="auto"/>
        <w:bottom w:val="none" w:sz="0" w:space="0" w:color="auto"/>
        <w:right w:val="none" w:sz="0" w:space="0" w:color="auto"/>
      </w:divBdr>
      <w:divsChild>
        <w:div w:id="1850638094">
          <w:marLeft w:val="0"/>
          <w:marRight w:val="0"/>
          <w:marTop w:val="0"/>
          <w:marBottom w:val="0"/>
          <w:divBdr>
            <w:top w:val="none" w:sz="0" w:space="0" w:color="auto"/>
            <w:left w:val="none" w:sz="0" w:space="0" w:color="auto"/>
            <w:bottom w:val="none" w:sz="0" w:space="0" w:color="auto"/>
            <w:right w:val="none" w:sz="0" w:space="0" w:color="auto"/>
          </w:divBdr>
        </w:div>
        <w:div w:id="1932618806">
          <w:marLeft w:val="0"/>
          <w:marRight w:val="0"/>
          <w:marTop w:val="0"/>
          <w:marBottom w:val="0"/>
          <w:divBdr>
            <w:top w:val="none" w:sz="0" w:space="0" w:color="auto"/>
            <w:left w:val="none" w:sz="0" w:space="0" w:color="auto"/>
            <w:bottom w:val="none" w:sz="0" w:space="0" w:color="auto"/>
            <w:right w:val="none" w:sz="0" w:space="0" w:color="auto"/>
          </w:divBdr>
        </w:div>
        <w:div w:id="1856070830">
          <w:marLeft w:val="0"/>
          <w:marRight w:val="0"/>
          <w:marTop w:val="0"/>
          <w:marBottom w:val="0"/>
          <w:divBdr>
            <w:top w:val="none" w:sz="0" w:space="0" w:color="auto"/>
            <w:left w:val="none" w:sz="0" w:space="0" w:color="auto"/>
            <w:bottom w:val="none" w:sz="0" w:space="0" w:color="auto"/>
            <w:right w:val="none" w:sz="0" w:space="0" w:color="auto"/>
          </w:divBdr>
        </w:div>
        <w:div w:id="245308141">
          <w:marLeft w:val="0"/>
          <w:marRight w:val="0"/>
          <w:marTop w:val="0"/>
          <w:marBottom w:val="0"/>
          <w:divBdr>
            <w:top w:val="none" w:sz="0" w:space="0" w:color="auto"/>
            <w:left w:val="none" w:sz="0" w:space="0" w:color="auto"/>
            <w:bottom w:val="none" w:sz="0" w:space="0" w:color="auto"/>
            <w:right w:val="none" w:sz="0" w:space="0" w:color="auto"/>
          </w:divBdr>
        </w:div>
        <w:div w:id="1996759431">
          <w:marLeft w:val="0"/>
          <w:marRight w:val="0"/>
          <w:marTop w:val="0"/>
          <w:marBottom w:val="0"/>
          <w:divBdr>
            <w:top w:val="none" w:sz="0" w:space="0" w:color="auto"/>
            <w:left w:val="none" w:sz="0" w:space="0" w:color="auto"/>
            <w:bottom w:val="none" w:sz="0" w:space="0" w:color="auto"/>
            <w:right w:val="none" w:sz="0" w:space="0" w:color="auto"/>
          </w:divBdr>
        </w:div>
      </w:divsChild>
    </w:div>
    <w:div w:id="1248536400">
      <w:bodyDiv w:val="1"/>
      <w:marLeft w:val="0"/>
      <w:marRight w:val="0"/>
      <w:marTop w:val="0"/>
      <w:marBottom w:val="0"/>
      <w:divBdr>
        <w:top w:val="none" w:sz="0" w:space="0" w:color="auto"/>
        <w:left w:val="none" w:sz="0" w:space="0" w:color="auto"/>
        <w:bottom w:val="none" w:sz="0" w:space="0" w:color="auto"/>
        <w:right w:val="none" w:sz="0" w:space="0" w:color="auto"/>
      </w:divBdr>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0066234">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2819">
      <w:bodyDiv w:val="1"/>
      <w:marLeft w:val="0"/>
      <w:marRight w:val="0"/>
      <w:marTop w:val="0"/>
      <w:marBottom w:val="0"/>
      <w:divBdr>
        <w:top w:val="none" w:sz="0" w:space="0" w:color="auto"/>
        <w:left w:val="none" w:sz="0" w:space="0" w:color="auto"/>
        <w:bottom w:val="none" w:sz="0" w:space="0" w:color="auto"/>
        <w:right w:val="none" w:sz="0" w:space="0" w:color="auto"/>
      </w:divBdr>
    </w:div>
    <w:div w:id="1267999948">
      <w:bodyDiv w:val="1"/>
      <w:marLeft w:val="0"/>
      <w:marRight w:val="0"/>
      <w:marTop w:val="0"/>
      <w:marBottom w:val="0"/>
      <w:divBdr>
        <w:top w:val="none" w:sz="0" w:space="0" w:color="auto"/>
        <w:left w:val="none" w:sz="0" w:space="0" w:color="auto"/>
        <w:bottom w:val="none" w:sz="0" w:space="0" w:color="auto"/>
        <w:right w:val="none" w:sz="0" w:space="0" w:color="auto"/>
      </w:divBdr>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0033756">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43750615">
      <w:bodyDiv w:val="1"/>
      <w:marLeft w:val="0"/>
      <w:marRight w:val="0"/>
      <w:marTop w:val="0"/>
      <w:marBottom w:val="0"/>
      <w:divBdr>
        <w:top w:val="none" w:sz="0" w:space="0" w:color="auto"/>
        <w:left w:val="none" w:sz="0" w:space="0" w:color="auto"/>
        <w:bottom w:val="none" w:sz="0" w:space="0" w:color="auto"/>
        <w:right w:val="none" w:sz="0" w:space="0" w:color="auto"/>
      </w:divBdr>
    </w:div>
    <w:div w:id="1351839504">
      <w:bodyDiv w:val="1"/>
      <w:marLeft w:val="0"/>
      <w:marRight w:val="0"/>
      <w:marTop w:val="0"/>
      <w:marBottom w:val="0"/>
      <w:divBdr>
        <w:top w:val="none" w:sz="0" w:space="0" w:color="auto"/>
        <w:left w:val="none" w:sz="0" w:space="0" w:color="auto"/>
        <w:bottom w:val="none" w:sz="0" w:space="0" w:color="auto"/>
        <w:right w:val="none" w:sz="0" w:space="0" w:color="auto"/>
      </w:divBdr>
    </w:div>
    <w:div w:id="1352804273">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68136610">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85835999">
      <w:bodyDiv w:val="1"/>
      <w:marLeft w:val="0"/>
      <w:marRight w:val="0"/>
      <w:marTop w:val="0"/>
      <w:marBottom w:val="0"/>
      <w:divBdr>
        <w:top w:val="none" w:sz="0" w:space="0" w:color="auto"/>
        <w:left w:val="none" w:sz="0" w:space="0" w:color="auto"/>
        <w:bottom w:val="none" w:sz="0" w:space="0" w:color="auto"/>
        <w:right w:val="none" w:sz="0" w:space="0" w:color="auto"/>
      </w:divBdr>
      <w:divsChild>
        <w:div w:id="227883211">
          <w:marLeft w:val="374"/>
          <w:marRight w:val="374"/>
          <w:marTop w:val="0"/>
          <w:marBottom w:val="0"/>
          <w:divBdr>
            <w:top w:val="none" w:sz="0" w:space="0" w:color="auto"/>
            <w:left w:val="none" w:sz="0" w:space="0" w:color="auto"/>
            <w:bottom w:val="none" w:sz="0" w:space="0" w:color="auto"/>
            <w:right w:val="none" w:sz="0" w:space="0" w:color="auto"/>
          </w:divBdr>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4228418">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0219545">
      <w:bodyDiv w:val="1"/>
      <w:marLeft w:val="0"/>
      <w:marRight w:val="0"/>
      <w:marTop w:val="0"/>
      <w:marBottom w:val="0"/>
      <w:divBdr>
        <w:top w:val="none" w:sz="0" w:space="0" w:color="auto"/>
        <w:left w:val="none" w:sz="0" w:space="0" w:color="auto"/>
        <w:bottom w:val="none" w:sz="0" w:space="0" w:color="auto"/>
        <w:right w:val="none" w:sz="0" w:space="0" w:color="auto"/>
      </w:divBdr>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83237329">
      <w:bodyDiv w:val="1"/>
      <w:marLeft w:val="0"/>
      <w:marRight w:val="0"/>
      <w:marTop w:val="0"/>
      <w:marBottom w:val="0"/>
      <w:divBdr>
        <w:top w:val="none" w:sz="0" w:space="0" w:color="auto"/>
        <w:left w:val="none" w:sz="0" w:space="0" w:color="auto"/>
        <w:bottom w:val="none" w:sz="0" w:space="0" w:color="auto"/>
        <w:right w:val="none" w:sz="0" w:space="0" w:color="auto"/>
      </w:divBdr>
      <w:divsChild>
        <w:div w:id="974336033">
          <w:marLeft w:val="0"/>
          <w:marRight w:val="0"/>
          <w:marTop w:val="0"/>
          <w:marBottom w:val="0"/>
          <w:divBdr>
            <w:top w:val="none" w:sz="0" w:space="0" w:color="auto"/>
            <w:left w:val="none" w:sz="0" w:space="0" w:color="auto"/>
            <w:bottom w:val="none" w:sz="0" w:space="0" w:color="auto"/>
            <w:right w:val="none" w:sz="0" w:space="0" w:color="auto"/>
          </w:divBdr>
          <w:divsChild>
            <w:div w:id="1451247132">
              <w:marLeft w:val="0"/>
              <w:marRight w:val="0"/>
              <w:marTop w:val="0"/>
              <w:marBottom w:val="0"/>
              <w:divBdr>
                <w:top w:val="none" w:sz="0" w:space="0" w:color="auto"/>
                <w:left w:val="none" w:sz="0" w:space="0" w:color="auto"/>
                <w:bottom w:val="none" w:sz="0" w:space="0" w:color="auto"/>
                <w:right w:val="none" w:sz="0" w:space="0" w:color="auto"/>
              </w:divBdr>
              <w:divsChild>
                <w:div w:id="937522023">
                  <w:marLeft w:val="0"/>
                  <w:marRight w:val="0"/>
                  <w:marTop w:val="0"/>
                  <w:marBottom w:val="0"/>
                  <w:divBdr>
                    <w:top w:val="none" w:sz="0" w:space="0" w:color="auto"/>
                    <w:left w:val="none" w:sz="0" w:space="0" w:color="auto"/>
                    <w:bottom w:val="none" w:sz="0" w:space="0" w:color="auto"/>
                    <w:right w:val="none" w:sz="0" w:space="0" w:color="auto"/>
                  </w:divBdr>
                </w:div>
                <w:div w:id="1628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1313296">
      <w:bodyDiv w:val="1"/>
      <w:marLeft w:val="0"/>
      <w:marRight w:val="0"/>
      <w:marTop w:val="0"/>
      <w:marBottom w:val="0"/>
      <w:divBdr>
        <w:top w:val="none" w:sz="0" w:space="0" w:color="auto"/>
        <w:left w:val="none" w:sz="0" w:space="0" w:color="auto"/>
        <w:bottom w:val="none" w:sz="0" w:space="0" w:color="auto"/>
        <w:right w:val="none" w:sz="0" w:space="0" w:color="auto"/>
      </w:divBdr>
      <w:divsChild>
        <w:div w:id="1370180570">
          <w:marLeft w:val="0"/>
          <w:marRight w:val="0"/>
          <w:marTop w:val="0"/>
          <w:marBottom w:val="0"/>
          <w:divBdr>
            <w:top w:val="none" w:sz="0" w:space="0" w:color="auto"/>
            <w:left w:val="none" w:sz="0" w:space="0" w:color="auto"/>
            <w:bottom w:val="none" w:sz="0" w:space="0" w:color="auto"/>
            <w:right w:val="none" w:sz="0" w:space="0" w:color="auto"/>
          </w:divBdr>
        </w:div>
        <w:div w:id="163202597">
          <w:marLeft w:val="0"/>
          <w:marRight w:val="0"/>
          <w:marTop w:val="0"/>
          <w:marBottom w:val="0"/>
          <w:divBdr>
            <w:top w:val="none" w:sz="0" w:space="0" w:color="auto"/>
            <w:left w:val="none" w:sz="0" w:space="0" w:color="auto"/>
            <w:bottom w:val="none" w:sz="0" w:space="0" w:color="auto"/>
            <w:right w:val="none" w:sz="0" w:space="0" w:color="auto"/>
          </w:divBdr>
        </w:div>
        <w:div w:id="490367619">
          <w:marLeft w:val="0"/>
          <w:marRight w:val="0"/>
          <w:marTop w:val="0"/>
          <w:marBottom w:val="0"/>
          <w:divBdr>
            <w:top w:val="none" w:sz="0" w:space="0" w:color="auto"/>
            <w:left w:val="none" w:sz="0" w:space="0" w:color="auto"/>
            <w:bottom w:val="none" w:sz="0" w:space="0" w:color="auto"/>
            <w:right w:val="none" w:sz="0" w:space="0" w:color="auto"/>
          </w:divBdr>
        </w:div>
      </w:divsChild>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4418450">
      <w:bodyDiv w:val="1"/>
      <w:marLeft w:val="0"/>
      <w:marRight w:val="0"/>
      <w:marTop w:val="0"/>
      <w:marBottom w:val="0"/>
      <w:divBdr>
        <w:top w:val="none" w:sz="0" w:space="0" w:color="auto"/>
        <w:left w:val="none" w:sz="0" w:space="0" w:color="auto"/>
        <w:bottom w:val="none" w:sz="0" w:space="0" w:color="auto"/>
        <w:right w:val="none" w:sz="0" w:space="0" w:color="auto"/>
      </w:divBdr>
      <w:divsChild>
        <w:div w:id="94592263">
          <w:marLeft w:val="0"/>
          <w:marRight w:val="0"/>
          <w:marTop w:val="0"/>
          <w:marBottom w:val="0"/>
          <w:divBdr>
            <w:top w:val="none" w:sz="0" w:space="0" w:color="auto"/>
            <w:left w:val="none" w:sz="0" w:space="0" w:color="auto"/>
            <w:bottom w:val="none" w:sz="0" w:space="0" w:color="auto"/>
            <w:right w:val="none" w:sz="0" w:space="0" w:color="auto"/>
          </w:divBdr>
        </w:div>
        <w:div w:id="1518883783">
          <w:marLeft w:val="0"/>
          <w:marRight w:val="0"/>
          <w:marTop w:val="0"/>
          <w:marBottom w:val="0"/>
          <w:divBdr>
            <w:top w:val="none" w:sz="0" w:space="0" w:color="auto"/>
            <w:left w:val="none" w:sz="0" w:space="0" w:color="auto"/>
            <w:bottom w:val="none" w:sz="0" w:space="0" w:color="auto"/>
            <w:right w:val="none" w:sz="0" w:space="0" w:color="auto"/>
          </w:divBdr>
        </w:div>
        <w:div w:id="277414197">
          <w:marLeft w:val="0"/>
          <w:marRight w:val="0"/>
          <w:marTop w:val="0"/>
          <w:marBottom w:val="0"/>
          <w:divBdr>
            <w:top w:val="none" w:sz="0" w:space="0" w:color="auto"/>
            <w:left w:val="none" w:sz="0" w:space="0" w:color="auto"/>
            <w:bottom w:val="none" w:sz="0" w:space="0" w:color="auto"/>
            <w:right w:val="none" w:sz="0" w:space="0" w:color="auto"/>
          </w:divBdr>
        </w:div>
        <w:div w:id="37972174">
          <w:marLeft w:val="0"/>
          <w:marRight w:val="0"/>
          <w:marTop w:val="0"/>
          <w:marBottom w:val="0"/>
          <w:divBdr>
            <w:top w:val="none" w:sz="0" w:space="0" w:color="auto"/>
            <w:left w:val="none" w:sz="0" w:space="0" w:color="auto"/>
            <w:bottom w:val="none" w:sz="0" w:space="0" w:color="auto"/>
            <w:right w:val="none" w:sz="0" w:space="0" w:color="auto"/>
          </w:divBdr>
        </w:div>
        <w:div w:id="2113086502">
          <w:marLeft w:val="0"/>
          <w:marRight w:val="0"/>
          <w:marTop w:val="0"/>
          <w:marBottom w:val="0"/>
          <w:divBdr>
            <w:top w:val="none" w:sz="0" w:space="0" w:color="auto"/>
            <w:left w:val="none" w:sz="0" w:space="0" w:color="auto"/>
            <w:bottom w:val="none" w:sz="0" w:space="0" w:color="auto"/>
            <w:right w:val="none" w:sz="0" w:space="0" w:color="auto"/>
          </w:divBdr>
          <w:divsChild>
            <w:div w:id="1137915538">
              <w:marLeft w:val="0"/>
              <w:marRight w:val="0"/>
              <w:marTop w:val="0"/>
              <w:marBottom w:val="0"/>
              <w:divBdr>
                <w:top w:val="none" w:sz="0" w:space="0" w:color="auto"/>
                <w:left w:val="none" w:sz="0" w:space="0" w:color="auto"/>
                <w:bottom w:val="none" w:sz="0" w:space="0" w:color="auto"/>
                <w:right w:val="none" w:sz="0" w:space="0" w:color="auto"/>
              </w:divBdr>
            </w:div>
            <w:div w:id="577634779">
              <w:marLeft w:val="0"/>
              <w:marRight w:val="0"/>
              <w:marTop w:val="0"/>
              <w:marBottom w:val="0"/>
              <w:divBdr>
                <w:top w:val="none" w:sz="0" w:space="0" w:color="auto"/>
                <w:left w:val="none" w:sz="0" w:space="0" w:color="auto"/>
                <w:bottom w:val="none" w:sz="0" w:space="0" w:color="auto"/>
                <w:right w:val="none" w:sz="0" w:space="0" w:color="auto"/>
              </w:divBdr>
            </w:div>
            <w:div w:id="1123881932">
              <w:marLeft w:val="0"/>
              <w:marRight w:val="0"/>
              <w:marTop w:val="0"/>
              <w:marBottom w:val="0"/>
              <w:divBdr>
                <w:top w:val="none" w:sz="0" w:space="0" w:color="auto"/>
                <w:left w:val="none" w:sz="0" w:space="0" w:color="auto"/>
                <w:bottom w:val="none" w:sz="0" w:space="0" w:color="auto"/>
                <w:right w:val="none" w:sz="0" w:space="0" w:color="auto"/>
              </w:divBdr>
              <w:divsChild>
                <w:div w:id="9003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558">
          <w:marLeft w:val="94"/>
          <w:marRight w:val="94"/>
          <w:marTop w:val="0"/>
          <w:marBottom w:val="0"/>
          <w:divBdr>
            <w:top w:val="none" w:sz="0" w:space="0" w:color="auto"/>
            <w:left w:val="none" w:sz="0" w:space="0" w:color="auto"/>
            <w:bottom w:val="none" w:sz="0" w:space="0" w:color="auto"/>
            <w:right w:val="none" w:sz="0" w:space="0" w:color="auto"/>
          </w:divBdr>
          <w:divsChild>
            <w:div w:id="442072382">
              <w:marLeft w:val="0"/>
              <w:marRight w:val="0"/>
              <w:marTop w:val="0"/>
              <w:marBottom w:val="187"/>
              <w:divBdr>
                <w:top w:val="none" w:sz="0" w:space="0" w:color="auto"/>
                <w:left w:val="none" w:sz="0" w:space="0" w:color="auto"/>
                <w:bottom w:val="none" w:sz="0" w:space="0" w:color="auto"/>
                <w:right w:val="none" w:sz="0" w:space="0" w:color="auto"/>
              </w:divBdr>
              <w:divsChild>
                <w:div w:id="16736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16726570">
      <w:bodyDiv w:val="1"/>
      <w:marLeft w:val="0"/>
      <w:marRight w:val="0"/>
      <w:marTop w:val="0"/>
      <w:marBottom w:val="0"/>
      <w:divBdr>
        <w:top w:val="none" w:sz="0" w:space="0" w:color="auto"/>
        <w:left w:val="none" w:sz="0" w:space="0" w:color="auto"/>
        <w:bottom w:val="none" w:sz="0" w:space="0" w:color="auto"/>
        <w:right w:val="none" w:sz="0" w:space="0" w:color="auto"/>
      </w:divBdr>
    </w:div>
    <w:div w:id="1520197183">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0799476">
      <w:bodyDiv w:val="1"/>
      <w:marLeft w:val="0"/>
      <w:marRight w:val="0"/>
      <w:marTop w:val="0"/>
      <w:marBottom w:val="0"/>
      <w:divBdr>
        <w:top w:val="none" w:sz="0" w:space="0" w:color="auto"/>
        <w:left w:val="none" w:sz="0" w:space="0" w:color="auto"/>
        <w:bottom w:val="none" w:sz="0" w:space="0" w:color="auto"/>
        <w:right w:val="none" w:sz="0" w:space="0" w:color="auto"/>
      </w:divBdr>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2736940">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0669042">
      <w:bodyDiv w:val="1"/>
      <w:marLeft w:val="0"/>
      <w:marRight w:val="0"/>
      <w:marTop w:val="0"/>
      <w:marBottom w:val="0"/>
      <w:divBdr>
        <w:top w:val="none" w:sz="0" w:space="0" w:color="auto"/>
        <w:left w:val="none" w:sz="0" w:space="0" w:color="auto"/>
        <w:bottom w:val="none" w:sz="0" w:space="0" w:color="auto"/>
        <w:right w:val="none" w:sz="0" w:space="0" w:color="auto"/>
      </w:divBdr>
      <w:divsChild>
        <w:div w:id="1458377735">
          <w:marLeft w:val="374"/>
          <w:marRight w:val="374"/>
          <w:marTop w:val="0"/>
          <w:marBottom w:val="0"/>
          <w:divBdr>
            <w:top w:val="none" w:sz="0" w:space="0" w:color="auto"/>
            <w:left w:val="none" w:sz="0" w:space="0" w:color="auto"/>
            <w:bottom w:val="none" w:sz="0" w:space="0" w:color="auto"/>
            <w:right w:val="none" w:sz="0" w:space="0" w:color="auto"/>
          </w:divBdr>
        </w:div>
      </w:divsChild>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991">
      <w:bodyDiv w:val="1"/>
      <w:marLeft w:val="0"/>
      <w:marRight w:val="0"/>
      <w:marTop w:val="0"/>
      <w:marBottom w:val="0"/>
      <w:divBdr>
        <w:top w:val="none" w:sz="0" w:space="0" w:color="auto"/>
        <w:left w:val="none" w:sz="0" w:space="0" w:color="auto"/>
        <w:bottom w:val="none" w:sz="0" w:space="0" w:color="auto"/>
        <w:right w:val="none" w:sz="0" w:space="0" w:color="auto"/>
      </w:divBdr>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03551675">
      <w:bodyDiv w:val="1"/>
      <w:marLeft w:val="0"/>
      <w:marRight w:val="0"/>
      <w:marTop w:val="0"/>
      <w:marBottom w:val="0"/>
      <w:divBdr>
        <w:top w:val="none" w:sz="0" w:space="0" w:color="auto"/>
        <w:left w:val="none" w:sz="0" w:space="0" w:color="auto"/>
        <w:bottom w:val="none" w:sz="0" w:space="0" w:color="auto"/>
        <w:right w:val="none" w:sz="0" w:space="0" w:color="auto"/>
      </w:divBdr>
      <w:divsChild>
        <w:div w:id="2136214634">
          <w:marLeft w:val="0"/>
          <w:marRight w:val="0"/>
          <w:marTop w:val="0"/>
          <w:marBottom w:val="0"/>
          <w:divBdr>
            <w:top w:val="none" w:sz="0" w:space="0" w:color="auto"/>
            <w:left w:val="none" w:sz="0" w:space="0" w:color="auto"/>
            <w:bottom w:val="none" w:sz="0" w:space="0" w:color="auto"/>
            <w:right w:val="none" w:sz="0" w:space="0" w:color="auto"/>
          </w:divBdr>
        </w:div>
        <w:div w:id="1421180450">
          <w:marLeft w:val="0"/>
          <w:marRight w:val="0"/>
          <w:marTop w:val="0"/>
          <w:marBottom w:val="0"/>
          <w:divBdr>
            <w:top w:val="none" w:sz="0" w:space="0" w:color="auto"/>
            <w:left w:val="none" w:sz="0" w:space="0" w:color="auto"/>
            <w:bottom w:val="none" w:sz="0" w:space="0" w:color="auto"/>
            <w:right w:val="none" w:sz="0" w:space="0" w:color="auto"/>
          </w:divBdr>
        </w:div>
        <w:div w:id="500580318">
          <w:marLeft w:val="0"/>
          <w:marRight w:val="0"/>
          <w:marTop w:val="0"/>
          <w:marBottom w:val="0"/>
          <w:divBdr>
            <w:top w:val="none" w:sz="0" w:space="0" w:color="auto"/>
            <w:left w:val="none" w:sz="0" w:space="0" w:color="auto"/>
            <w:bottom w:val="none" w:sz="0" w:space="0" w:color="auto"/>
            <w:right w:val="none" w:sz="0" w:space="0" w:color="auto"/>
          </w:divBdr>
        </w:div>
        <w:div w:id="1152212902">
          <w:marLeft w:val="0"/>
          <w:marRight w:val="0"/>
          <w:marTop w:val="0"/>
          <w:marBottom w:val="0"/>
          <w:divBdr>
            <w:top w:val="none" w:sz="0" w:space="0" w:color="auto"/>
            <w:left w:val="none" w:sz="0" w:space="0" w:color="auto"/>
            <w:bottom w:val="none" w:sz="0" w:space="0" w:color="auto"/>
            <w:right w:val="none" w:sz="0" w:space="0" w:color="auto"/>
          </w:divBdr>
        </w:div>
        <w:div w:id="2136410917">
          <w:marLeft w:val="0"/>
          <w:marRight w:val="0"/>
          <w:marTop w:val="0"/>
          <w:marBottom w:val="0"/>
          <w:divBdr>
            <w:top w:val="none" w:sz="0" w:space="0" w:color="auto"/>
            <w:left w:val="none" w:sz="0" w:space="0" w:color="auto"/>
            <w:bottom w:val="none" w:sz="0" w:space="0" w:color="auto"/>
            <w:right w:val="none" w:sz="0" w:space="0" w:color="auto"/>
          </w:divBdr>
        </w:div>
        <w:div w:id="468590325">
          <w:marLeft w:val="0"/>
          <w:marRight w:val="0"/>
          <w:marTop w:val="0"/>
          <w:marBottom w:val="0"/>
          <w:divBdr>
            <w:top w:val="none" w:sz="0" w:space="0" w:color="auto"/>
            <w:left w:val="none" w:sz="0" w:space="0" w:color="auto"/>
            <w:bottom w:val="none" w:sz="0" w:space="0" w:color="auto"/>
            <w:right w:val="none" w:sz="0" w:space="0" w:color="auto"/>
          </w:divBdr>
        </w:div>
        <w:div w:id="1023677759">
          <w:marLeft w:val="0"/>
          <w:marRight w:val="0"/>
          <w:marTop w:val="0"/>
          <w:marBottom w:val="0"/>
          <w:divBdr>
            <w:top w:val="none" w:sz="0" w:space="0" w:color="auto"/>
            <w:left w:val="none" w:sz="0" w:space="0" w:color="auto"/>
            <w:bottom w:val="none" w:sz="0" w:space="0" w:color="auto"/>
            <w:right w:val="none" w:sz="0" w:space="0" w:color="auto"/>
          </w:divBdr>
        </w:div>
        <w:div w:id="490678211">
          <w:marLeft w:val="0"/>
          <w:marRight w:val="0"/>
          <w:marTop w:val="0"/>
          <w:marBottom w:val="0"/>
          <w:divBdr>
            <w:top w:val="none" w:sz="0" w:space="0" w:color="auto"/>
            <w:left w:val="none" w:sz="0" w:space="0" w:color="auto"/>
            <w:bottom w:val="none" w:sz="0" w:space="0" w:color="auto"/>
            <w:right w:val="none" w:sz="0" w:space="0" w:color="auto"/>
          </w:divBdr>
        </w:div>
      </w:divsChild>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1830753">
      <w:bodyDiv w:val="1"/>
      <w:marLeft w:val="0"/>
      <w:marRight w:val="0"/>
      <w:marTop w:val="0"/>
      <w:marBottom w:val="0"/>
      <w:divBdr>
        <w:top w:val="none" w:sz="0" w:space="0" w:color="auto"/>
        <w:left w:val="none" w:sz="0" w:space="0" w:color="auto"/>
        <w:bottom w:val="none" w:sz="0" w:space="0" w:color="auto"/>
        <w:right w:val="none" w:sz="0" w:space="0" w:color="auto"/>
      </w:divBdr>
    </w:div>
    <w:div w:id="1755125511">
      <w:bodyDiv w:val="1"/>
      <w:marLeft w:val="0"/>
      <w:marRight w:val="0"/>
      <w:marTop w:val="0"/>
      <w:marBottom w:val="0"/>
      <w:divBdr>
        <w:top w:val="none" w:sz="0" w:space="0" w:color="auto"/>
        <w:left w:val="none" w:sz="0" w:space="0" w:color="auto"/>
        <w:bottom w:val="none" w:sz="0" w:space="0" w:color="auto"/>
        <w:right w:val="none" w:sz="0" w:space="0" w:color="auto"/>
      </w:divBdr>
    </w:div>
    <w:div w:id="1758742699">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0856694">
      <w:bodyDiv w:val="1"/>
      <w:marLeft w:val="0"/>
      <w:marRight w:val="0"/>
      <w:marTop w:val="0"/>
      <w:marBottom w:val="0"/>
      <w:divBdr>
        <w:top w:val="none" w:sz="0" w:space="0" w:color="auto"/>
        <w:left w:val="none" w:sz="0" w:space="0" w:color="auto"/>
        <w:bottom w:val="none" w:sz="0" w:space="0" w:color="auto"/>
        <w:right w:val="none" w:sz="0" w:space="0" w:color="auto"/>
      </w:divBdr>
      <w:divsChild>
        <w:div w:id="1963612958">
          <w:marLeft w:val="0"/>
          <w:marRight w:val="0"/>
          <w:marTop w:val="0"/>
          <w:marBottom w:val="0"/>
          <w:divBdr>
            <w:top w:val="none" w:sz="0" w:space="0" w:color="auto"/>
            <w:left w:val="none" w:sz="0" w:space="0" w:color="auto"/>
            <w:bottom w:val="none" w:sz="0" w:space="0" w:color="auto"/>
            <w:right w:val="none" w:sz="0" w:space="0" w:color="auto"/>
          </w:divBdr>
        </w:div>
        <w:div w:id="964580744">
          <w:marLeft w:val="0"/>
          <w:marRight w:val="0"/>
          <w:marTop w:val="0"/>
          <w:marBottom w:val="0"/>
          <w:divBdr>
            <w:top w:val="none" w:sz="0" w:space="0" w:color="auto"/>
            <w:left w:val="none" w:sz="0" w:space="0" w:color="auto"/>
            <w:bottom w:val="none" w:sz="0" w:space="0" w:color="auto"/>
            <w:right w:val="none" w:sz="0" w:space="0" w:color="auto"/>
          </w:divBdr>
        </w:div>
        <w:div w:id="1835756242">
          <w:marLeft w:val="0"/>
          <w:marRight w:val="0"/>
          <w:marTop w:val="0"/>
          <w:marBottom w:val="0"/>
          <w:divBdr>
            <w:top w:val="none" w:sz="0" w:space="0" w:color="auto"/>
            <w:left w:val="none" w:sz="0" w:space="0" w:color="auto"/>
            <w:bottom w:val="none" w:sz="0" w:space="0" w:color="auto"/>
            <w:right w:val="none" w:sz="0" w:space="0" w:color="auto"/>
          </w:divBdr>
        </w:div>
        <w:div w:id="281424816">
          <w:marLeft w:val="0"/>
          <w:marRight w:val="0"/>
          <w:marTop w:val="0"/>
          <w:marBottom w:val="0"/>
          <w:divBdr>
            <w:top w:val="none" w:sz="0" w:space="0" w:color="auto"/>
            <w:left w:val="none" w:sz="0" w:space="0" w:color="auto"/>
            <w:bottom w:val="none" w:sz="0" w:space="0" w:color="auto"/>
            <w:right w:val="none" w:sz="0" w:space="0" w:color="auto"/>
          </w:divBdr>
        </w:div>
        <w:div w:id="1865553697">
          <w:marLeft w:val="0"/>
          <w:marRight w:val="0"/>
          <w:marTop w:val="0"/>
          <w:marBottom w:val="0"/>
          <w:divBdr>
            <w:top w:val="none" w:sz="0" w:space="0" w:color="auto"/>
            <w:left w:val="none" w:sz="0" w:space="0" w:color="auto"/>
            <w:bottom w:val="none" w:sz="0" w:space="0" w:color="auto"/>
            <w:right w:val="none" w:sz="0" w:space="0" w:color="auto"/>
          </w:divBdr>
        </w:div>
      </w:divsChild>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09467560">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4353273">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43078806">
      <w:bodyDiv w:val="1"/>
      <w:marLeft w:val="0"/>
      <w:marRight w:val="0"/>
      <w:marTop w:val="0"/>
      <w:marBottom w:val="0"/>
      <w:divBdr>
        <w:top w:val="none" w:sz="0" w:space="0" w:color="auto"/>
        <w:left w:val="none" w:sz="0" w:space="0" w:color="auto"/>
        <w:bottom w:val="none" w:sz="0" w:space="0" w:color="auto"/>
        <w:right w:val="none" w:sz="0" w:space="0" w:color="auto"/>
      </w:divBdr>
      <w:divsChild>
        <w:div w:id="2142645870">
          <w:marLeft w:val="0"/>
          <w:marRight w:val="0"/>
          <w:marTop w:val="0"/>
          <w:marBottom w:val="0"/>
          <w:divBdr>
            <w:top w:val="none" w:sz="0" w:space="0" w:color="auto"/>
            <w:left w:val="none" w:sz="0" w:space="0" w:color="auto"/>
            <w:bottom w:val="none" w:sz="0" w:space="0" w:color="auto"/>
            <w:right w:val="none" w:sz="0" w:space="0" w:color="auto"/>
          </w:divBdr>
        </w:div>
        <w:div w:id="947736512">
          <w:marLeft w:val="0"/>
          <w:marRight w:val="0"/>
          <w:marTop w:val="0"/>
          <w:marBottom w:val="0"/>
          <w:divBdr>
            <w:top w:val="none" w:sz="0" w:space="0" w:color="auto"/>
            <w:left w:val="none" w:sz="0" w:space="0" w:color="auto"/>
            <w:bottom w:val="none" w:sz="0" w:space="0" w:color="auto"/>
            <w:right w:val="none" w:sz="0" w:space="0" w:color="auto"/>
          </w:divBdr>
        </w:div>
        <w:div w:id="650477560">
          <w:marLeft w:val="0"/>
          <w:marRight w:val="0"/>
          <w:marTop w:val="0"/>
          <w:marBottom w:val="0"/>
          <w:divBdr>
            <w:top w:val="none" w:sz="0" w:space="0" w:color="auto"/>
            <w:left w:val="none" w:sz="0" w:space="0" w:color="auto"/>
            <w:bottom w:val="none" w:sz="0" w:space="0" w:color="auto"/>
            <w:right w:val="none" w:sz="0" w:space="0" w:color="auto"/>
          </w:divBdr>
        </w:div>
      </w:divsChild>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sChild>
        <w:div w:id="1646162315">
          <w:marLeft w:val="0"/>
          <w:marRight w:val="0"/>
          <w:marTop w:val="0"/>
          <w:marBottom w:val="322"/>
          <w:divBdr>
            <w:top w:val="none" w:sz="0" w:space="0" w:color="auto"/>
            <w:left w:val="none" w:sz="0" w:space="0" w:color="auto"/>
            <w:bottom w:val="none" w:sz="0" w:space="0" w:color="auto"/>
            <w:right w:val="none" w:sz="0" w:space="0" w:color="auto"/>
          </w:divBdr>
          <w:divsChild>
            <w:div w:id="1462727094">
              <w:marLeft w:val="0"/>
              <w:marRight w:val="215"/>
              <w:marTop w:val="0"/>
              <w:marBottom w:val="0"/>
              <w:divBdr>
                <w:top w:val="single" w:sz="18" w:space="0" w:color="FDAD7F"/>
                <w:left w:val="single" w:sz="18" w:space="0" w:color="FDAD7F"/>
                <w:bottom w:val="single" w:sz="18" w:space="0" w:color="FDAD7F"/>
                <w:right w:val="single" w:sz="18" w:space="0" w:color="FDAD7F"/>
              </w:divBdr>
            </w:div>
            <w:div w:id="223953333">
              <w:marLeft w:val="0"/>
              <w:marRight w:val="0"/>
              <w:marTop w:val="0"/>
              <w:marBottom w:val="0"/>
              <w:divBdr>
                <w:top w:val="none" w:sz="0" w:space="0" w:color="auto"/>
                <w:left w:val="none" w:sz="0" w:space="0" w:color="auto"/>
                <w:bottom w:val="none" w:sz="0" w:space="0" w:color="auto"/>
                <w:right w:val="none" w:sz="0" w:space="0" w:color="auto"/>
              </w:divBdr>
              <w:divsChild>
                <w:div w:id="1996252250">
                  <w:marLeft w:val="0"/>
                  <w:marRight w:val="0"/>
                  <w:marTop w:val="0"/>
                  <w:marBottom w:val="0"/>
                  <w:divBdr>
                    <w:top w:val="none" w:sz="0" w:space="0" w:color="auto"/>
                    <w:left w:val="none" w:sz="0" w:space="0" w:color="auto"/>
                    <w:bottom w:val="none" w:sz="0" w:space="0" w:color="auto"/>
                    <w:right w:val="none" w:sz="0" w:space="0" w:color="auto"/>
                  </w:divBdr>
                </w:div>
                <w:div w:id="642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6194">
          <w:marLeft w:val="0"/>
          <w:marRight w:val="0"/>
          <w:marTop w:val="0"/>
          <w:marBottom w:val="0"/>
          <w:divBdr>
            <w:top w:val="none" w:sz="0" w:space="0" w:color="auto"/>
            <w:left w:val="none" w:sz="0" w:space="0" w:color="auto"/>
            <w:bottom w:val="none" w:sz="0" w:space="0" w:color="auto"/>
            <w:right w:val="none" w:sz="0" w:space="0" w:color="auto"/>
          </w:divBdr>
          <w:divsChild>
            <w:div w:id="4015671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5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09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425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93534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0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10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77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85062">
      <w:bodyDiv w:val="1"/>
      <w:marLeft w:val="0"/>
      <w:marRight w:val="0"/>
      <w:marTop w:val="0"/>
      <w:marBottom w:val="0"/>
      <w:divBdr>
        <w:top w:val="none" w:sz="0" w:space="0" w:color="auto"/>
        <w:left w:val="none" w:sz="0" w:space="0" w:color="auto"/>
        <w:bottom w:val="none" w:sz="0" w:space="0" w:color="auto"/>
        <w:right w:val="none" w:sz="0" w:space="0" w:color="auto"/>
      </w:divBdr>
    </w:div>
    <w:div w:id="1890680458">
      <w:bodyDiv w:val="1"/>
      <w:marLeft w:val="0"/>
      <w:marRight w:val="0"/>
      <w:marTop w:val="0"/>
      <w:marBottom w:val="0"/>
      <w:divBdr>
        <w:top w:val="none" w:sz="0" w:space="0" w:color="auto"/>
        <w:left w:val="none" w:sz="0" w:space="0" w:color="auto"/>
        <w:bottom w:val="none" w:sz="0" w:space="0" w:color="auto"/>
        <w:right w:val="none" w:sz="0" w:space="0" w:color="auto"/>
      </w:divBdr>
      <w:divsChild>
        <w:div w:id="258956062">
          <w:marLeft w:val="0"/>
          <w:marRight w:val="0"/>
          <w:marTop w:val="322"/>
          <w:marBottom w:val="0"/>
          <w:divBdr>
            <w:top w:val="none" w:sz="0" w:space="0" w:color="auto"/>
            <w:left w:val="none" w:sz="0" w:space="0" w:color="auto"/>
            <w:bottom w:val="none" w:sz="0" w:space="0" w:color="auto"/>
            <w:right w:val="none" w:sz="0" w:space="0" w:color="auto"/>
          </w:divBdr>
        </w:div>
        <w:div w:id="1018432491">
          <w:marLeft w:val="0"/>
          <w:marRight w:val="0"/>
          <w:marTop w:val="0"/>
          <w:marBottom w:val="0"/>
          <w:divBdr>
            <w:top w:val="none" w:sz="0" w:space="0" w:color="auto"/>
            <w:left w:val="none" w:sz="0" w:space="0" w:color="auto"/>
            <w:bottom w:val="none" w:sz="0" w:space="0" w:color="auto"/>
            <w:right w:val="none" w:sz="0" w:space="0" w:color="auto"/>
          </w:divBdr>
        </w:div>
        <w:div w:id="834147887">
          <w:marLeft w:val="0"/>
          <w:marRight w:val="0"/>
          <w:marTop w:val="0"/>
          <w:marBottom w:val="215"/>
          <w:divBdr>
            <w:top w:val="none" w:sz="0" w:space="0" w:color="auto"/>
            <w:left w:val="none" w:sz="0" w:space="0" w:color="auto"/>
            <w:bottom w:val="none" w:sz="0" w:space="0" w:color="auto"/>
            <w:right w:val="none" w:sz="0" w:space="0" w:color="auto"/>
          </w:divBdr>
        </w:div>
        <w:div w:id="1409306145">
          <w:marLeft w:val="0"/>
          <w:marRight w:val="0"/>
          <w:marTop w:val="107"/>
          <w:marBottom w:val="0"/>
          <w:divBdr>
            <w:top w:val="none" w:sz="0" w:space="0" w:color="auto"/>
            <w:left w:val="none" w:sz="0" w:space="0" w:color="auto"/>
            <w:bottom w:val="none" w:sz="0" w:space="0" w:color="auto"/>
            <w:right w:val="none" w:sz="0" w:space="0" w:color="auto"/>
          </w:divBdr>
          <w:divsChild>
            <w:div w:id="162862500">
              <w:marLeft w:val="0"/>
              <w:marRight w:val="0"/>
              <w:marTop w:val="107"/>
              <w:marBottom w:val="0"/>
              <w:divBdr>
                <w:top w:val="none" w:sz="0" w:space="0" w:color="auto"/>
                <w:left w:val="none" w:sz="0" w:space="0" w:color="auto"/>
                <w:bottom w:val="none" w:sz="0" w:space="0" w:color="auto"/>
                <w:right w:val="none" w:sz="0" w:space="0" w:color="auto"/>
              </w:divBdr>
              <w:divsChild>
                <w:div w:id="1854369256">
                  <w:marLeft w:val="0"/>
                  <w:marRight w:val="0"/>
                  <w:marTop w:val="0"/>
                  <w:marBottom w:val="0"/>
                  <w:divBdr>
                    <w:top w:val="none" w:sz="0" w:space="0" w:color="auto"/>
                    <w:left w:val="none" w:sz="0" w:space="0" w:color="auto"/>
                    <w:bottom w:val="none" w:sz="0" w:space="0" w:color="auto"/>
                    <w:right w:val="none" w:sz="0" w:space="0" w:color="auto"/>
                  </w:divBdr>
                  <w:divsChild>
                    <w:div w:id="83579159">
                      <w:marLeft w:val="0"/>
                      <w:marRight w:val="0"/>
                      <w:marTop w:val="0"/>
                      <w:marBottom w:val="0"/>
                      <w:divBdr>
                        <w:top w:val="none" w:sz="0" w:space="0" w:color="auto"/>
                        <w:left w:val="none" w:sz="0" w:space="0" w:color="auto"/>
                        <w:bottom w:val="none" w:sz="0" w:space="0" w:color="auto"/>
                        <w:right w:val="none" w:sz="0" w:space="0" w:color="auto"/>
                      </w:divBdr>
                    </w:div>
                  </w:divsChild>
                </w:div>
                <w:div w:id="1998916485">
                  <w:marLeft w:val="0"/>
                  <w:marRight w:val="0"/>
                  <w:marTop w:val="0"/>
                  <w:marBottom w:val="0"/>
                  <w:divBdr>
                    <w:top w:val="none" w:sz="0" w:space="0" w:color="auto"/>
                    <w:left w:val="none" w:sz="0" w:space="0" w:color="auto"/>
                    <w:bottom w:val="none" w:sz="0" w:space="0" w:color="auto"/>
                    <w:right w:val="none" w:sz="0" w:space="0" w:color="auto"/>
                  </w:divBdr>
                  <w:divsChild>
                    <w:div w:id="1998417892">
                      <w:marLeft w:val="0"/>
                      <w:marRight w:val="0"/>
                      <w:marTop w:val="0"/>
                      <w:marBottom w:val="0"/>
                      <w:divBdr>
                        <w:top w:val="none" w:sz="0" w:space="0" w:color="auto"/>
                        <w:left w:val="none" w:sz="0" w:space="0" w:color="auto"/>
                        <w:bottom w:val="none" w:sz="0" w:space="0" w:color="auto"/>
                        <w:right w:val="none" w:sz="0" w:space="0" w:color="auto"/>
                      </w:divBdr>
                    </w:div>
                    <w:div w:id="3759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45265591">
      <w:bodyDiv w:val="1"/>
      <w:marLeft w:val="0"/>
      <w:marRight w:val="0"/>
      <w:marTop w:val="0"/>
      <w:marBottom w:val="0"/>
      <w:divBdr>
        <w:top w:val="none" w:sz="0" w:space="0" w:color="auto"/>
        <w:left w:val="none" w:sz="0" w:space="0" w:color="auto"/>
        <w:bottom w:val="none" w:sz="0" w:space="0" w:color="auto"/>
        <w:right w:val="none" w:sz="0" w:space="0" w:color="auto"/>
      </w:divBdr>
      <w:divsChild>
        <w:div w:id="475874891">
          <w:marLeft w:val="0"/>
          <w:marRight w:val="0"/>
          <w:marTop w:val="0"/>
          <w:marBottom w:val="0"/>
          <w:divBdr>
            <w:top w:val="none" w:sz="0" w:space="0" w:color="auto"/>
            <w:left w:val="none" w:sz="0" w:space="0" w:color="auto"/>
            <w:bottom w:val="none" w:sz="0" w:space="0" w:color="auto"/>
            <w:right w:val="none" w:sz="0" w:space="0" w:color="auto"/>
          </w:divBdr>
          <w:divsChild>
            <w:div w:id="1863661776">
              <w:marLeft w:val="0"/>
              <w:marRight w:val="0"/>
              <w:marTop w:val="0"/>
              <w:marBottom w:val="0"/>
              <w:divBdr>
                <w:top w:val="none" w:sz="0" w:space="0" w:color="auto"/>
                <w:left w:val="none" w:sz="0" w:space="0" w:color="auto"/>
                <w:bottom w:val="none" w:sz="0" w:space="0" w:color="auto"/>
                <w:right w:val="none" w:sz="0" w:space="0" w:color="auto"/>
              </w:divBdr>
              <w:divsChild>
                <w:div w:id="576356007">
                  <w:marLeft w:val="0"/>
                  <w:marRight w:val="0"/>
                  <w:marTop w:val="0"/>
                  <w:marBottom w:val="0"/>
                  <w:divBdr>
                    <w:top w:val="none" w:sz="0" w:space="0" w:color="auto"/>
                    <w:left w:val="none" w:sz="0" w:space="0" w:color="auto"/>
                    <w:bottom w:val="none" w:sz="0" w:space="0" w:color="auto"/>
                    <w:right w:val="none" w:sz="0" w:space="0" w:color="auto"/>
                  </w:divBdr>
                  <w:divsChild>
                    <w:div w:id="1087189597">
                      <w:marLeft w:val="0"/>
                      <w:marRight w:val="0"/>
                      <w:marTop w:val="0"/>
                      <w:marBottom w:val="0"/>
                      <w:divBdr>
                        <w:top w:val="none" w:sz="0" w:space="0" w:color="auto"/>
                        <w:left w:val="none" w:sz="0" w:space="0" w:color="auto"/>
                        <w:bottom w:val="none" w:sz="0" w:space="0" w:color="auto"/>
                        <w:right w:val="none" w:sz="0" w:space="0" w:color="auto"/>
                      </w:divBdr>
                      <w:divsChild>
                        <w:div w:id="1009911023">
                          <w:marLeft w:val="0"/>
                          <w:marRight w:val="0"/>
                          <w:marTop w:val="0"/>
                          <w:marBottom w:val="0"/>
                          <w:divBdr>
                            <w:top w:val="none" w:sz="0" w:space="0" w:color="auto"/>
                            <w:left w:val="none" w:sz="0" w:space="0" w:color="auto"/>
                            <w:bottom w:val="none" w:sz="0" w:space="0" w:color="auto"/>
                            <w:right w:val="none" w:sz="0" w:space="0" w:color="auto"/>
                          </w:divBdr>
                          <w:divsChild>
                            <w:div w:id="110512074">
                              <w:marLeft w:val="0"/>
                              <w:marRight w:val="0"/>
                              <w:marTop w:val="0"/>
                              <w:marBottom w:val="0"/>
                              <w:divBdr>
                                <w:top w:val="none" w:sz="0" w:space="0" w:color="auto"/>
                                <w:left w:val="none" w:sz="0" w:space="0" w:color="auto"/>
                                <w:bottom w:val="none" w:sz="0" w:space="0" w:color="auto"/>
                                <w:right w:val="none" w:sz="0" w:space="0" w:color="auto"/>
                              </w:divBdr>
                              <w:divsChild>
                                <w:div w:id="1872108539">
                                  <w:marLeft w:val="0"/>
                                  <w:marRight w:val="0"/>
                                  <w:marTop w:val="0"/>
                                  <w:marBottom w:val="0"/>
                                  <w:divBdr>
                                    <w:top w:val="none" w:sz="0" w:space="0" w:color="auto"/>
                                    <w:left w:val="none" w:sz="0" w:space="0" w:color="auto"/>
                                    <w:bottom w:val="none" w:sz="0" w:space="0" w:color="auto"/>
                                    <w:right w:val="none" w:sz="0" w:space="0" w:color="auto"/>
                                  </w:divBdr>
                                  <w:divsChild>
                                    <w:div w:id="1417551633">
                                      <w:marLeft w:val="-120"/>
                                      <w:marRight w:val="-120"/>
                                      <w:marTop w:val="0"/>
                                      <w:marBottom w:val="0"/>
                                      <w:divBdr>
                                        <w:top w:val="none" w:sz="0" w:space="0" w:color="auto"/>
                                        <w:left w:val="none" w:sz="0" w:space="0" w:color="auto"/>
                                        <w:bottom w:val="none" w:sz="0" w:space="0" w:color="auto"/>
                                        <w:right w:val="none" w:sz="0" w:space="0" w:color="auto"/>
                                      </w:divBdr>
                                      <w:divsChild>
                                        <w:div w:id="1534146916">
                                          <w:marLeft w:val="0"/>
                                          <w:marRight w:val="0"/>
                                          <w:marTop w:val="0"/>
                                          <w:marBottom w:val="0"/>
                                          <w:divBdr>
                                            <w:top w:val="none" w:sz="0" w:space="0" w:color="auto"/>
                                            <w:left w:val="none" w:sz="0" w:space="0" w:color="auto"/>
                                            <w:bottom w:val="none" w:sz="0" w:space="0" w:color="auto"/>
                                            <w:right w:val="none" w:sz="0" w:space="0" w:color="auto"/>
                                          </w:divBdr>
                                          <w:divsChild>
                                            <w:div w:id="1432315290">
                                              <w:marLeft w:val="0"/>
                                              <w:marRight w:val="0"/>
                                              <w:marTop w:val="0"/>
                                              <w:marBottom w:val="0"/>
                                              <w:divBdr>
                                                <w:top w:val="none" w:sz="0" w:space="0" w:color="auto"/>
                                                <w:left w:val="none" w:sz="0" w:space="0" w:color="auto"/>
                                                <w:bottom w:val="none" w:sz="0" w:space="0" w:color="auto"/>
                                                <w:right w:val="none" w:sz="0" w:space="0" w:color="auto"/>
                                              </w:divBdr>
                                            </w:div>
                                          </w:divsChild>
                                        </w:div>
                                        <w:div w:id="522060916">
                                          <w:marLeft w:val="0"/>
                                          <w:marRight w:val="0"/>
                                          <w:marTop w:val="0"/>
                                          <w:marBottom w:val="0"/>
                                          <w:divBdr>
                                            <w:top w:val="none" w:sz="0" w:space="0" w:color="auto"/>
                                            <w:left w:val="none" w:sz="0" w:space="0" w:color="auto"/>
                                            <w:bottom w:val="none" w:sz="0" w:space="0" w:color="auto"/>
                                            <w:right w:val="none" w:sz="0" w:space="0" w:color="auto"/>
                                          </w:divBdr>
                                          <w:divsChild>
                                            <w:div w:id="18672089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10512">
          <w:marLeft w:val="0"/>
          <w:marRight w:val="0"/>
          <w:marTop w:val="0"/>
          <w:marBottom w:val="0"/>
          <w:divBdr>
            <w:top w:val="none" w:sz="0" w:space="0" w:color="auto"/>
            <w:left w:val="none" w:sz="0" w:space="0" w:color="auto"/>
            <w:bottom w:val="none" w:sz="0" w:space="0" w:color="auto"/>
            <w:right w:val="none" w:sz="0" w:space="0" w:color="auto"/>
          </w:divBdr>
          <w:divsChild>
            <w:div w:id="1175850107">
              <w:marLeft w:val="0"/>
              <w:marRight w:val="0"/>
              <w:marTop w:val="0"/>
              <w:marBottom w:val="0"/>
              <w:divBdr>
                <w:top w:val="none" w:sz="0" w:space="0" w:color="auto"/>
                <w:left w:val="none" w:sz="0" w:space="0" w:color="auto"/>
                <w:bottom w:val="none" w:sz="0" w:space="0" w:color="auto"/>
                <w:right w:val="none" w:sz="0" w:space="0" w:color="auto"/>
              </w:divBdr>
              <w:divsChild>
                <w:div w:id="715205326">
                  <w:marLeft w:val="0"/>
                  <w:marRight w:val="0"/>
                  <w:marTop w:val="0"/>
                  <w:marBottom w:val="0"/>
                  <w:divBdr>
                    <w:top w:val="none" w:sz="0" w:space="0" w:color="auto"/>
                    <w:left w:val="none" w:sz="0" w:space="0" w:color="auto"/>
                    <w:bottom w:val="none" w:sz="0" w:space="0" w:color="auto"/>
                    <w:right w:val="none" w:sz="0" w:space="0" w:color="auto"/>
                  </w:divBdr>
                  <w:divsChild>
                    <w:div w:id="1477844508">
                      <w:marLeft w:val="0"/>
                      <w:marRight w:val="0"/>
                      <w:marTop w:val="0"/>
                      <w:marBottom w:val="0"/>
                      <w:divBdr>
                        <w:top w:val="none" w:sz="0" w:space="0" w:color="auto"/>
                        <w:left w:val="none" w:sz="0" w:space="0" w:color="auto"/>
                        <w:bottom w:val="none" w:sz="0" w:space="0" w:color="auto"/>
                        <w:right w:val="none" w:sz="0" w:space="0" w:color="auto"/>
                      </w:divBdr>
                      <w:divsChild>
                        <w:div w:id="1109010183">
                          <w:marLeft w:val="0"/>
                          <w:marRight w:val="0"/>
                          <w:marTop w:val="0"/>
                          <w:marBottom w:val="0"/>
                          <w:divBdr>
                            <w:top w:val="none" w:sz="0" w:space="0" w:color="auto"/>
                            <w:left w:val="none" w:sz="0" w:space="0" w:color="auto"/>
                            <w:bottom w:val="none" w:sz="0" w:space="0" w:color="auto"/>
                            <w:right w:val="none" w:sz="0" w:space="0" w:color="auto"/>
                          </w:divBdr>
                          <w:divsChild>
                            <w:div w:id="1994790949">
                              <w:marLeft w:val="0"/>
                              <w:marRight w:val="0"/>
                              <w:marTop w:val="0"/>
                              <w:marBottom w:val="0"/>
                              <w:divBdr>
                                <w:top w:val="none" w:sz="0" w:space="0" w:color="auto"/>
                                <w:left w:val="none" w:sz="0" w:space="0" w:color="auto"/>
                                <w:bottom w:val="none" w:sz="0" w:space="0" w:color="auto"/>
                                <w:right w:val="none" w:sz="0" w:space="0" w:color="auto"/>
                              </w:divBdr>
                              <w:divsChild>
                                <w:div w:id="142016715">
                                  <w:marLeft w:val="0"/>
                                  <w:marRight w:val="0"/>
                                  <w:marTop w:val="0"/>
                                  <w:marBottom w:val="0"/>
                                  <w:divBdr>
                                    <w:top w:val="none" w:sz="0" w:space="0" w:color="auto"/>
                                    <w:left w:val="none" w:sz="0" w:space="0" w:color="auto"/>
                                    <w:bottom w:val="none" w:sz="0" w:space="0" w:color="auto"/>
                                    <w:right w:val="none" w:sz="0" w:space="0" w:color="auto"/>
                                  </w:divBdr>
                                  <w:divsChild>
                                    <w:div w:id="42338069">
                                      <w:marLeft w:val="0"/>
                                      <w:marRight w:val="0"/>
                                      <w:marTop w:val="0"/>
                                      <w:marBottom w:val="0"/>
                                      <w:divBdr>
                                        <w:top w:val="none" w:sz="0" w:space="0" w:color="auto"/>
                                        <w:left w:val="none" w:sz="0" w:space="0" w:color="auto"/>
                                        <w:bottom w:val="none" w:sz="0" w:space="0" w:color="auto"/>
                                        <w:right w:val="none" w:sz="0" w:space="0" w:color="auto"/>
                                      </w:divBdr>
                                    </w:div>
                                    <w:div w:id="10527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854438">
              <w:marLeft w:val="0"/>
              <w:marRight w:val="0"/>
              <w:marTop w:val="0"/>
              <w:marBottom w:val="0"/>
              <w:divBdr>
                <w:top w:val="none" w:sz="0" w:space="0" w:color="auto"/>
                <w:left w:val="none" w:sz="0" w:space="0" w:color="auto"/>
                <w:bottom w:val="none" w:sz="0" w:space="0" w:color="auto"/>
                <w:right w:val="none" w:sz="0" w:space="0" w:color="auto"/>
              </w:divBdr>
              <w:divsChild>
                <w:div w:id="2104909111">
                  <w:marLeft w:val="0"/>
                  <w:marRight w:val="0"/>
                  <w:marTop w:val="0"/>
                  <w:marBottom w:val="0"/>
                  <w:divBdr>
                    <w:top w:val="none" w:sz="0" w:space="0" w:color="auto"/>
                    <w:left w:val="none" w:sz="0" w:space="0" w:color="auto"/>
                    <w:bottom w:val="none" w:sz="0" w:space="0" w:color="auto"/>
                    <w:right w:val="none" w:sz="0" w:space="0" w:color="auto"/>
                  </w:divBdr>
                  <w:divsChild>
                    <w:div w:id="1090858230">
                      <w:marLeft w:val="0"/>
                      <w:marRight w:val="0"/>
                      <w:marTop w:val="0"/>
                      <w:marBottom w:val="0"/>
                      <w:divBdr>
                        <w:top w:val="none" w:sz="0" w:space="0" w:color="auto"/>
                        <w:left w:val="none" w:sz="0" w:space="0" w:color="auto"/>
                        <w:bottom w:val="none" w:sz="0" w:space="0" w:color="auto"/>
                        <w:right w:val="none" w:sz="0" w:space="0" w:color="auto"/>
                      </w:divBdr>
                      <w:divsChild>
                        <w:div w:id="1415323388">
                          <w:marLeft w:val="0"/>
                          <w:marRight w:val="0"/>
                          <w:marTop w:val="0"/>
                          <w:marBottom w:val="0"/>
                          <w:divBdr>
                            <w:top w:val="none" w:sz="0" w:space="0" w:color="auto"/>
                            <w:left w:val="none" w:sz="0" w:space="0" w:color="auto"/>
                            <w:bottom w:val="none" w:sz="0" w:space="0" w:color="auto"/>
                            <w:right w:val="none" w:sz="0" w:space="0" w:color="auto"/>
                          </w:divBdr>
                          <w:divsChild>
                            <w:div w:id="2067752150">
                              <w:marLeft w:val="0"/>
                              <w:marRight w:val="0"/>
                              <w:marTop w:val="0"/>
                              <w:marBottom w:val="0"/>
                              <w:divBdr>
                                <w:top w:val="none" w:sz="0" w:space="0" w:color="auto"/>
                                <w:left w:val="none" w:sz="0" w:space="0" w:color="auto"/>
                                <w:bottom w:val="none" w:sz="0" w:space="0" w:color="auto"/>
                                <w:right w:val="none" w:sz="0" w:space="0" w:color="auto"/>
                              </w:divBdr>
                            </w:div>
                            <w:div w:id="1058747278">
                              <w:marLeft w:val="0"/>
                              <w:marRight w:val="0"/>
                              <w:marTop w:val="0"/>
                              <w:marBottom w:val="0"/>
                              <w:divBdr>
                                <w:top w:val="none" w:sz="0" w:space="0" w:color="auto"/>
                                <w:left w:val="none" w:sz="0" w:space="0" w:color="auto"/>
                                <w:bottom w:val="none" w:sz="0" w:space="0" w:color="auto"/>
                                <w:right w:val="none" w:sz="0" w:space="0" w:color="auto"/>
                              </w:divBdr>
                              <w:divsChild>
                                <w:div w:id="149105533">
                                  <w:marLeft w:val="0"/>
                                  <w:marRight w:val="0"/>
                                  <w:marTop w:val="0"/>
                                  <w:marBottom w:val="0"/>
                                  <w:divBdr>
                                    <w:top w:val="none" w:sz="0" w:space="0" w:color="auto"/>
                                    <w:left w:val="none" w:sz="0" w:space="0" w:color="auto"/>
                                    <w:bottom w:val="none" w:sz="0" w:space="0" w:color="auto"/>
                                    <w:right w:val="none" w:sz="0" w:space="0" w:color="auto"/>
                                  </w:divBdr>
                                  <w:divsChild>
                                    <w:div w:id="15235705">
                                      <w:marLeft w:val="0"/>
                                      <w:marRight w:val="0"/>
                                      <w:marTop w:val="0"/>
                                      <w:marBottom w:val="0"/>
                                      <w:divBdr>
                                        <w:top w:val="none" w:sz="0" w:space="0" w:color="auto"/>
                                        <w:left w:val="none" w:sz="0" w:space="0" w:color="auto"/>
                                        <w:bottom w:val="none" w:sz="0" w:space="0" w:color="auto"/>
                                        <w:right w:val="none" w:sz="0" w:space="0" w:color="auto"/>
                                      </w:divBdr>
                                    </w:div>
                                    <w:div w:id="83914720">
                                      <w:marLeft w:val="0"/>
                                      <w:marRight w:val="0"/>
                                      <w:marTop w:val="0"/>
                                      <w:marBottom w:val="0"/>
                                      <w:divBdr>
                                        <w:top w:val="none" w:sz="0" w:space="0" w:color="auto"/>
                                        <w:left w:val="none" w:sz="0" w:space="0" w:color="auto"/>
                                        <w:bottom w:val="none" w:sz="0" w:space="0" w:color="auto"/>
                                        <w:right w:val="none" w:sz="0" w:space="0" w:color="auto"/>
                                      </w:divBdr>
                                    </w:div>
                                  </w:divsChild>
                                </w:div>
                                <w:div w:id="1413310876">
                                  <w:marLeft w:val="0"/>
                                  <w:marRight w:val="0"/>
                                  <w:marTop w:val="0"/>
                                  <w:marBottom w:val="0"/>
                                  <w:divBdr>
                                    <w:top w:val="none" w:sz="0" w:space="0" w:color="auto"/>
                                    <w:left w:val="none" w:sz="0" w:space="0" w:color="auto"/>
                                    <w:bottom w:val="none" w:sz="0" w:space="0" w:color="auto"/>
                                    <w:right w:val="none" w:sz="0" w:space="0" w:color="auto"/>
                                  </w:divBdr>
                                  <w:divsChild>
                                    <w:div w:id="4649357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4867">
          <w:marLeft w:val="0"/>
          <w:marRight w:val="0"/>
          <w:marTop w:val="0"/>
          <w:marBottom w:val="0"/>
          <w:divBdr>
            <w:top w:val="none" w:sz="0" w:space="0" w:color="auto"/>
            <w:left w:val="none" w:sz="0" w:space="0" w:color="auto"/>
            <w:bottom w:val="none" w:sz="0" w:space="0" w:color="auto"/>
            <w:right w:val="none" w:sz="0" w:space="0" w:color="auto"/>
          </w:divBdr>
          <w:divsChild>
            <w:div w:id="1991517851">
              <w:marLeft w:val="0"/>
              <w:marRight w:val="0"/>
              <w:marTop w:val="0"/>
              <w:marBottom w:val="0"/>
              <w:divBdr>
                <w:top w:val="none" w:sz="0" w:space="0" w:color="auto"/>
                <w:left w:val="none" w:sz="0" w:space="0" w:color="auto"/>
                <w:bottom w:val="none" w:sz="0" w:space="0" w:color="auto"/>
                <w:right w:val="none" w:sz="0" w:space="0" w:color="auto"/>
              </w:divBdr>
              <w:divsChild>
                <w:div w:id="1151286256">
                  <w:marLeft w:val="0"/>
                  <w:marRight w:val="0"/>
                  <w:marTop w:val="0"/>
                  <w:marBottom w:val="0"/>
                  <w:divBdr>
                    <w:top w:val="none" w:sz="0" w:space="0" w:color="auto"/>
                    <w:left w:val="none" w:sz="0" w:space="0" w:color="auto"/>
                    <w:bottom w:val="none" w:sz="0" w:space="0" w:color="auto"/>
                    <w:right w:val="none" w:sz="0" w:space="0" w:color="auto"/>
                  </w:divBdr>
                  <w:divsChild>
                    <w:div w:id="409891529">
                      <w:marLeft w:val="0"/>
                      <w:marRight w:val="0"/>
                      <w:marTop w:val="0"/>
                      <w:marBottom w:val="0"/>
                      <w:divBdr>
                        <w:top w:val="none" w:sz="0" w:space="0" w:color="auto"/>
                        <w:left w:val="none" w:sz="0" w:space="0" w:color="auto"/>
                        <w:bottom w:val="none" w:sz="0" w:space="0" w:color="auto"/>
                        <w:right w:val="none" w:sz="0" w:space="0" w:color="auto"/>
                      </w:divBdr>
                      <w:divsChild>
                        <w:div w:id="1315717966">
                          <w:marLeft w:val="0"/>
                          <w:marRight w:val="0"/>
                          <w:marTop w:val="0"/>
                          <w:marBottom w:val="0"/>
                          <w:divBdr>
                            <w:top w:val="none" w:sz="0" w:space="0" w:color="auto"/>
                            <w:left w:val="none" w:sz="0" w:space="0" w:color="auto"/>
                            <w:bottom w:val="none" w:sz="0" w:space="0" w:color="auto"/>
                            <w:right w:val="none" w:sz="0" w:space="0" w:color="auto"/>
                          </w:divBdr>
                          <w:divsChild>
                            <w:div w:id="2139685023">
                              <w:marLeft w:val="0"/>
                              <w:marRight w:val="0"/>
                              <w:marTop w:val="0"/>
                              <w:marBottom w:val="0"/>
                              <w:divBdr>
                                <w:top w:val="none" w:sz="0" w:space="0" w:color="auto"/>
                                <w:left w:val="none" w:sz="0" w:space="0" w:color="auto"/>
                                <w:bottom w:val="none" w:sz="0" w:space="0" w:color="auto"/>
                                <w:right w:val="none" w:sz="0" w:space="0" w:color="auto"/>
                              </w:divBdr>
                              <w:divsChild>
                                <w:div w:id="306519879">
                                  <w:marLeft w:val="0"/>
                                  <w:marRight w:val="0"/>
                                  <w:marTop w:val="0"/>
                                  <w:marBottom w:val="0"/>
                                  <w:divBdr>
                                    <w:top w:val="none" w:sz="0" w:space="0" w:color="auto"/>
                                    <w:left w:val="none" w:sz="0" w:space="0" w:color="auto"/>
                                    <w:bottom w:val="none" w:sz="0" w:space="0" w:color="auto"/>
                                    <w:right w:val="none" w:sz="0" w:space="0" w:color="auto"/>
                                  </w:divBdr>
                                  <w:divsChild>
                                    <w:div w:id="137963506">
                                      <w:marLeft w:val="0"/>
                                      <w:marRight w:val="0"/>
                                      <w:marTop w:val="0"/>
                                      <w:marBottom w:val="0"/>
                                      <w:divBdr>
                                        <w:top w:val="none" w:sz="0" w:space="0" w:color="auto"/>
                                        <w:left w:val="none" w:sz="0" w:space="0" w:color="auto"/>
                                        <w:bottom w:val="none" w:sz="0" w:space="0" w:color="auto"/>
                                        <w:right w:val="none" w:sz="0" w:space="0" w:color="auto"/>
                                      </w:divBdr>
                                      <w:divsChild>
                                        <w:div w:id="1307392081">
                                          <w:marLeft w:val="0"/>
                                          <w:marRight w:val="0"/>
                                          <w:marTop w:val="0"/>
                                          <w:marBottom w:val="0"/>
                                          <w:divBdr>
                                            <w:top w:val="none" w:sz="0" w:space="0" w:color="auto"/>
                                            <w:left w:val="none" w:sz="0" w:space="0" w:color="auto"/>
                                            <w:bottom w:val="none" w:sz="0" w:space="0" w:color="auto"/>
                                            <w:right w:val="none" w:sz="0" w:space="0" w:color="auto"/>
                                          </w:divBdr>
                                          <w:divsChild>
                                            <w:div w:id="333802619">
                                              <w:marLeft w:val="0"/>
                                              <w:marRight w:val="0"/>
                                              <w:marTop w:val="0"/>
                                              <w:marBottom w:val="0"/>
                                              <w:divBdr>
                                                <w:top w:val="none" w:sz="0" w:space="0" w:color="auto"/>
                                                <w:left w:val="none" w:sz="0" w:space="0" w:color="auto"/>
                                                <w:bottom w:val="none" w:sz="0" w:space="0" w:color="auto"/>
                                                <w:right w:val="none" w:sz="0" w:space="0" w:color="auto"/>
                                              </w:divBdr>
                                              <w:divsChild>
                                                <w:div w:id="986545081">
                                                  <w:marLeft w:val="0"/>
                                                  <w:marRight w:val="0"/>
                                                  <w:marTop w:val="0"/>
                                                  <w:marBottom w:val="0"/>
                                                  <w:divBdr>
                                                    <w:top w:val="none" w:sz="0" w:space="0" w:color="auto"/>
                                                    <w:left w:val="none" w:sz="0" w:space="0" w:color="auto"/>
                                                    <w:bottom w:val="none" w:sz="0" w:space="0" w:color="auto"/>
                                                    <w:right w:val="none" w:sz="0" w:space="0" w:color="auto"/>
                                                  </w:divBdr>
                                                  <w:divsChild>
                                                    <w:div w:id="2140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209517">
                      <w:marLeft w:val="0"/>
                      <w:marRight w:val="0"/>
                      <w:marTop w:val="0"/>
                      <w:marBottom w:val="0"/>
                      <w:divBdr>
                        <w:top w:val="none" w:sz="0" w:space="0" w:color="auto"/>
                        <w:left w:val="none" w:sz="0" w:space="0" w:color="auto"/>
                        <w:bottom w:val="none" w:sz="0" w:space="0" w:color="auto"/>
                        <w:right w:val="none" w:sz="0" w:space="0" w:color="auto"/>
                      </w:divBdr>
                      <w:divsChild>
                        <w:div w:id="1823352181">
                          <w:marLeft w:val="0"/>
                          <w:marRight w:val="0"/>
                          <w:marTop w:val="0"/>
                          <w:marBottom w:val="0"/>
                          <w:divBdr>
                            <w:top w:val="none" w:sz="0" w:space="0" w:color="auto"/>
                            <w:left w:val="none" w:sz="0" w:space="0" w:color="auto"/>
                            <w:bottom w:val="none" w:sz="0" w:space="0" w:color="auto"/>
                            <w:right w:val="none" w:sz="0" w:space="0" w:color="auto"/>
                          </w:divBdr>
                          <w:divsChild>
                            <w:div w:id="2071951764">
                              <w:marLeft w:val="0"/>
                              <w:marRight w:val="0"/>
                              <w:marTop w:val="0"/>
                              <w:marBottom w:val="0"/>
                              <w:divBdr>
                                <w:top w:val="none" w:sz="0" w:space="0" w:color="auto"/>
                                <w:left w:val="none" w:sz="0" w:space="0" w:color="auto"/>
                                <w:bottom w:val="none" w:sz="0" w:space="0" w:color="auto"/>
                                <w:right w:val="none" w:sz="0" w:space="0" w:color="auto"/>
                              </w:divBdr>
                              <w:divsChild>
                                <w:div w:id="566840368">
                                  <w:marLeft w:val="0"/>
                                  <w:marRight w:val="0"/>
                                  <w:marTop w:val="0"/>
                                  <w:marBottom w:val="0"/>
                                  <w:divBdr>
                                    <w:top w:val="none" w:sz="0" w:space="0" w:color="auto"/>
                                    <w:left w:val="none" w:sz="0" w:space="0" w:color="auto"/>
                                    <w:bottom w:val="none" w:sz="0" w:space="0" w:color="auto"/>
                                    <w:right w:val="none" w:sz="0" w:space="0" w:color="auto"/>
                                  </w:divBdr>
                                </w:div>
                              </w:divsChild>
                            </w:div>
                            <w:div w:id="1961105963">
                              <w:marLeft w:val="0"/>
                              <w:marRight w:val="0"/>
                              <w:marTop w:val="0"/>
                              <w:marBottom w:val="0"/>
                              <w:divBdr>
                                <w:top w:val="none" w:sz="0" w:space="0" w:color="auto"/>
                                <w:left w:val="none" w:sz="0" w:space="0" w:color="auto"/>
                                <w:bottom w:val="none" w:sz="0" w:space="0" w:color="auto"/>
                                <w:right w:val="none" w:sz="0" w:space="0" w:color="auto"/>
                              </w:divBdr>
                              <w:divsChild>
                                <w:div w:id="113377431">
                                  <w:marLeft w:val="0"/>
                                  <w:marRight w:val="0"/>
                                  <w:marTop w:val="0"/>
                                  <w:marBottom w:val="0"/>
                                  <w:divBdr>
                                    <w:top w:val="none" w:sz="0" w:space="0" w:color="auto"/>
                                    <w:left w:val="none" w:sz="0" w:space="0" w:color="auto"/>
                                    <w:bottom w:val="none" w:sz="0" w:space="0" w:color="auto"/>
                                    <w:right w:val="none" w:sz="0" w:space="0" w:color="auto"/>
                                  </w:divBdr>
                                  <w:divsChild>
                                    <w:div w:id="1534149388">
                                      <w:marLeft w:val="0"/>
                                      <w:marRight w:val="0"/>
                                      <w:marTop w:val="0"/>
                                      <w:marBottom w:val="0"/>
                                      <w:divBdr>
                                        <w:top w:val="none" w:sz="0" w:space="0" w:color="auto"/>
                                        <w:left w:val="none" w:sz="0" w:space="0" w:color="auto"/>
                                        <w:bottom w:val="none" w:sz="0" w:space="0" w:color="auto"/>
                                        <w:right w:val="none" w:sz="0" w:space="0" w:color="auto"/>
                                      </w:divBdr>
                                    </w:div>
                                    <w:div w:id="1064790385">
                                      <w:marLeft w:val="0"/>
                                      <w:marRight w:val="0"/>
                                      <w:marTop w:val="150"/>
                                      <w:marBottom w:val="300"/>
                                      <w:divBdr>
                                        <w:top w:val="none" w:sz="0" w:space="0" w:color="auto"/>
                                        <w:left w:val="none" w:sz="0" w:space="0" w:color="auto"/>
                                        <w:bottom w:val="none" w:sz="0" w:space="0" w:color="auto"/>
                                        <w:right w:val="none" w:sz="0" w:space="0" w:color="auto"/>
                                      </w:divBdr>
                                    </w:div>
                                    <w:div w:id="772283027">
                                      <w:marLeft w:val="0"/>
                                      <w:marRight w:val="0"/>
                                      <w:marTop w:val="150"/>
                                      <w:marBottom w:val="300"/>
                                      <w:divBdr>
                                        <w:top w:val="none" w:sz="0" w:space="0" w:color="auto"/>
                                        <w:left w:val="none" w:sz="0" w:space="0" w:color="auto"/>
                                        <w:bottom w:val="none" w:sz="0" w:space="0" w:color="auto"/>
                                        <w:right w:val="none" w:sz="0" w:space="0" w:color="auto"/>
                                      </w:divBdr>
                                    </w:div>
                                  </w:divsChild>
                                </w:div>
                                <w:div w:id="594559184">
                                  <w:marLeft w:val="-150"/>
                                  <w:marRight w:val="-150"/>
                                  <w:marTop w:val="0"/>
                                  <w:marBottom w:val="0"/>
                                  <w:divBdr>
                                    <w:top w:val="none" w:sz="0" w:space="0" w:color="auto"/>
                                    <w:left w:val="none" w:sz="0" w:space="0" w:color="auto"/>
                                    <w:bottom w:val="none" w:sz="0" w:space="0" w:color="auto"/>
                                    <w:right w:val="none" w:sz="0" w:space="0" w:color="auto"/>
                                  </w:divBdr>
                                  <w:divsChild>
                                    <w:div w:id="1175337788">
                                      <w:marLeft w:val="0"/>
                                      <w:marRight w:val="0"/>
                                      <w:marTop w:val="0"/>
                                      <w:marBottom w:val="0"/>
                                      <w:divBdr>
                                        <w:top w:val="none" w:sz="0" w:space="0" w:color="auto"/>
                                        <w:left w:val="none" w:sz="0" w:space="0" w:color="auto"/>
                                        <w:bottom w:val="none" w:sz="0" w:space="0" w:color="auto"/>
                                        <w:right w:val="none" w:sz="0" w:space="0" w:color="auto"/>
                                      </w:divBdr>
                                      <w:divsChild>
                                        <w:div w:id="995842233">
                                          <w:marLeft w:val="0"/>
                                          <w:marRight w:val="0"/>
                                          <w:marTop w:val="0"/>
                                          <w:marBottom w:val="0"/>
                                          <w:divBdr>
                                            <w:top w:val="none" w:sz="0" w:space="0" w:color="auto"/>
                                            <w:left w:val="none" w:sz="0" w:space="0" w:color="auto"/>
                                            <w:bottom w:val="none" w:sz="0" w:space="0" w:color="auto"/>
                                            <w:right w:val="none" w:sz="0" w:space="0" w:color="auto"/>
                                          </w:divBdr>
                                          <w:divsChild>
                                            <w:div w:id="433597254">
                                              <w:marLeft w:val="0"/>
                                              <w:marRight w:val="0"/>
                                              <w:marTop w:val="0"/>
                                              <w:marBottom w:val="0"/>
                                              <w:divBdr>
                                                <w:top w:val="none" w:sz="0" w:space="0" w:color="auto"/>
                                                <w:left w:val="none" w:sz="0" w:space="0" w:color="auto"/>
                                                <w:bottom w:val="none" w:sz="0" w:space="0" w:color="auto"/>
                                                <w:right w:val="none" w:sz="0" w:space="0" w:color="auto"/>
                                              </w:divBdr>
                                              <w:divsChild>
                                                <w:div w:id="805972982">
                                                  <w:marLeft w:val="-150"/>
                                                  <w:marRight w:val="-150"/>
                                                  <w:marTop w:val="0"/>
                                                  <w:marBottom w:val="0"/>
                                                  <w:divBdr>
                                                    <w:top w:val="none" w:sz="0" w:space="0" w:color="auto"/>
                                                    <w:left w:val="none" w:sz="0" w:space="0" w:color="auto"/>
                                                    <w:bottom w:val="none" w:sz="0" w:space="0" w:color="auto"/>
                                                    <w:right w:val="none" w:sz="0" w:space="0" w:color="auto"/>
                                                  </w:divBdr>
                                                  <w:divsChild>
                                                    <w:div w:id="165753887">
                                                      <w:marLeft w:val="0"/>
                                                      <w:marRight w:val="0"/>
                                                      <w:marTop w:val="0"/>
                                                      <w:marBottom w:val="0"/>
                                                      <w:divBdr>
                                                        <w:top w:val="none" w:sz="0" w:space="0" w:color="auto"/>
                                                        <w:left w:val="none" w:sz="0" w:space="0" w:color="auto"/>
                                                        <w:bottom w:val="none" w:sz="0" w:space="0" w:color="auto"/>
                                                        <w:right w:val="none" w:sz="0" w:space="0" w:color="auto"/>
                                                      </w:divBdr>
                                                      <w:divsChild>
                                                        <w:div w:id="2111855546">
                                                          <w:marLeft w:val="0"/>
                                                          <w:marRight w:val="0"/>
                                                          <w:marTop w:val="0"/>
                                                          <w:marBottom w:val="225"/>
                                                          <w:divBdr>
                                                            <w:top w:val="none" w:sz="0" w:space="0" w:color="auto"/>
                                                            <w:left w:val="none" w:sz="0" w:space="0" w:color="auto"/>
                                                            <w:bottom w:val="none" w:sz="0" w:space="0" w:color="auto"/>
                                                            <w:right w:val="none" w:sz="0" w:space="0" w:color="auto"/>
                                                          </w:divBdr>
                                                          <w:divsChild>
                                                            <w:div w:id="120081013">
                                                              <w:marLeft w:val="0"/>
                                                              <w:marRight w:val="0"/>
                                                              <w:marTop w:val="0"/>
                                                              <w:marBottom w:val="0"/>
                                                              <w:divBdr>
                                                                <w:top w:val="single" w:sz="6" w:space="0" w:color="CCCCCC"/>
                                                                <w:left w:val="single" w:sz="6" w:space="0" w:color="CCCCCC"/>
                                                                <w:bottom w:val="single" w:sz="6" w:space="0" w:color="CCCCCC"/>
                                                                <w:right w:val="single" w:sz="6" w:space="0" w:color="CCCCCC"/>
                                                              </w:divBdr>
                                                              <w:divsChild>
                                                                <w:div w:id="4644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747">
                                      <w:marLeft w:val="0"/>
                                      <w:marRight w:val="0"/>
                                      <w:marTop w:val="0"/>
                                      <w:marBottom w:val="0"/>
                                      <w:divBdr>
                                        <w:top w:val="none" w:sz="0" w:space="0" w:color="auto"/>
                                        <w:left w:val="none" w:sz="0" w:space="0" w:color="auto"/>
                                        <w:bottom w:val="none" w:sz="0" w:space="0" w:color="auto"/>
                                        <w:right w:val="none" w:sz="0" w:space="0" w:color="auto"/>
                                      </w:divBdr>
                                      <w:divsChild>
                                        <w:div w:id="1403871325">
                                          <w:marLeft w:val="0"/>
                                          <w:marRight w:val="0"/>
                                          <w:marTop w:val="0"/>
                                          <w:marBottom w:val="0"/>
                                          <w:divBdr>
                                            <w:top w:val="none" w:sz="0" w:space="0" w:color="auto"/>
                                            <w:left w:val="none" w:sz="0" w:space="0" w:color="auto"/>
                                            <w:bottom w:val="none" w:sz="0" w:space="0" w:color="auto"/>
                                            <w:right w:val="none" w:sz="0" w:space="0" w:color="auto"/>
                                          </w:divBdr>
                                          <w:divsChild>
                                            <w:div w:id="48307571">
                                              <w:marLeft w:val="0"/>
                                              <w:marRight w:val="0"/>
                                              <w:marTop w:val="0"/>
                                              <w:marBottom w:val="0"/>
                                              <w:divBdr>
                                                <w:top w:val="none" w:sz="0" w:space="0" w:color="auto"/>
                                                <w:left w:val="none" w:sz="0" w:space="0" w:color="auto"/>
                                                <w:bottom w:val="none" w:sz="0" w:space="0" w:color="auto"/>
                                                <w:right w:val="none" w:sz="0" w:space="0" w:color="auto"/>
                                              </w:divBdr>
                                              <w:divsChild>
                                                <w:div w:id="1950428066">
                                                  <w:marLeft w:val="0"/>
                                                  <w:marRight w:val="450"/>
                                                  <w:marTop w:val="0"/>
                                                  <w:marBottom w:val="150"/>
                                                  <w:divBdr>
                                                    <w:top w:val="none" w:sz="0" w:space="0" w:color="auto"/>
                                                    <w:left w:val="none" w:sz="0" w:space="0" w:color="auto"/>
                                                    <w:bottom w:val="none" w:sz="0" w:space="0" w:color="auto"/>
                                                    <w:right w:val="none" w:sz="0" w:space="0" w:color="auto"/>
                                                  </w:divBdr>
                                                </w:div>
                                                <w:div w:id="1854303213">
                                                  <w:marLeft w:val="0"/>
                                                  <w:marRight w:val="0"/>
                                                  <w:marTop w:val="0"/>
                                                  <w:marBottom w:val="0"/>
                                                  <w:divBdr>
                                                    <w:top w:val="none" w:sz="0" w:space="0" w:color="auto"/>
                                                    <w:left w:val="none" w:sz="0" w:space="0" w:color="auto"/>
                                                    <w:bottom w:val="none" w:sz="0" w:space="0" w:color="auto"/>
                                                    <w:right w:val="none" w:sz="0" w:space="0" w:color="auto"/>
                                                  </w:divBdr>
                                                  <w:divsChild>
                                                    <w:div w:id="1840467090">
                                                      <w:marLeft w:val="0"/>
                                                      <w:marRight w:val="0"/>
                                                      <w:marTop w:val="0"/>
                                                      <w:marBottom w:val="0"/>
                                                      <w:divBdr>
                                                        <w:top w:val="none" w:sz="0" w:space="0" w:color="auto"/>
                                                        <w:left w:val="none" w:sz="0" w:space="0" w:color="auto"/>
                                                        <w:bottom w:val="none" w:sz="0" w:space="0" w:color="auto"/>
                                                        <w:right w:val="none" w:sz="0" w:space="0" w:color="auto"/>
                                                      </w:divBdr>
                                                      <w:divsChild>
                                                        <w:div w:id="2141455253">
                                                          <w:marLeft w:val="0"/>
                                                          <w:marRight w:val="0"/>
                                                          <w:marTop w:val="0"/>
                                                          <w:marBottom w:val="150"/>
                                                          <w:divBdr>
                                                            <w:top w:val="none" w:sz="0" w:space="0" w:color="auto"/>
                                                            <w:left w:val="none" w:sz="0" w:space="0" w:color="auto"/>
                                                            <w:bottom w:val="none" w:sz="0" w:space="0" w:color="auto"/>
                                                            <w:right w:val="none" w:sz="0" w:space="0" w:color="auto"/>
                                                          </w:divBdr>
                                                        </w:div>
                                                      </w:divsChild>
                                                    </w:div>
                                                    <w:div w:id="1463615821">
                                                      <w:marLeft w:val="0"/>
                                                      <w:marRight w:val="0"/>
                                                      <w:marTop w:val="0"/>
                                                      <w:marBottom w:val="0"/>
                                                      <w:divBdr>
                                                        <w:top w:val="none" w:sz="0" w:space="0" w:color="auto"/>
                                                        <w:left w:val="none" w:sz="0" w:space="0" w:color="auto"/>
                                                        <w:bottom w:val="none" w:sz="0" w:space="0" w:color="auto"/>
                                                        <w:right w:val="none" w:sz="0" w:space="0" w:color="auto"/>
                                                      </w:divBdr>
                                                      <w:divsChild>
                                                        <w:div w:id="674307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79845850">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0597142">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19061">
      <w:bodyDiv w:val="1"/>
      <w:marLeft w:val="0"/>
      <w:marRight w:val="0"/>
      <w:marTop w:val="0"/>
      <w:marBottom w:val="0"/>
      <w:divBdr>
        <w:top w:val="none" w:sz="0" w:space="0" w:color="auto"/>
        <w:left w:val="none" w:sz="0" w:space="0" w:color="auto"/>
        <w:bottom w:val="none" w:sz="0" w:space="0" w:color="auto"/>
        <w:right w:val="none" w:sz="0" w:space="0" w:color="auto"/>
      </w:divBdr>
    </w:div>
    <w:div w:id="1997226869">
      <w:bodyDiv w:val="1"/>
      <w:marLeft w:val="0"/>
      <w:marRight w:val="0"/>
      <w:marTop w:val="0"/>
      <w:marBottom w:val="0"/>
      <w:divBdr>
        <w:top w:val="none" w:sz="0" w:space="0" w:color="auto"/>
        <w:left w:val="none" w:sz="0" w:space="0" w:color="auto"/>
        <w:bottom w:val="none" w:sz="0" w:space="0" w:color="auto"/>
        <w:right w:val="none" w:sz="0" w:space="0" w:color="auto"/>
      </w:divBdr>
      <w:divsChild>
        <w:div w:id="928077713">
          <w:marLeft w:val="0"/>
          <w:marRight w:val="0"/>
          <w:marTop w:val="100"/>
          <w:marBottom w:val="150"/>
          <w:divBdr>
            <w:top w:val="none" w:sz="0" w:space="0" w:color="auto"/>
            <w:left w:val="none" w:sz="0" w:space="0" w:color="auto"/>
            <w:bottom w:val="none" w:sz="0" w:space="0" w:color="auto"/>
            <w:right w:val="none" w:sz="0" w:space="0" w:color="auto"/>
          </w:divBdr>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68450760">
      <w:bodyDiv w:val="1"/>
      <w:marLeft w:val="0"/>
      <w:marRight w:val="0"/>
      <w:marTop w:val="0"/>
      <w:marBottom w:val="0"/>
      <w:divBdr>
        <w:top w:val="none" w:sz="0" w:space="0" w:color="auto"/>
        <w:left w:val="none" w:sz="0" w:space="0" w:color="auto"/>
        <w:bottom w:val="none" w:sz="0" w:space="0" w:color="auto"/>
        <w:right w:val="none" w:sz="0" w:space="0" w:color="auto"/>
      </w:divBdr>
      <w:divsChild>
        <w:div w:id="1886326870">
          <w:marLeft w:val="0"/>
          <w:marRight w:val="0"/>
          <w:marTop w:val="0"/>
          <w:marBottom w:val="0"/>
          <w:divBdr>
            <w:top w:val="none" w:sz="0" w:space="0" w:color="auto"/>
            <w:left w:val="none" w:sz="0" w:space="0" w:color="auto"/>
            <w:bottom w:val="none" w:sz="0" w:space="0" w:color="auto"/>
            <w:right w:val="none" w:sz="0" w:space="0" w:color="auto"/>
          </w:divBdr>
        </w:div>
        <w:div w:id="1234468708">
          <w:marLeft w:val="0"/>
          <w:marRight w:val="0"/>
          <w:marTop w:val="0"/>
          <w:marBottom w:val="0"/>
          <w:divBdr>
            <w:top w:val="none" w:sz="0" w:space="0" w:color="auto"/>
            <w:left w:val="none" w:sz="0" w:space="0" w:color="auto"/>
            <w:bottom w:val="none" w:sz="0" w:space="0" w:color="auto"/>
            <w:right w:val="none" w:sz="0" w:space="0" w:color="auto"/>
          </w:divBdr>
        </w:div>
        <w:div w:id="1403336018">
          <w:marLeft w:val="0"/>
          <w:marRight w:val="0"/>
          <w:marTop w:val="0"/>
          <w:marBottom w:val="0"/>
          <w:divBdr>
            <w:top w:val="none" w:sz="0" w:space="0" w:color="auto"/>
            <w:left w:val="none" w:sz="0" w:space="0" w:color="auto"/>
            <w:bottom w:val="none" w:sz="0" w:space="0" w:color="auto"/>
            <w:right w:val="none" w:sz="0" w:space="0" w:color="auto"/>
          </w:divBdr>
        </w:div>
        <w:div w:id="664555519">
          <w:marLeft w:val="0"/>
          <w:marRight w:val="0"/>
          <w:marTop w:val="0"/>
          <w:marBottom w:val="0"/>
          <w:divBdr>
            <w:top w:val="none" w:sz="0" w:space="0" w:color="auto"/>
            <w:left w:val="none" w:sz="0" w:space="0" w:color="auto"/>
            <w:bottom w:val="none" w:sz="0" w:space="0" w:color="auto"/>
            <w:right w:val="none" w:sz="0" w:space="0" w:color="auto"/>
          </w:divBdr>
        </w:div>
      </w:divsChild>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londrix.com/imagem.php?id=133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arara.londrina.pr.gov.br/gestaopublica/imagens/centro_civico_copia.jpg" TargetMode="Externa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BBA6-E744-4A1C-80FD-D63E7369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4</Pages>
  <Words>1572</Words>
  <Characters>8492</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2020-10-29T00:00:00Z</cp:lastPrinted>
  <dcterms:created xsi:type="dcterms:W3CDTF">2020-11-09T11:48:00Z</dcterms:created>
  <dcterms:modified xsi:type="dcterms:W3CDTF">2020-11-09T11:48:00Z</dcterms:modified>
</cp:coreProperties>
</file>