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6D6F68" w:rsidRPr="006D6F68" w:rsidRDefault="006D6F68" w:rsidP="006D6F68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657475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1C" w:rsidRDefault="00D4731C" w:rsidP="006D6F68">
      <w:pPr>
        <w:pStyle w:val="texto-IEIJ"/>
        <w:rPr>
          <w:b/>
          <w:lang w:val="pt-PT"/>
        </w:rPr>
      </w:pPr>
    </w:p>
    <w:p w:rsidR="00D4731C" w:rsidRDefault="00D4731C" w:rsidP="00D4731C">
      <w:pPr>
        <w:pStyle w:val="texto-IEIJ"/>
        <w:jc w:val="both"/>
        <w:rPr>
          <w:b/>
          <w:lang w:val="pt-PT"/>
        </w:rPr>
      </w:pPr>
      <w:r w:rsidRPr="00D4731C">
        <w:rPr>
          <w:b/>
          <w:lang w:val="pt-PT"/>
        </w:rPr>
        <w:t xml:space="preserve">Proposta: Escreva uma pergunta sobre o(s) parágrafo(s) lidos. </w:t>
      </w:r>
      <w:r>
        <w:rPr>
          <w:b/>
          <w:lang w:val="pt-PT"/>
        </w:rPr>
        <w:t>Utilize as sete categorias do discurso: quem/ o quê, quando, onde, como, por quê, para quê, quanto?</w:t>
      </w:r>
    </w:p>
    <w:p w:rsidR="00D4731C" w:rsidRPr="00D4731C" w:rsidRDefault="00D4731C" w:rsidP="006D6F68">
      <w:pPr>
        <w:pStyle w:val="texto-IEIJ"/>
        <w:rPr>
          <w:b/>
          <w:lang w:val="pt-PT"/>
        </w:rPr>
      </w:pPr>
    </w:p>
    <w:p w:rsidR="00710D4A" w:rsidRDefault="00710D4A" w:rsidP="00710D4A">
      <w:pPr>
        <w:pStyle w:val="Ttulo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color w:val="191917"/>
          <w:sz w:val="32"/>
          <w:szCs w:val="32"/>
        </w:rPr>
      </w:pPr>
      <w:r w:rsidRPr="00710D4A">
        <w:rPr>
          <w:rFonts w:asciiTheme="majorHAnsi" w:hAnsiTheme="majorHAnsi" w:cstheme="majorHAnsi"/>
          <w:color w:val="191917"/>
          <w:sz w:val="32"/>
          <w:szCs w:val="32"/>
        </w:rPr>
        <w:t>Bienal Virtual do Livro de São Paulo: os detalhes do maior evento liter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á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 xml:space="preserve">rio da 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A</w:t>
      </w:r>
      <w:r w:rsidRPr="00710D4A">
        <w:rPr>
          <w:rFonts w:asciiTheme="majorHAnsi" w:hAnsiTheme="majorHAnsi" w:cstheme="majorHAnsi"/>
          <w:color w:val="191917"/>
          <w:sz w:val="32"/>
          <w:szCs w:val="32"/>
        </w:rPr>
        <w:t>mérica Latina</w:t>
      </w: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Com o tema Conectando Pessoas e Livros, a tradicional Bienal do Livro de São Paulo anuncia a sua primeira edição em formato totalmente virtual. O evento ocorrerá entre os dias 7 a 13 de dezembro e será transmitido através</w:t>
      </w:r>
      <w:r>
        <w:rPr>
          <w:sz w:val="28"/>
          <w:szCs w:val="28"/>
        </w:rPr>
        <w:t xml:space="preserve"> de uma plataforma virtual.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A Câmara Brasileira do Livro (CBL) anunciou a realização da primeira edição da Bienal Virtual do Livro de São Paulo, o evento acontecerá de 7 a 11 de dezembro em uma plataforma digital desenvolvida </w:t>
      </w:r>
      <w:proofErr w:type="gramStart"/>
      <w:r w:rsidRPr="00710D4A">
        <w:rPr>
          <w:sz w:val="28"/>
          <w:szCs w:val="28"/>
        </w:rPr>
        <w:t>pela startup</w:t>
      </w:r>
      <w:proofErr w:type="gramEnd"/>
      <w:r w:rsidRPr="00710D4A">
        <w:rPr>
          <w:sz w:val="28"/>
          <w:szCs w:val="28"/>
        </w:rPr>
        <w:t xml:space="preserve"> mineira </w:t>
      </w:r>
      <w:proofErr w:type="spellStart"/>
      <w:r w:rsidRPr="00710D4A">
        <w:rPr>
          <w:sz w:val="28"/>
          <w:szCs w:val="28"/>
        </w:rPr>
        <w:t>Nubbi</w:t>
      </w:r>
      <w:proofErr w:type="spellEnd"/>
      <w:r w:rsidRPr="00710D4A">
        <w:rPr>
          <w:sz w:val="28"/>
          <w:szCs w:val="28"/>
        </w:rPr>
        <w:t>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Pr="00710D4A" w:rsidRDefault="00710D4A" w:rsidP="00710D4A">
      <w:pPr>
        <w:spacing w:before="120" w:line="240" w:lineRule="auto"/>
        <w:rPr>
          <w:sz w:val="28"/>
          <w:szCs w:val="28"/>
        </w:rPr>
      </w:pPr>
      <w:r w:rsidRPr="00710D4A">
        <w:rPr>
          <w:sz w:val="28"/>
          <w:szCs w:val="28"/>
        </w:rPr>
        <w:lastRenderedPageBreak/>
        <w:drawing>
          <wp:inline distT="0" distB="0" distL="0" distR="0">
            <wp:extent cx="6105525" cy="2714625"/>
            <wp:effectExtent l="19050" t="0" r="9525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Com o tema "Conectando Pessoas e Livros", a bienal investe em um formato totalmente digital este ano. Uma maneira de expandir as fronteiras do maior evento literário da América Latina, através de uma plataforma que abrigará toda a estrutura da feira e poderá ser acessada por pessoas do mundo todo.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O espaço virtual criado pela </w:t>
      </w:r>
      <w:proofErr w:type="spellStart"/>
      <w:r w:rsidRPr="00710D4A">
        <w:rPr>
          <w:sz w:val="28"/>
          <w:szCs w:val="28"/>
        </w:rPr>
        <w:t>Nubbi</w:t>
      </w:r>
      <w:proofErr w:type="spellEnd"/>
      <w:r w:rsidRPr="00710D4A">
        <w:rPr>
          <w:sz w:val="28"/>
          <w:szCs w:val="28"/>
        </w:rPr>
        <w:t> contará com a presença de expositores e público geral, em um ambiente dinâmico e intuitivo. A ideia é reinventar e reunir em um espaço virtual leitores, escritores, editores, livrarias e demais profissionais do mercado literário e editorial. Para acesso a todas as atividades basta a realização de um cadastro totalmente gratuito.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A bienal online foi </w:t>
      </w:r>
      <w:proofErr w:type="gramStart"/>
      <w:r w:rsidRPr="00710D4A">
        <w:rPr>
          <w:sz w:val="28"/>
          <w:szCs w:val="28"/>
        </w:rPr>
        <w:t>a</w:t>
      </w:r>
      <w:proofErr w:type="gramEnd"/>
      <w:r w:rsidRPr="00710D4A">
        <w:rPr>
          <w:sz w:val="28"/>
          <w:szCs w:val="28"/>
        </w:rPr>
        <w:t xml:space="preserve"> alternativa encontrada para aumentar a abrangência do evento e oferecer um ambiente seguro para os visitantes, já que devido à pandemia de COVID-19 é inviável um evento presencial com centenas de milhares de visitantes.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>Segundo a organização do evento a experiência dos visitantes continuará sendo um dos seus pontos fortes. As atrações serão divididas em quatro salas virtuais com temas distintos: a Arena Virtual, o Salão de Ideias, o Papo de Mercado e a Conexão Turma da Mônica.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</w:p>
    <w:p w:rsidR="00710D4A" w:rsidRDefault="00710D4A" w:rsidP="00710D4A">
      <w:pPr>
        <w:spacing w:before="120" w:line="240" w:lineRule="auto"/>
        <w:ind w:firstLine="720"/>
        <w:rPr>
          <w:sz w:val="28"/>
          <w:szCs w:val="28"/>
        </w:rPr>
      </w:pPr>
      <w:r w:rsidRPr="00710D4A">
        <w:rPr>
          <w:sz w:val="28"/>
          <w:szCs w:val="28"/>
        </w:rPr>
        <w:t xml:space="preserve">O evento pode ser acompanhado através do site </w:t>
      </w:r>
      <w:proofErr w:type="gramStart"/>
      <w:r w:rsidRPr="00710D4A">
        <w:rPr>
          <w:sz w:val="28"/>
          <w:szCs w:val="28"/>
        </w:rPr>
        <w:t>https</w:t>
      </w:r>
      <w:proofErr w:type="gramEnd"/>
      <w:r w:rsidRPr="00710D4A">
        <w:rPr>
          <w:sz w:val="28"/>
          <w:szCs w:val="28"/>
        </w:rPr>
        <w:t xml:space="preserve">://www.bienalvirtualsp.org.br/. </w:t>
      </w:r>
      <w:proofErr w:type="gramStart"/>
      <w:r w:rsidRPr="00710D4A">
        <w:rPr>
          <w:sz w:val="28"/>
          <w:szCs w:val="28"/>
        </w:rPr>
        <w:t>Uma oportunidade única de assistir um dos maiores eventos literários do mundo, de forma gratuita</w:t>
      </w:r>
      <w:proofErr w:type="gramEnd"/>
      <w:r w:rsidRPr="00710D4A">
        <w:rPr>
          <w:sz w:val="28"/>
          <w:szCs w:val="28"/>
        </w:rPr>
        <w:t xml:space="preserve"> e sem sair do conforto de casa.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10D4A" w:rsidTr="00710D4A">
        <w:tc>
          <w:tcPr>
            <w:tcW w:w="9778" w:type="dxa"/>
          </w:tcPr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  <w:p w:rsidR="00710D4A" w:rsidRDefault="00710D4A" w:rsidP="00710D4A">
            <w:pPr>
              <w:spacing w:before="120" w:line="240" w:lineRule="auto"/>
              <w:rPr>
                <w:sz w:val="28"/>
                <w:szCs w:val="28"/>
              </w:rPr>
            </w:pPr>
          </w:p>
        </w:tc>
      </w:tr>
    </w:tbl>
    <w:p w:rsidR="006D6F68" w:rsidRDefault="006D6F68" w:rsidP="003D093C">
      <w:pPr>
        <w:pStyle w:val="Ttulo1"/>
        <w:shd w:val="clear" w:color="auto" w:fill="FFFFFF"/>
        <w:spacing w:before="120" w:beforeAutospacing="0" w:after="0" w:afterAutospacing="0"/>
        <w:jc w:val="center"/>
        <w:rPr>
          <w:rFonts w:asciiTheme="majorHAnsi" w:hAnsiTheme="majorHAnsi" w:cstheme="majorHAnsi"/>
          <w:sz w:val="24"/>
          <w:szCs w:val="24"/>
        </w:rPr>
      </w:pP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Acesse: 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#</w:t>
      </w:r>
      <w:r>
        <w:rPr>
          <w:rFonts w:ascii="Arial" w:hAnsi="Arial" w:cs="Arial"/>
          <w:caps/>
          <w:color w:val="F12151"/>
          <w:sz w:val="22"/>
          <w:szCs w:val="22"/>
          <w:shd w:val="clear" w:color="auto" w:fill="FFF6D2"/>
        </w:rPr>
        <w:t>CONECTANDO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PESSOAS</w:t>
      </w:r>
      <w:r>
        <w:rPr>
          <w:rFonts w:ascii="Arial" w:hAnsi="Arial" w:cs="Arial"/>
          <w:caps/>
          <w:color w:val="F12151"/>
          <w:sz w:val="22"/>
          <w:szCs w:val="22"/>
          <w:shd w:val="clear" w:color="auto" w:fill="FFF6D2"/>
        </w:rPr>
        <w:t>E</w:t>
      </w:r>
      <w:r>
        <w:rPr>
          <w:rStyle w:val="Forte"/>
          <w:rFonts w:ascii="Arial" w:hAnsi="Arial" w:cs="Arial"/>
          <w:caps/>
          <w:color w:val="F12151"/>
          <w:sz w:val="22"/>
          <w:szCs w:val="22"/>
          <w:shd w:val="clear" w:color="auto" w:fill="FFF6D2"/>
        </w:rPr>
        <w:t>LIVROS</w:t>
      </w: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hyperlink r:id="rId11" w:history="1">
        <w:r w:rsidRPr="003D157B">
          <w:rPr>
            <w:rStyle w:val="Hyperlink"/>
            <w:rFonts w:asciiTheme="majorHAnsi" w:hAnsiTheme="majorHAnsi" w:cstheme="majorHAnsi"/>
            <w:sz w:val="24"/>
            <w:szCs w:val="24"/>
          </w:rPr>
          <w:t>https://www.bienalvirtualsp.org.br/programacao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D4731C" w:rsidRDefault="00D4731C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</w:p>
    <w:p w:rsidR="00D4731C" w:rsidRPr="006D6F68" w:rsidRDefault="00710D4A" w:rsidP="006D6F68">
      <w:pPr>
        <w:spacing w:before="12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pt-BR" w:bidi="ar-SA"/>
        </w:rPr>
        <w:drawing>
          <wp:inline distT="0" distB="0" distL="0" distR="0">
            <wp:extent cx="6115050" cy="4181475"/>
            <wp:effectExtent l="19050" t="0" r="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31C" w:rsidRPr="006D6F68" w:rsidSect="003F36D1">
      <w:headerReference w:type="first" r:id="rId1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9F8" w:rsidRPr="007E5A87" w:rsidRDefault="00E629F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E629F8" w:rsidRPr="007E5A87" w:rsidRDefault="00E629F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9F8" w:rsidRPr="007E5A87" w:rsidRDefault="00E629F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E629F8" w:rsidRPr="007E5A87" w:rsidRDefault="00E629F8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4731C">
      <w:t>1</w:t>
    </w:r>
    <w:r w:rsidR="001720DE">
      <w:tab/>
    </w:r>
    <w:r w:rsidR="001720DE">
      <w:tab/>
      <w:t xml:space="preserve">grupo </w:t>
    </w:r>
    <w:r w:rsidR="00710D4A">
      <w:t>épsilon</w:t>
    </w:r>
    <w:r w:rsidR="00ED3803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83E88"/>
    <w:rsid w:val="001B5127"/>
    <w:rsid w:val="001C1732"/>
    <w:rsid w:val="001F2723"/>
    <w:rsid w:val="00210269"/>
    <w:rsid w:val="00211C76"/>
    <w:rsid w:val="00232452"/>
    <w:rsid w:val="002A5BEE"/>
    <w:rsid w:val="002C7879"/>
    <w:rsid w:val="002F2DEE"/>
    <w:rsid w:val="00316228"/>
    <w:rsid w:val="0031725D"/>
    <w:rsid w:val="00351B3E"/>
    <w:rsid w:val="00353D76"/>
    <w:rsid w:val="00354698"/>
    <w:rsid w:val="003768D0"/>
    <w:rsid w:val="00392476"/>
    <w:rsid w:val="003B192D"/>
    <w:rsid w:val="003B3686"/>
    <w:rsid w:val="003D093C"/>
    <w:rsid w:val="003F36D1"/>
    <w:rsid w:val="004046BA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D06E0"/>
    <w:rsid w:val="006D6F68"/>
    <w:rsid w:val="007041FC"/>
    <w:rsid w:val="00710D4A"/>
    <w:rsid w:val="007117C4"/>
    <w:rsid w:val="007127D7"/>
    <w:rsid w:val="0074672E"/>
    <w:rsid w:val="00756DEC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10861"/>
    <w:rsid w:val="00D111FC"/>
    <w:rsid w:val="00D4731C"/>
    <w:rsid w:val="00D509A9"/>
    <w:rsid w:val="00D61E1A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629F8"/>
    <w:rsid w:val="00E95AEC"/>
    <w:rsid w:val="00EA0391"/>
    <w:rsid w:val="00EB5875"/>
    <w:rsid w:val="00EC3671"/>
    <w:rsid w:val="00EC70C4"/>
    <w:rsid w:val="00ED02F2"/>
    <w:rsid w:val="00ED3803"/>
    <w:rsid w:val="00EF77D2"/>
    <w:rsid w:val="00F535B9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enalvirtualsp.org.br/programaca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2020-12-07T00:25:00Z</dcterms:created>
  <dcterms:modified xsi:type="dcterms:W3CDTF">2020-12-07T00:25:00Z</dcterms:modified>
  <dc:language>pt-BR</dc:language>
</cp:coreProperties>
</file>